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E6C" w:rsidRPr="00670E6C" w:rsidRDefault="00670E6C" w:rsidP="00670E6C">
      <w:pPr>
        <w:jc w:val="center"/>
        <w:rPr>
          <w:rFonts w:ascii="Times New Roman" w:hAnsi="Times New Roman" w:cs="Times New Roman"/>
          <w:sz w:val="32"/>
          <w:szCs w:val="32"/>
        </w:rPr>
      </w:pPr>
      <w:r w:rsidRPr="00670E6C">
        <w:rPr>
          <w:rFonts w:ascii="Times New Roman" w:hAnsi="Times New Roman" w:cs="Times New Roman"/>
          <w:sz w:val="32"/>
          <w:szCs w:val="32"/>
        </w:rPr>
        <w:t>От теории к практике: мои рабочие инструменты</w:t>
      </w:r>
    </w:p>
    <w:p w:rsidR="007339F0" w:rsidRPr="00670E6C" w:rsidRDefault="00493D9F">
      <w:pPr>
        <w:rPr>
          <w:rFonts w:ascii="Times New Roman" w:hAnsi="Times New Roman" w:cs="Times New Roman"/>
          <w:sz w:val="28"/>
          <w:szCs w:val="28"/>
        </w:rPr>
      </w:pPr>
      <w:r w:rsidRPr="00670E6C">
        <w:rPr>
          <w:rFonts w:ascii="Times New Roman" w:hAnsi="Times New Roman" w:cs="Times New Roman"/>
          <w:sz w:val="28"/>
          <w:szCs w:val="28"/>
        </w:rPr>
        <w:t xml:space="preserve">Работа учителя математики в сельской школе - задача не из легких, особенно когда речь идет о преподавании алгебры и геометрии. Педагог сталкивается с целым рядом сложностей: у учеников нередко обнаруживаются пробелы в базовых знаниях, а мотивация к изучению точных наук бывает невысокой. Кроме того, могут сказываться ограничения в ресурсах: нехватка современных учебных материалов, отсутствие доступа к дополнительным  образовательным платформам или спецоборудованию для наглядных уроков геометрии.                                                                                                </w:t>
      </w:r>
      <w:r w:rsidR="00A411D7">
        <w:rPr>
          <w:rFonts w:ascii="Times New Roman" w:hAnsi="Times New Roman" w:cs="Times New Roman"/>
          <w:sz w:val="28"/>
          <w:szCs w:val="28"/>
        </w:rPr>
        <w:t xml:space="preserve">                        </w:t>
      </w:r>
      <w:r w:rsidR="007339F0" w:rsidRPr="00670E6C">
        <w:rPr>
          <w:rFonts w:ascii="Times New Roman" w:hAnsi="Times New Roman" w:cs="Times New Roman"/>
          <w:sz w:val="28"/>
          <w:szCs w:val="28"/>
        </w:rPr>
        <w:t>Я работаю в сельской школе учителем алгебры и г</w:t>
      </w:r>
      <w:r w:rsidRPr="00670E6C">
        <w:rPr>
          <w:rFonts w:ascii="Times New Roman" w:hAnsi="Times New Roman" w:cs="Times New Roman"/>
          <w:sz w:val="28"/>
          <w:szCs w:val="28"/>
        </w:rPr>
        <w:t xml:space="preserve">еометрии в 5-9 классах. За годы работы </w:t>
      </w:r>
      <w:r w:rsidR="007339F0" w:rsidRPr="00670E6C">
        <w:rPr>
          <w:rFonts w:ascii="Times New Roman" w:hAnsi="Times New Roman" w:cs="Times New Roman"/>
          <w:sz w:val="28"/>
          <w:szCs w:val="28"/>
        </w:rPr>
        <w:t xml:space="preserve"> выработала несколько приемов, с помощью которых уроки становятся так сказать живыми, а ученикам легче осваивать предмет.</w:t>
      </w:r>
      <w:r w:rsidRPr="00670E6C">
        <w:rPr>
          <w:rFonts w:ascii="Times New Roman" w:hAnsi="Times New Roman" w:cs="Times New Roman"/>
          <w:sz w:val="28"/>
          <w:szCs w:val="28"/>
        </w:rPr>
        <w:t xml:space="preserve">                                                                                                                             </w:t>
      </w:r>
      <w:r w:rsidR="007339F0" w:rsidRPr="00670E6C">
        <w:rPr>
          <w:rFonts w:ascii="Times New Roman" w:hAnsi="Times New Roman" w:cs="Times New Roman"/>
          <w:sz w:val="28"/>
          <w:szCs w:val="28"/>
        </w:rPr>
        <w:t xml:space="preserve">Одна из главных находок - ежедневные </w:t>
      </w:r>
      <w:proofErr w:type="spellStart"/>
      <w:r w:rsidR="007339F0" w:rsidRPr="00670E6C">
        <w:rPr>
          <w:rFonts w:ascii="Times New Roman" w:hAnsi="Times New Roman" w:cs="Times New Roman"/>
          <w:sz w:val="28"/>
          <w:szCs w:val="28"/>
        </w:rPr>
        <w:t>мини-самостоятельные</w:t>
      </w:r>
      <w:proofErr w:type="spellEnd"/>
      <w:r w:rsidR="007339F0" w:rsidRPr="00670E6C">
        <w:rPr>
          <w:rFonts w:ascii="Times New Roman" w:hAnsi="Times New Roman" w:cs="Times New Roman"/>
          <w:sz w:val="28"/>
          <w:szCs w:val="28"/>
        </w:rPr>
        <w:t xml:space="preserve"> работы,  которые начинаю проводить в начале урока. Они занимают всего 5-7 минут, но дают мне четкое представление о том, как дети освоили предыдущую тему. Если результаты слабые, мы ещё раз прорабатываем материал, если всё хорошо, значит можно двигаться дальше. Такая работа позволяет сократить внеурочные консультации и сделать обучение более адресным.</w:t>
      </w:r>
    </w:p>
    <w:p w:rsidR="00CF0838" w:rsidRPr="00670E6C" w:rsidRDefault="007339F0">
      <w:pPr>
        <w:rPr>
          <w:rFonts w:ascii="Times New Roman" w:hAnsi="Times New Roman" w:cs="Times New Roman"/>
          <w:sz w:val="28"/>
          <w:szCs w:val="28"/>
        </w:rPr>
      </w:pPr>
      <w:r w:rsidRPr="00670E6C">
        <w:rPr>
          <w:rFonts w:ascii="Times New Roman" w:hAnsi="Times New Roman" w:cs="Times New Roman"/>
          <w:sz w:val="28"/>
          <w:szCs w:val="28"/>
        </w:rPr>
        <w:t>Следующая находка в работе - это " опережающие задания".  Я предлагаю обучающимся задания чуть сложнее привычного уровня</w:t>
      </w:r>
      <w:r w:rsidR="00CF0838" w:rsidRPr="00670E6C">
        <w:rPr>
          <w:rFonts w:ascii="Times New Roman" w:hAnsi="Times New Roman" w:cs="Times New Roman"/>
          <w:sz w:val="28"/>
          <w:szCs w:val="28"/>
        </w:rPr>
        <w:t>, но даю на их выполнение достаточно  времени на поиск решения. Получается, что дети самостоятельно</w:t>
      </w:r>
      <w:r w:rsidR="00493D9F" w:rsidRPr="00670E6C">
        <w:rPr>
          <w:rFonts w:ascii="Times New Roman" w:hAnsi="Times New Roman" w:cs="Times New Roman"/>
          <w:sz w:val="28"/>
          <w:szCs w:val="28"/>
        </w:rPr>
        <w:t xml:space="preserve"> совершили маленькое открытие  </w:t>
      </w:r>
      <w:r w:rsidR="00CF0838" w:rsidRPr="00670E6C">
        <w:rPr>
          <w:rFonts w:ascii="Times New Roman" w:hAnsi="Times New Roman" w:cs="Times New Roman"/>
          <w:sz w:val="28"/>
          <w:szCs w:val="28"/>
        </w:rPr>
        <w:t>и тема усвоилась гораздо лучше.</w:t>
      </w:r>
      <w:r w:rsidR="00493D9F" w:rsidRPr="00670E6C">
        <w:rPr>
          <w:rFonts w:ascii="Times New Roman" w:hAnsi="Times New Roman" w:cs="Times New Roman"/>
          <w:sz w:val="28"/>
          <w:szCs w:val="28"/>
        </w:rPr>
        <w:t xml:space="preserve">                                                                                                                                                      </w:t>
      </w:r>
      <w:r w:rsidR="00CF0838" w:rsidRPr="00670E6C">
        <w:rPr>
          <w:rFonts w:ascii="Times New Roman" w:hAnsi="Times New Roman" w:cs="Times New Roman"/>
          <w:sz w:val="28"/>
          <w:szCs w:val="28"/>
        </w:rPr>
        <w:t>Несомненно, каждый учитель активно использует связь математики с реальной жизнью. Например, при изучении темы на проценты мы считаем скидки в магазинах, при работе с геометрическими фигурами- рассчитываем площадь комнаты для ремонта, находим необходимое количество  плиток для покрытия пола в помещении. При решении таких практических  задач дети видят и начинают понимать, что математика - это не только формулы, а полезный инструмент, и всё это повышает их мотивацию.</w:t>
      </w:r>
    </w:p>
    <w:p w:rsidR="00CF0838" w:rsidRPr="00670E6C" w:rsidRDefault="00CF0838">
      <w:pPr>
        <w:rPr>
          <w:rFonts w:ascii="Times New Roman" w:hAnsi="Times New Roman" w:cs="Times New Roman"/>
          <w:sz w:val="28"/>
          <w:szCs w:val="28"/>
        </w:rPr>
      </w:pPr>
      <w:r w:rsidRPr="00670E6C">
        <w:rPr>
          <w:rFonts w:ascii="Times New Roman" w:hAnsi="Times New Roman" w:cs="Times New Roman"/>
          <w:sz w:val="28"/>
          <w:szCs w:val="28"/>
        </w:rPr>
        <w:t>Эти находки помогают мне создать атмосферу сотрудничества</w:t>
      </w:r>
      <w:r w:rsidR="003320B3" w:rsidRPr="00670E6C">
        <w:rPr>
          <w:rFonts w:ascii="Times New Roman" w:hAnsi="Times New Roman" w:cs="Times New Roman"/>
          <w:sz w:val="28"/>
          <w:szCs w:val="28"/>
        </w:rPr>
        <w:t>: я вижу, что дети перестали бояться ошибок, сами чаще стали предлагать свои идеи и тем самым проявляют интерес и любовь к математике.</w:t>
      </w:r>
    </w:p>
    <w:p w:rsidR="003320B3" w:rsidRPr="00670E6C" w:rsidRDefault="00C26FE1">
      <w:pPr>
        <w:rPr>
          <w:rFonts w:ascii="Times New Roman" w:hAnsi="Times New Roman" w:cs="Times New Roman"/>
          <w:sz w:val="28"/>
          <w:szCs w:val="28"/>
        </w:rPr>
      </w:pPr>
      <w:r w:rsidRPr="00670E6C">
        <w:rPr>
          <w:rFonts w:ascii="Times New Roman" w:hAnsi="Times New Roman" w:cs="Times New Roman"/>
          <w:sz w:val="28"/>
          <w:szCs w:val="28"/>
        </w:rPr>
        <w:t xml:space="preserve">Изучение геометрии вызывает у школьников больше трудностей, чем алгебры, иными словами большинство не любят этот предмет. </w:t>
      </w:r>
      <w:r w:rsidR="003320B3" w:rsidRPr="00670E6C">
        <w:rPr>
          <w:rFonts w:ascii="Times New Roman" w:hAnsi="Times New Roman" w:cs="Times New Roman"/>
          <w:sz w:val="28"/>
          <w:szCs w:val="28"/>
        </w:rPr>
        <w:t>В отличие от алгебры, где многие действия  сводятся к алгоритмам, геометрия требует пространственного</w:t>
      </w:r>
      <w:r w:rsidRPr="00670E6C">
        <w:rPr>
          <w:rFonts w:ascii="Times New Roman" w:hAnsi="Times New Roman" w:cs="Times New Roman"/>
          <w:sz w:val="28"/>
          <w:szCs w:val="28"/>
        </w:rPr>
        <w:t xml:space="preserve">  воображения и строгой логики рассуждения. Детям </w:t>
      </w:r>
      <w:r w:rsidRPr="00670E6C">
        <w:rPr>
          <w:rFonts w:ascii="Times New Roman" w:hAnsi="Times New Roman" w:cs="Times New Roman"/>
          <w:sz w:val="28"/>
          <w:szCs w:val="28"/>
        </w:rPr>
        <w:lastRenderedPageBreak/>
        <w:t>бывает сложно перейти от чисел и уравнений к фигурам и их свойствам, правильно выполнить чертеж или применить теорему на практике.  Они заучивают теоремы, но теряются при решении задач, так как не видят нужных свойств фигур, не умеют "читать"  чертеж, выстраивать доказательства. Эти навыки формируются не сразу, поэтому я стараюсь на уроках максимально задействовать визуальные материалы- модели, схемы, интерактивные задачи. И, конечно, много практики с постепенным усложнением заданий.</w:t>
      </w:r>
    </w:p>
    <w:p w:rsidR="009C6783" w:rsidRPr="00670E6C" w:rsidRDefault="009C6783">
      <w:pPr>
        <w:rPr>
          <w:rFonts w:ascii="Times New Roman" w:hAnsi="Times New Roman" w:cs="Times New Roman"/>
          <w:sz w:val="28"/>
          <w:szCs w:val="28"/>
        </w:rPr>
      </w:pPr>
      <w:r w:rsidRPr="00670E6C">
        <w:rPr>
          <w:rFonts w:ascii="Times New Roman" w:hAnsi="Times New Roman" w:cs="Times New Roman"/>
          <w:sz w:val="28"/>
          <w:szCs w:val="28"/>
        </w:rPr>
        <w:t>Например, тема в 6 классе "Объёмы фигур".</w:t>
      </w:r>
    </w:p>
    <w:p w:rsidR="009C6783" w:rsidRPr="00670E6C" w:rsidRDefault="009C6783">
      <w:pPr>
        <w:rPr>
          <w:rFonts w:ascii="Times New Roman" w:hAnsi="Times New Roman" w:cs="Times New Roman"/>
          <w:sz w:val="28"/>
          <w:szCs w:val="28"/>
        </w:rPr>
      </w:pPr>
      <w:r w:rsidRPr="00670E6C">
        <w:rPr>
          <w:rFonts w:ascii="Times New Roman" w:hAnsi="Times New Roman" w:cs="Times New Roman"/>
          <w:b/>
          <w:i/>
          <w:sz w:val="28"/>
          <w:szCs w:val="28"/>
        </w:rPr>
        <w:t>1. "Кубическая лаборатория</w:t>
      </w:r>
      <w:r w:rsidRPr="00670E6C">
        <w:rPr>
          <w:rFonts w:ascii="Times New Roman" w:hAnsi="Times New Roman" w:cs="Times New Roman"/>
          <w:sz w:val="28"/>
          <w:szCs w:val="28"/>
        </w:rPr>
        <w:t>": измерение объёма через заполнение.</w:t>
      </w:r>
    </w:p>
    <w:p w:rsidR="009C6783" w:rsidRPr="00670E6C" w:rsidRDefault="009C6783">
      <w:pPr>
        <w:rPr>
          <w:rFonts w:ascii="Times New Roman" w:hAnsi="Times New Roman" w:cs="Times New Roman"/>
          <w:sz w:val="28"/>
          <w:szCs w:val="28"/>
        </w:rPr>
      </w:pPr>
      <w:r w:rsidRPr="00670E6C">
        <w:rPr>
          <w:rFonts w:ascii="Times New Roman" w:hAnsi="Times New Roman" w:cs="Times New Roman"/>
          <w:sz w:val="28"/>
          <w:szCs w:val="28"/>
        </w:rPr>
        <w:t xml:space="preserve">Даю ученикам модели кубиков с ребром 1 см и коробки в форме параллелепипеда разных размеров. Задача: заполнить коробку маленькими кубиками и посчитать,  сколько их поместилось. Затем сравнить с расчетом по формуле </w:t>
      </w:r>
      <w:r w:rsidRPr="00670E6C">
        <w:rPr>
          <w:rFonts w:ascii="Times New Roman" w:hAnsi="Times New Roman" w:cs="Times New Roman"/>
          <w:sz w:val="28"/>
          <w:szCs w:val="28"/>
          <w:lang w:val="en-US"/>
        </w:rPr>
        <w:t>V</w:t>
      </w:r>
      <w:r w:rsidRPr="00670E6C">
        <w:rPr>
          <w:rFonts w:ascii="Times New Roman" w:hAnsi="Times New Roman" w:cs="Times New Roman"/>
          <w:sz w:val="28"/>
          <w:szCs w:val="28"/>
        </w:rPr>
        <w:t>=</w:t>
      </w:r>
      <w:r w:rsidRPr="00670E6C">
        <w:rPr>
          <w:rFonts w:ascii="Times New Roman" w:hAnsi="Times New Roman" w:cs="Times New Roman"/>
          <w:sz w:val="28"/>
          <w:szCs w:val="28"/>
          <w:lang w:val="en-US"/>
        </w:rPr>
        <w:t>a</w:t>
      </w:r>
      <w:r w:rsidRPr="00670E6C">
        <w:rPr>
          <w:rFonts w:ascii="Times New Roman" w:hAnsi="Times New Roman" w:cs="Times New Roman"/>
          <w:sz w:val="28"/>
          <w:szCs w:val="28"/>
        </w:rPr>
        <w:t>.</w:t>
      </w:r>
      <w:r w:rsidRPr="00670E6C">
        <w:rPr>
          <w:rFonts w:ascii="Times New Roman" w:hAnsi="Times New Roman" w:cs="Times New Roman"/>
          <w:sz w:val="28"/>
          <w:szCs w:val="28"/>
          <w:lang w:val="en-US"/>
        </w:rPr>
        <w:t>b</w:t>
      </w:r>
      <w:r w:rsidRPr="00670E6C">
        <w:rPr>
          <w:rFonts w:ascii="Times New Roman" w:hAnsi="Times New Roman" w:cs="Times New Roman"/>
          <w:sz w:val="28"/>
          <w:szCs w:val="28"/>
        </w:rPr>
        <w:t>.</w:t>
      </w:r>
      <w:r w:rsidRPr="00670E6C">
        <w:rPr>
          <w:rFonts w:ascii="Times New Roman" w:hAnsi="Times New Roman" w:cs="Times New Roman"/>
          <w:sz w:val="28"/>
          <w:szCs w:val="28"/>
          <w:lang w:val="en-US"/>
        </w:rPr>
        <w:t>c</w:t>
      </w:r>
      <w:r w:rsidRPr="00670E6C">
        <w:rPr>
          <w:rFonts w:ascii="Times New Roman" w:hAnsi="Times New Roman" w:cs="Times New Roman"/>
          <w:sz w:val="28"/>
          <w:szCs w:val="28"/>
        </w:rPr>
        <w:t xml:space="preserve"> .  Это наглядно показывает, что объём - это количество единичных кубов, умещающихся внутри фигуры.</w:t>
      </w:r>
    </w:p>
    <w:p w:rsidR="009C6783" w:rsidRPr="00670E6C" w:rsidRDefault="009C6783">
      <w:pPr>
        <w:rPr>
          <w:rFonts w:ascii="Times New Roman" w:hAnsi="Times New Roman" w:cs="Times New Roman"/>
          <w:b/>
          <w:i/>
          <w:sz w:val="28"/>
          <w:szCs w:val="28"/>
        </w:rPr>
      </w:pPr>
      <w:r w:rsidRPr="00670E6C">
        <w:rPr>
          <w:rFonts w:ascii="Times New Roman" w:hAnsi="Times New Roman" w:cs="Times New Roman"/>
          <w:b/>
          <w:i/>
          <w:sz w:val="28"/>
          <w:szCs w:val="28"/>
        </w:rPr>
        <w:t>2. Эксперимент с водой</w:t>
      </w:r>
      <w:r w:rsidR="00D93998" w:rsidRPr="00670E6C">
        <w:rPr>
          <w:rFonts w:ascii="Times New Roman" w:hAnsi="Times New Roman" w:cs="Times New Roman"/>
          <w:b/>
          <w:i/>
          <w:sz w:val="28"/>
          <w:szCs w:val="28"/>
        </w:rPr>
        <w:t>.</w:t>
      </w:r>
    </w:p>
    <w:p w:rsidR="00D93998" w:rsidRPr="00670E6C" w:rsidRDefault="00D93998">
      <w:pPr>
        <w:rPr>
          <w:rFonts w:ascii="Times New Roman" w:hAnsi="Times New Roman" w:cs="Times New Roman"/>
          <w:sz w:val="28"/>
          <w:szCs w:val="28"/>
        </w:rPr>
      </w:pPr>
      <w:r w:rsidRPr="00670E6C">
        <w:rPr>
          <w:rFonts w:ascii="Times New Roman" w:hAnsi="Times New Roman" w:cs="Times New Roman"/>
          <w:sz w:val="28"/>
          <w:szCs w:val="28"/>
        </w:rPr>
        <w:t>Использую мерные ёмкости и погружаем фигуры в воду(модели куба, параллелепипеда, пирамиды). Ученики фиксируют, на сколько поднялся уровень воды - это и есть объём фигуры. Полученные результаты можно сравнить с теоретическими расчетами.</w:t>
      </w:r>
    </w:p>
    <w:p w:rsidR="00D93998" w:rsidRPr="00670E6C" w:rsidRDefault="00D93998">
      <w:pPr>
        <w:rPr>
          <w:rFonts w:ascii="Times New Roman" w:hAnsi="Times New Roman" w:cs="Times New Roman"/>
          <w:b/>
          <w:i/>
          <w:sz w:val="28"/>
          <w:szCs w:val="28"/>
        </w:rPr>
      </w:pPr>
      <w:r w:rsidRPr="00670E6C">
        <w:rPr>
          <w:rFonts w:ascii="Times New Roman" w:hAnsi="Times New Roman" w:cs="Times New Roman"/>
          <w:b/>
          <w:i/>
          <w:sz w:val="28"/>
          <w:szCs w:val="28"/>
        </w:rPr>
        <w:t>3. Игра "Объёмный аукцион"</w:t>
      </w:r>
    </w:p>
    <w:p w:rsidR="00D93998" w:rsidRPr="00670E6C" w:rsidRDefault="00D93998">
      <w:pPr>
        <w:rPr>
          <w:rFonts w:ascii="Times New Roman" w:hAnsi="Times New Roman" w:cs="Times New Roman"/>
          <w:sz w:val="28"/>
          <w:szCs w:val="28"/>
        </w:rPr>
      </w:pPr>
      <w:r w:rsidRPr="00670E6C">
        <w:rPr>
          <w:rFonts w:ascii="Times New Roman" w:hAnsi="Times New Roman" w:cs="Times New Roman"/>
          <w:sz w:val="28"/>
          <w:szCs w:val="28"/>
        </w:rPr>
        <w:t>Нужны карточки с изображениями бытовых предметов (коробка, аквариум, стакан, холодильник) и их размерами. Ученики выбирают предмет, вычисляют его объём, "покупают" за правильные ответы. Победитель тот, кто наберёт больше предметов.</w:t>
      </w:r>
    </w:p>
    <w:p w:rsidR="00686579" w:rsidRPr="00670E6C" w:rsidRDefault="00686579">
      <w:pPr>
        <w:rPr>
          <w:rFonts w:ascii="Times New Roman" w:hAnsi="Times New Roman" w:cs="Times New Roman"/>
          <w:sz w:val="28"/>
          <w:szCs w:val="28"/>
        </w:rPr>
      </w:pPr>
      <w:r w:rsidRPr="00670E6C">
        <w:rPr>
          <w:rFonts w:ascii="Times New Roman" w:hAnsi="Times New Roman" w:cs="Times New Roman"/>
          <w:b/>
          <w:i/>
          <w:sz w:val="28"/>
          <w:szCs w:val="28"/>
        </w:rPr>
        <w:t>4.</w:t>
      </w:r>
      <w:r w:rsidRPr="00670E6C">
        <w:rPr>
          <w:rFonts w:ascii="Times New Roman" w:hAnsi="Times New Roman" w:cs="Times New Roman"/>
          <w:sz w:val="28"/>
          <w:szCs w:val="28"/>
        </w:rPr>
        <w:t xml:space="preserve"> Творческое задание </w:t>
      </w:r>
      <w:r w:rsidRPr="00670E6C">
        <w:rPr>
          <w:rFonts w:ascii="Times New Roman" w:hAnsi="Times New Roman" w:cs="Times New Roman"/>
          <w:b/>
          <w:i/>
          <w:sz w:val="28"/>
          <w:szCs w:val="28"/>
        </w:rPr>
        <w:t>"Дизайн комнаты"</w:t>
      </w:r>
      <w:r w:rsidRPr="00670E6C">
        <w:rPr>
          <w:rFonts w:ascii="Times New Roman" w:hAnsi="Times New Roman" w:cs="Times New Roman"/>
          <w:sz w:val="28"/>
          <w:szCs w:val="28"/>
        </w:rPr>
        <w:t>. Эту работу дети выполняют с помощью родителей дома.</w:t>
      </w:r>
    </w:p>
    <w:p w:rsidR="00686579" w:rsidRPr="00670E6C" w:rsidRDefault="00686579">
      <w:pPr>
        <w:rPr>
          <w:rFonts w:ascii="Times New Roman" w:hAnsi="Times New Roman" w:cs="Times New Roman"/>
          <w:sz w:val="28"/>
          <w:szCs w:val="28"/>
        </w:rPr>
      </w:pPr>
      <w:r w:rsidRPr="00670E6C">
        <w:rPr>
          <w:rFonts w:ascii="Times New Roman" w:hAnsi="Times New Roman" w:cs="Times New Roman"/>
          <w:sz w:val="28"/>
          <w:szCs w:val="28"/>
        </w:rPr>
        <w:t xml:space="preserve">Ученикам предлагается:                                                                                                                                                   -нарисовать план комнаты,                                                                                                                                                    -указать размеры предметов,                                                                                                                                           -рассчитать объём каждого предмета                                                                                                                           - найти общий объём мебели                                                                                                                                           </w:t>
      </w:r>
      <w:r w:rsidR="00E716D5" w:rsidRPr="00670E6C">
        <w:rPr>
          <w:rFonts w:ascii="Times New Roman" w:hAnsi="Times New Roman" w:cs="Times New Roman"/>
          <w:sz w:val="28"/>
          <w:szCs w:val="28"/>
        </w:rPr>
        <w:t xml:space="preserve">                   </w:t>
      </w:r>
      <w:r w:rsidRPr="00670E6C">
        <w:rPr>
          <w:rFonts w:ascii="Times New Roman" w:hAnsi="Times New Roman" w:cs="Times New Roman"/>
          <w:sz w:val="28"/>
          <w:szCs w:val="28"/>
        </w:rPr>
        <w:t xml:space="preserve"> - сравнить с объёмом комнаты</w:t>
      </w:r>
    </w:p>
    <w:p w:rsidR="00686579" w:rsidRPr="00670E6C" w:rsidRDefault="00E716D5">
      <w:pPr>
        <w:rPr>
          <w:rFonts w:ascii="Times New Roman" w:hAnsi="Times New Roman" w:cs="Times New Roman"/>
          <w:b/>
          <w:i/>
          <w:sz w:val="28"/>
          <w:szCs w:val="28"/>
        </w:rPr>
      </w:pPr>
      <w:r w:rsidRPr="00670E6C">
        <w:rPr>
          <w:rFonts w:ascii="Times New Roman" w:hAnsi="Times New Roman" w:cs="Times New Roman"/>
          <w:b/>
          <w:i/>
          <w:sz w:val="28"/>
          <w:szCs w:val="28"/>
        </w:rPr>
        <w:t xml:space="preserve">5. </w:t>
      </w:r>
      <w:proofErr w:type="spellStart"/>
      <w:r w:rsidRPr="00670E6C">
        <w:rPr>
          <w:rFonts w:ascii="Times New Roman" w:hAnsi="Times New Roman" w:cs="Times New Roman"/>
          <w:b/>
          <w:i/>
          <w:sz w:val="28"/>
          <w:szCs w:val="28"/>
        </w:rPr>
        <w:t>Квест</w:t>
      </w:r>
      <w:proofErr w:type="spellEnd"/>
      <w:r w:rsidRPr="00670E6C">
        <w:rPr>
          <w:rFonts w:ascii="Times New Roman" w:hAnsi="Times New Roman" w:cs="Times New Roman"/>
          <w:b/>
          <w:i/>
          <w:sz w:val="28"/>
          <w:szCs w:val="28"/>
        </w:rPr>
        <w:t xml:space="preserve"> "Спасение сокровища".</w:t>
      </w:r>
    </w:p>
    <w:p w:rsidR="00E716D5" w:rsidRPr="00670E6C" w:rsidRDefault="00E716D5">
      <w:pPr>
        <w:rPr>
          <w:rFonts w:ascii="Times New Roman" w:hAnsi="Times New Roman" w:cs="Times New Roman"/>
          <w:sz w:val="28"/>
          <w:szCs w:val="28"/>
        </w:rPr>
      </w:pPr>
      <w:r w:rsidRPr="00670E6C">
        <w:rPr>
          <w:rFonts w:ascii="Times New Roman" w:hAnsi="Times New Roman" w:cs="Times New Roman"/>
          <w:sz w:val="28"/>
          <w:szCs w:val="28"/>
        </w:rPr>
        <w:lastRenderedPageBreak/>
        <w:t xml:space="preserve">Необходимо создать игровую ситуацию: "Сокровища в виде золотых монет спрятаны в сундуке, но чтобы его открыть, нужно точно рассчитать объём сундука и  подобрать ключ ( карточку с правильным ответом)". Задания следующие: найти объём сундука по размерам, решить задачу на сравнение объёмов двух сундуков, вычислить сколько золотых монет лежат в полном  сундуке, зная объём одной монеты. </w:t>
      </w:r>
    </w:p>
    <w:p w:rsidR="00E716D5" w:rsidRPr="00670E6C" w:rsidRDefault="00670E6C">
      <w:pPr>
        <w:rPr>
          <w:rFonts w:ascii="Times New Roman" w:hAnsi="Times New Roman" w:cs="Times New Roman"/>
          <w:sz w:val="28"/>
          <w:szCs w:val="28"/>
        </w:rPr>
      </w:pPr>
      <w:r w:rsidRPr="00670E6C">
        <w:rPr>
          <w:rFonts w:ascii="Times New Roman" w:hAnsi="Times New Roman" w:cs="Times New Roman"/>
          <w:sz w:val="28"/>
          <w:szCs w:val="28"/>
        </w:rPr>
        <w:t>Подводя итоги  хочу сказать, что систематическая работа над этими навыками заметно повышает успеваемость по алгебре и геометрии, обучающиеся начинают увереннее решать задачи, в том числе повышенной сложности. Развитие логического мышления помогает успешно выполнять задания не только по математике, но и по другим предметам.</w:t>
      </w:r>
    </w:p>
    <w:sectPr w:rsidR="00E716D5" w:rsidRPr="00670E6C" w:rsidSect="006A37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7339F0"/>
    <w:rsid w:val="003320B3"/>
    <w:rsid w:val="00493D9F"/>
    <w:rsid w:val="004C2209"/>
    <w:rsid w:val="00670E6C"/>
    <w:rsid w:val="00686579"/>
    <w:rsid w:val="006A3775"/>
    <w:rsid w:val="007339F0"/>
    <w:rsid w:val="009C6783"/>
    <w:rsid w:val="00A411D7"/>
    <w:rsid w:val="00C26FE1"/>
    <w:rsid w:val="00CF0838"/>
    <w:rsid w:val="00CF08E1"/>
    <w:rsid w:val="00D93998"/>
    <w:rsid w:val="00E716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7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3</Pages>
  <Words>884</Words>
  <Characters>5039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2026-03-22T07:57:00Z</dcterms:created>
  <dcterms:modified xsi:type="dcterms:W3CDTF">2026-09-09T16:09:00Z</dcterms:modified>
</cp:coreProperties>
</file>