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22" w:rsidRDefault="00644722" w:rsidP="00644722">
      <w:r>
        <w:t>Учитель начальных классов Лунина Антонина Олеговна</w:t>
      </w:r>
    </w:p>
    <w:p w:rsidR="00644722" w:rsidRDefault="00644722" w:rsidP="00644722"/>
    <w:p w:rsidR="00644722" w:rsidRDefault="00644722" w:rsidP="00644722">
      <w:r>
        <w:t>Занятие 1. «Мой мир, твой мир»</w:t>
      </w:r>
    </w:p>
    <w:p w:rsidR="00644722" w:rsidRDefault="00644722" w:rsidP="00644722">
      <w:r>
        <w:t xml:space="preserve">Цель: Развитие </w:t>
      </w:r>
      <w:proofErr w:type="spellStart"/>
      <w:r>
        <w:t>эмпатии</w:t>
      </w:r>
      <w:proofErr w:type="spellEnd"/>
      <w:r>
        <w:t>, невербальной коммуникации и навыков доверительного взаимодействия в па</w:t>
      </w:r>
      <w:r>
        <w:t>ре через совместное творчество.</w:t>
      </w:r>
    </w:p>
    <w:p w:rsidR="00644722" w:rsidRDefault="00644722" w:rsidP="00644722">
      <w:r>
        <w:t>Организационные детали</w:t>
      </w:r>
    </w:p>
    <w:p w:rsidR="00644722" w:rsidRDefault="00644722" w:rsidP="00644722">
      <w:r>
        <w:t>• Длительность: 45–60 минут.</w:t>
      </w:r>
    </w:p>
    <w:p w:rsidR="00644722" w:rsidRDefault="00644722" w:rsidP="00644722">
      <w:r>
        <w:t>• Формат: Работа в парах.</w:t>
      </w:r>
    </w:p>
    <w:p w:rsidR="00644722" w:rsidRDefault="00644722" w:rsidP="00644722">
      <w:r>
        <w:t>• Материалы: Плотная бумага (А3), повязки на глаза, пальчиковые краски, восковые мелки, влажные салфетки, фоновая медитативная музыка.</w:t>
      </w:r>
    </w:p>
    <w:p w:rsidR="00644722" w:rsidRDefault="00644722" w:rsidP="00644722">
      <w:r>
        <w:t>Структура занятия</w:t>
      </w:r>
    </w:p>
    <w:p w:rsidR="00644722" w:rsidRDefault="00644722" w:rsidP="00644722">
      <w:r>
        <w:t>1. Настройка и разминка (10 минут)</w:t>
      </w:r>
    </w:p>
    <w:p w:rsidR="00644722" w:rsidRDefault="00644722" w:rsidP="00644722">
      <w:r>
        <w:t>В</w:t>
      </w:r>
      <w:r>
        <w:t>ведение: Участники садятся в круг. Ведущий объясняет: «Сегодня мы попробуем пообщаться без слов. Иногда тишина и тактильный контакт могут сказать больше, чем тысячи фраз».</w:t>
      </w:r>
    </w:p>
    <w:p w:rsidR="00644722" w:rsidRDefault="00644722" w:rsidP="00644722">
      <w:r>
        <w:t xml:space="preserve"> Упражнение «Слепой и поводырь» (мини-версия): Один в паре закрывает глаза, второй берет его за руку и мягко водит по комнате в течение 2 минут, затем они меняются ролями. Это формирует ба</w:t>
      </w:r>
      <w:r>
        <w:t>зовое доверие.</w:t>
      </w:r>
    </w:p>
    <w:p w:rsidR="00644722" w:rsidRDefault="00644722" w:rsidP="00644722">
      <w:r>
        <w:t xml:space="preserve">2. Основной блок: </w:t>
      </w:r>
      <w:r>
        <w:t>Творчество в темноте (25 минут)</w:t>
      </w:r>
    </w:p>
    <w:p w:rsidR="00644722" w:rsidRDefault="00644722" w:rsidP="00644722">
      <w:r>
        <w:t xml:space="preserve"> Этап 1. Подготовка. Пары садятся друг против друга. Между ними кладется один большой лист бумаги А3. Оба участника надевают повязки на глаза.</w:t>
      </w:r>
    </w:p>
    <w:p w:rsidR="00644722" w:rsidRDefault="00644722" w:rsidP="00644722">
      <w:r>
        <w:t>Этап 2. Взаимодействие (Нетрадиционная техника). Участники используют пальчиковые краски.</w:t>
      </w:r>
    </w:p>
    <w:p w:rsidR="00644722" w:rsidRDefault="00644722" w:rsidP="00644722">
      <w:r>
        <w:tab/>
      </w:r>
      <w:r>
        <w:t>Инструкция: «Опустите пальцы в краску. Найдите руки друг друга на листе. Начните создавать общий рисунок. Вы не можете говорить. Задача — почувствовать движения партнера, уступить ему пространство или пригласить в свое, смешать ваши цвета, создав общий мир».</w:t>
      </w:r>
    </w:p>
    <w:p w:rsidR="00644722" w:rsidRDefault="00644722" w:rsidP="00644722">
      <w:r>
        <w:t>Этап 3. Проявление (Восковые мелки). Через 10 минут участники снимают повязки. Ведущий предлагает им посмотреть на то, что получилось, и молча дорисовать картину восковыми мелками, придавая абстрактным</w:t>
      </w:r>
      <w:r>
        <w:t xml:space="preserve"> пятнам форму.</w:t>
      </w:r>
      <w:bookmarkStart w:id="0" w:name="_GoBack"/>
      <w:bookmarkEnd w:id="0"/>
    </w:p>
    <w:p w:rsidR="00644722" w:rsidRDefault="00644722" w:rsidP="00644722">
      <w:r>
        <w:t>3. Ре</w:t>
      </w:r>
      <w:r>
        <w:t>флексия и обсуждение (15 минут)</w:t>
      </w:r>
    </w:p>
    <w:p w:rsidR="00644722" w:rsidRDefault="00644722" w:rsidP="00644722">
      <w:r>
        <w:t>Участники делятся своими</w:t>
      </w:r>
      <w:r>
        <w:t xml:space="preserve"> ощущениями. Вопросы для рефлексии</w:t>
      </w:r>
      <w:r>
        <w:t>:</w:t>
      </w:r>
    </w:p>
    <w:p w:rsidR="00644722" w:rsidRDefault="00644722" w:rsidP="00644722">
      <w:r>
        <w:t>• Что вы чувствовали, когда двигались вслепую?</w:t>
      </w:r>
    </w:p>
    <w:p w:rsidR="00644722" w:rsidRDefault="00644722" w:rsidP="00644722">
      <w:r>
        <w:t>• Как вы понимали, что партнер хочет сделать (уступить, повести за собой, соединить усилия)?</w:t>
      </w:r>
    </w:p>
    <w:p w:rsidR="00644722" w:rsidRDefault="00644722" w:rsidP="00644722">
      <w:r>
        <w:t>• Сложно ли было удерживаться от разговора?</w:t>
      </w:r>
    </w:p>
    <w:p w:rsidR="00CB164D" w:rsidRDefault="00644722" w:rsidP="00644722">
      <w:r>
        <w:t>• Какое название вы бы дали вашей общей картине?</w:t>
      </w:r>
    </w:p>
    <w:sectPr w:rsidR="00CB1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565"/>
    <w:rsid w:val="00484565"/>
    <w:rsid w:val="00644722"/>
    <w:rsid w:val="00CB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B655A"/>
  <w15:chartTrackingRefBased/>
  <w15:docId w15:val="{14DE5816-DC79-4DE3-B263-290AEF60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2026-10-26T06:06:00Z</dcterms:created>
  <dcterms:modified xsi:type="dcterms:W3CDTF">2026-10-26T06:08:00Z</dcterms:modified>
</cp:coreProperties>
</file>