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318" w:rsidRPr="007408F7" w:rsidRDefault="00854318" w:rsidP="008543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F7">
        <w:rPr>
          <w:rFonts w:ascii="Times New Roman" w:hAnsi="Times New Roman" w:cs="Times New Roman"/>
          <w:b/>
          <w:sz w:val="28"/>
          <w:szCs w:val="28"/>
        </w:rPr>
        <w:t>ФЕДЕРАЛЬНАЯ СЛУЖБА ИСПОЛНЕНИЯ НАКАЗАНИЙ</w:t>
      </w:r>
    </w:p>
    <w:p w:rsidR="00854318" w:rsidRPr="007408F7" w:rsidRDefault="00854318" w:rsidP="008543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F7">
        <w:rPr>
          <w:rFonts w:ascii="Times New Roman" w:hAnsi="Times New Roman" w:cs="Times New Roman"/>
          <w:b/>
          <w:sz w:val="28"/>
          <w:szCs w:val="28"/>
        </w:rPr>
        <w:t xml:space="preserve">ФЕДЕРАЛЬНОЕ КАЗЕННОЕ  ПРОФЕССИОНАЛЬНОЕ </w:t>
      </w:r>
    </w:p>
    <w:p w:rsidR="00854318" w:rsidRPr="007408F7" w:rsidRDefault="00854318" w:rsidP="008543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F7">
        <w:rPr>
          <w:rFonts w:ascii="Times New Roman" w:hAnsi="Times New Roman" w:cs="Times New Roman"/>
          <w:b/>
          <w:sz w:val="28"/>
          <w:szCs w:val="28"/>
        </w:rPr>
        <w:t>ОБРАЗОВАТЕЛЬНОЕ  УЧРЕЖДЕНИЕ № 264</w:t>
      </w:r>
    </w:p>
    <w:p w:rsidR="00854318" w:rsidRPr="007408F7" w:rsidRDefault="00854318" w:rsidP="008543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F7">
        <w:rPr>
          <w:rFonts w:ascii="Times New Roman" w:hAnsi="Times New Roman" w:cs="Times New Roman"/>
          <w:b/>
          <w:sz w:val="28"/>
          <w:szCs w:val="28"/>
        </w:rPr>
        <w:t>ФЕДЕРАЛЬНОЙ СЛУЖБЫ ИСПОЛНЕНИЯ НАКАЗАНИЙ</w:t>
      </w:r>
    </w:p>
    <w:p w:rsidR="00854318" w:rsidRPr="007408F7" w:rsidRDefault="00854318" w:rsidP="008543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318" w:rsidRPr="00F40642" w:rsidRDefault="00854318" w:rsidP="008543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4318" w:rsidRPr="00F40642" w:rsidRDefault="00854318" w:rsidP="00854318">
      <w:pPr>
        <w:spacing w:after="0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854318" w:rsidRPr="00F40642" w:rsidRDefault="00854318" w:rsidP="00854318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32"/>
          <w:szCs w:val="32"/>
          <w:vertAlign w:val="superscript"/>
        </w:rPr>
      </w:pPr>
    </w:p>
    <w:p w:rsidR="00854318" w:rsidRDefault="00854318" w:rsidP="00854318">
      <w:pPr>
        <w:widowControl w:val="0"/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aps/>
          <w:sz w:val="28"/>
          <w:szCs w:val="28"/>
        </w:rPr>
      </w:pPr>
    </w:p>
    <w:p w:rsidR="00854318" w:rsidRDefault="00854318" w:rsidP="00854318">
      <w:pPr>
        <w:widowControl w:val="0"/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aps/>
          <w:sz w:val="28"/>
          <w:szCs w:val="28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854318" w:rsidRPr="007408F7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408F7">
        <w:rPr>
          <w:rFonts w:ascii="Times New Roman" w:hAnsi="Times New Roman" w:cs="Times New Roman"/>
          <w:b/>
          <w:caps/>
          <w:sz w:val="28"/>
          <w:szCs w:val="28"/>
        </w:rPr>
        <w:t xml:space="preserve">РАБОЧАЯ ПРОГРАММа </w:t>
      </w:r>
    </w:p>
    <w:p w:rsidR="00854318" w:rsidRPr="007408F7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aps/>
          <w:sz w:val="28"/>
          <w:szCs w:val="28"/>
        </w:rPr>
      </w:pPr>
    </w:p>
    <w:p w:rsidR="00854318" w:rsidRPr="007408F7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  <w:r w:rsidRPr="007408F7">
        <w:rPr>
          <w:rFonts w:ascii="Times New Roman" w:hAnsi="Times New Roman" w:cs="Times New Roman"/>
          <w:b/>
          <w:sz w:val="28"/>
          <w:szCs w:val="28"/>
        </w:rPr>
        <w:t>по дисциплине «</w:t>
      </w:r>
      <w:r w:rsidR="00216C78">
        <w:rPr>
          <w:rFonts w:ascii="Times New Roman" w:hAnsi="Times New Roman" w:cs="Times New Roman"/>
          <w:b/>
          <w:sz w:val="28"/>
          <w:szCs w:val="28"/>
        </w:rPr>
        <w:t xml:space="preserve">Чтение </w:t>
      </w:r>
      <w:r w:rsidR="00AB0E6C">
        <w:rPr>
          <w:rFonts w:ascii="Times New Roman" w:hAnsi="Times New Roman" w:cs="Times New Roman"/>
          <w:b/>
          <w:sz w:val="28"/>
          <w:szCs w:val="28"/>
        </w:rPr>
        <w:t>ч</w:t>
      </w:r>
      <w:r w:rsidR="00216C78">
        <w:rPr>
          <w:rFonts w:ascii="Times New Roman" w:hAnsi="Times New Roman" w:cs="Times New Roman"/>
          <w:b/>
          <w:sz w:val="28"/>
          <w:szCs w:val="28"/>
        </w:rPr>
        <w:t>ерт</w:t>
      </w:r>
      <w:r w:rsidR="00025148">
        <w:rPr>
          <w:rFonts w:ascii="Times New Roman" w:hAnsi="Times New Roman" w:cs="Times New Roman"/>
          <w:b/>
          <w:sz w:val="28"/>
          <w:szCs w:val="28"/>
        </w:rPr>
        <w:t>е</w:t>
      </w:r>
      <w:r w:rsidR="00216C78">
        <w:rPr>
          <w:rFonts w:ascii="Times New Roman" w:hAnsi="Times New Roman" w:cs="Times New Roman"/>
          <w:b/>
          <w:sz w:val="28"/>
          <w:szCs w:val="28"/>
        </w:rPr>
        <w:t>жей</w:t>
      </w:r>
      <w:r w:rsidRPr="007408F7">
        <w:rPr>
          <w:rFonts w:ascii="Times New Roman" w:hAnsi="Times New Roman" w:cs="Times New Roman"/>
          <w:b/>
          <w:sz w:val="28"/>
          <w:szCs w:val="28"/>
        </w:rPr>
        <w:t>»</w:t>
      </w:r>
    </w:p>
    <w:p w:rsidR="00854318" w:rsidRPr="00854318" w:rsidRDefault="00854318" w:rsidP="008543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4318">
        <w:rPr>
          <w:rFonts w:ascii="Times New Roman" w:hAnsi="Times New Roman" w:cs="Times New Roman"/>
          <w:sz w:val="28"/>
          <w:szCs w:val="28"/>
        </w:rPr>
        <w:t>Професс</w:t>
      </w:r>
      <w:r w:rsidR="008E6415">
        <w:rPr>
          <w:rFonts w:ascii="Times New Roman" w:hAnsi="Times New Roman" w:cs="Times New Roman"/>
          <w:sz w:val="28"/>
          <w:szCs w:val="28"/>
        </w:rPr>
        <w:t>ия «Рамщик</w:t>
      </w:r>
      <w:r w:rsidRPr="00854318">
        <w:rPr>
          <w:rFonts w:ascii="Times New Roman" w:hAnsi="Times New Roman" w:cs="Times New Roman"/>
          <w:sz w:val="28"/>
          <w:szCs w:val="28"/>
        </w:rPr>
        <w:t>»</w:t>
      </w: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221A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408F7">
        <w:rPr>
          <w:rFonts w:ascii="Times New Roman" w:hAnsi="Times New Roman" w:cs="Times New Roman"/>
          <w:sz w:val="28"/>
          <w:szCs w:val="28"/>
        </w:rPr>
        <w:t>Разработчик:</w:t>
      </w:r>
      <w:r w:rsidR="0077641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76411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776411">
        <w:rPr>
          <w:rFonts w:ascii="Times New Roman" w:hAnsi="Times New Roman" w:cs="Times New Roman"/>
          <w:sz w:val="28"/>
          <w:szCs w:val="28"/>
        </w:rPr>
        <w:t xml:space="preserve"> И.А</w:t>
      </w:r>
      <w:r w:rsidR="00221A0B">
        <w:rPr>
          <w:rFonts w:ascii="Times New Roman" w:hAnsi="Times New Roman" w:cs="Times New Roman"/>
          <w:i/>
          <w:sz w:val="28"/>
          <w:szCs w:val="28"/>
        </w:rPr>
        <w:t>.</w:t>
      </w:r>
      <w:r w:rsidR="00E03C16">
        <w:rPr>
          <w:rFonts w:ascii="Times New Roman" w:hAnsi="Times New Roman" w:cs="Times New Roman"/>
          <w:i/>
          <w:sz w:val="28"/>
          <w:szCs w:val="28"/>
        </w:rPr>
        <w:t>,</w:t>
      </w:r>
    </w:p>
    <w:p w:rsidR="0052398B" w:rsidRPr="0052398B" w:rsidRDefault="0052398B" w:rsidP="00221A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</w:t>
      </w: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221A0B" w:rsidRDefault="00221A0B" w:rsidP="008543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54318" w:rsidRPr="00EF403E" w:rsidRDefault="00854318" w:rsidP="00EF4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76D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776411">
        <w:rPr>
          <w:rFonts w:ascii="Times New Roman" w:hAnsi="Times New Roman" w:cs="Times New Roman"/>
          <w:b/>
          <w:bCs/>
          <w:sz w:val="28"/>
          <w:szCs w:val="28"/>
        </w:rPr>
        <w:t>23</w:t>
      </w:r>
    </w:p>
    <w:p w:rsidR="00854318" w:rsidRPr="007408F7" w:rsidRDefault="00854318" w:rsidP="00854318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740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854318" w:rsidRPr="007408F7" w:rsidRDefault="00854318" w:rsidP="00854318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52E4" w:rsidRDefault="00BA52E4" w:rsidP="00BA52E4">
      <w:pPr>
        <w:spacing w:line="240" w:lineRule="auto"/>
        <w:ind w:firstLine="565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939B9">
        <w:rPr>
          <w:rFonts w:ascii="Times New Roman" w:hAnsi="Times New Roman" w:cs="Times New Roman"/>
          <w:sz w:val="28"/>
          <w:szCs w:val="28"/>
        </w:rPr>
        <w:t>Программа  учебной дисциплины «</w:t>
      </w:r>
      <w:r w:rsidR="00D41E52">
        <w:rPr>
          <w:rFonts w:ascii="Times New Roman" w:hAnsi="Times New Roman" w:cs="Times New Roman"/>
          <w:sz w:val="28"/>
          <w:szCs w:val="28"/>
        </w:rPr>
        <w:t>Чтение чертежей</w:t>
      </w:r>
      <w:r w:rsidRPr="00A939B9">
        <w:rPr>
          <w:rFonts w:ascii="Times New Roman" w:hAnsi="Times New Roman" w:cs="Times New Roman"/>
          <w:sz w:val="28"/>
          <w:szCs w:val="28"/>
        </w:rPr>
        <w:t xml:space="preserve">» составлена в соответствии с </w:t>
      </w:r>
      <w:r w:rsidR="00B640BD">
        <w:rPr>
          <w:rFonts w:ascii="Times New Roman" w:hAnsi="Times New Roman" w:cs="Times New Roman"/>
          <w:sz w:val="28"/>
          <w:szCs w:val="28"/>
        </w:rPr>
        <w:t>профессиональным стандартом «Оператор лесопильных линий» утвержден Приказ Минтруда России от 22.12.2014</w:t>
      </w:r>
      <w:r w:rsidR="00D8025C">
        <w:rPr>
          <w:rFonts w:ascii="Times New Roman" w:hAnsi="Times New Roman" w:cs="Times New Roman"/>
          <w:sz w:val="28"/>
          <w:szCs w:val="28"/>
        </w:rPr>
        <w:t xml:space="preserve"> №1084н 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636EBC">
        <w:rPr>
          <w:rFonts w:ascii="Times New Roman" w:hAnsi="Times New Roman" w:cs="Times New Roman"/>
          <w:sz w:val="28"/>
          <w:szCs w:val="28"/>
        </w:rPr>
        <w:t xml:space="preserve">профессии </w:t>
      </w:r>
      <w:r>
        <w:rPr>
          <w:rFonts w:ascii="Times New Roman" w:hAnsi="Times New Roman" w:cs="Times New Roman"/>
          <w:sz w:val="28"/>
          <w:szCs w:val="28"/>
        </w:rPr>
        <w:t>17710</w:t>
      </w:r>
      <w:r w:rsidR="00FA58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«Рамщик</w:t>
      </w:r>
      <w:r w:rsidRPr="00636EBC">
        <w:rPr>
          <w:rFonts w:ascii="Times New Roman" w:hAnsi="Times New Roman" w:cs="Times New Roman"/>
          <w:sz w:val="28"/>
          <w:szCs w:val="28"/>
        </w:rPr>
        <w:t>»</w:t>
      </w:r>
      <w:r w:rsidR="00776411">
        <w:rPr>
          <w:rFonts w:ascii="Times New Roman" w:hAnsi="Times New Roman" w:cs="Times New Roman"/>
          <w:sz w:val="28"/>
          <w:szCs w:val="28"/>
        </w:rPr>
        <w:t xml:space="preserve"> - 5</w:t>
      </w:r>
      <w:r w:rsidRPr="00B071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разряд.</w:t>
      </w:r>
    </w:p>
    <w:p w:rsidR="00854318" w:rsidRPr="00BA52E4" w:rsidRDefault="00BA52E4" w:rsidP="00BA52E4">
      <w:pPr>
        <w:spacing w:line="240" w:lineRule="auto"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BA52E4">
        <w:rPr>
          <w:rFonts w:ascii="Times New Roman" w:hAnsi="Times New Roman" w:cs="Times New Roman"/>
          <w:sz w:val="28"/>
          <w:szCs w:val="28"/>
        </w:rPr>
        <w:t>Р</w:t>
      </w:r>
      <w:r w:rsidR="00854318" w:rsidRPr="00BA52E4">
        <w:rPr>
          <w:rStyle w:val="apple-style-span"/>
          <w:rFonts w:ascii="Times New Roman" w:hAnsi="Times New Roman" w:cs="Times New Roman"/>
          <w:sz w:val="28"/>
          <w:szCs w:val="28"/>
        </w:rPr>
        <w:t>а</w:t>
      </w:r>
      <w:r w:rsidR="00854318" w:rsidRPr="00BA52E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бочая программа  </w:t>
      </w:r>
      <w:r w:rsidR="00221A0B" w:rsidRPr="00BA52E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включает изучение </w:t>
      </w:r>
      <w:proofErr w:type="gramStart"/>
      <w:r w:rsidR="00221A0B" w:rsidRPr="00BA52E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="00221A0B" w:rsidRPr="00BA52E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4318" w:rsidRPr="00BA52E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теоретических основ получаемой профессии и основы практического применения полученных знаний.</w:t>
      </w:r>
    </w:p>
    <w:p w:rsidR="00854318" w:rsidRPr="007408F7" w:rsidRDefault="00854318" w:rsidP="00AB0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0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знаниям и умениям </w:t>
      </w:r>
      <w:proofErr w:type="gramStart"/>
      <w:r w:rsidRPr="00740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</w:p>
    <w:p w:rsidR="00AB0E6C" w:rsidRDefault="00AB0E6C" w:rsidP="00221A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411" w:rsidRPr="00776411" w:rsidRDefault="00776411" w:rsidP="0077641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освоения дисциплины </w:t>
      </w:r>
      <w:proofErr w:type="gramStart"/>
      <w:r w:rsidRPr="00776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</w:t>
      </w:r>
      <w:proofErr w:type="gramEnd"/>
      <w:r w:rsidRPr="00776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76411" w:rsidRPr="00776411" w:rsidRDefault="00776411" w:rsidP="00776411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 знать</w:t>
      </w:r>
    </w:p>
    <w:p w:rsidR="00776411" w:rsidRPr="00776411" w:rsidRDefault="00776411" w:rsidP="00776411">
      <w:pPr>
        <w:pStyle w:val="a3"/>
        <w:numPr>
          <w:ilvl w:val="0"/>
          <w:numId w:val="12"/>
        </w:num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411">
        <w:rPr>
          <w:rFonts w:ascii="Times New Roman" w:hAnsi="Times New Roman" w:cs="Times New Roman"/>
          <w:sz w:val="28"/>
        </w:rPr>
        <w:t>правила  выполнения  и  оформления  чертежей;</w:t>
      </w:r>
    </w:p>
    <w:p w:rsidR="00776411" w:rsidRPr="00776411" w:rsidRDefault="00776411" w:rsidP="00776411">
      <w:pPr>
        <w:pStyle w:val="a3"/>
        <w:numPr>
          <w:ilvl w:val="0"/>
          <w:numId w:val="12"/>
        </w:num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411">
        <w:rPr>
          <w:rFonts w:ascii="Times New Roman" w:hAnsi="Times New Roman" w:cs="Times New Roman"/>
          <w:sz w:val="28"/>
        </w:rPr>
        <w:t>условности  и  условные  графические  обозначения,  применяемые  на    чертежах;</w:t>
      </w:r>
    </w:p>
    <w:p w:rsidR="00776411" w:rsidRPr="00776411" w:rsidRDefault="00776411" w:rsidP="00776411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 справочными материалами и технической документацией;</w:t>
      </w:r>
    </w:p>
    <w:p w:rsidR="00776411" w:rsidRPr="00776411" w:rsidRDefault="00776411" w:rsidP="00776411">
      <w:pPr>
        <w:spacing w:after="0" w:line="330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764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должен уметь:</w:t>
      </w:r>
    </w:p>
    <w:p w:rsidR="00776411" w:rsidRPr="00776411" w:rsidRDefault="00776411" w:rsidP="00776411">
      <w:pPr>
        <w:pStyle w:val="a3"/>
        <w:numPr>
          <w:ilvl w:val="0"/>
          <w:numId w:val="12"/>
        </w:numPr>
        <w:spacing w:after="0" w:line="330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76411">
        <w:rPr>
          <w:rFonts w:ascii="Times New Roman" w:hAnsi="Times New Roman" w:cs="Times New Roman"/>
          <w:sz w:val="28"/>
        </w:rPr>
        <w:t xml:space="preserve">выполнять   геометрические  построения  и  проекционные  изображения;  </w:t>
      </w:r>
    </w:p>
    <w:p w:rsidR="00776411" w:rsidRPr="00776411" w:rsidRDefault="00776411" w:rsidP="00776411">
      <w:pPr>
        <w:pStyle w:val="a3"/>
        <w:numPr>
          <w:ilvl w:val="0"/>
          <w:numId w:val="11"/>
        </w:num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411">
        <w:rPr>
          <w:rFonts w:ascii="Times New Roman" w:hAnsi="Times New Roman" w:cs="Times New Roman"/>
          <w:sz w:val="28"/>
        </w:rPr>
        <w:t>читать  чертежи  деталей, сборочные  чертежи и схемы.</w:t>
      </w:r>
    </w:p>
    <w:p w:rsidR="00216C78" w:rsidRPr="00776411" w:rsidRDefault="00216C78" w:rsidP="00216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4318" w:rsidRPr="007408F7" w:rsidRDefault="00854318" w:rsidP="000969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4318" w:rsidRPr="007408F7" w:rsidRDefault="00854318" w:rsidP="00221A0B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0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Количество часов на освоение программы дисциплины:</w:t>
      </w:r>
    </w:p>
    <w:p w:rsidR="00854318" w:rsidRPr="007408F7" w:rsidRDefault="008E6415" w:rsidP="00221A0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71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74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</w:t>
      </w:r>
      <w:r w:rsidR="00F9407E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854318" w:rsidRPr="007408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4318" w:rsidRPr="00A254DB" w:rsidRDefault="00854318" w:rsidP="00221A0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Промежуточная аттестация</w:t>
      </w:r>
      <w:r w:rsidRPr="00A25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</w:t>
      </w:r>
      <w:r w:rsidR="00216C78" w:rsidRPr="00A254D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дифференцированного</w:t>
      </w:r>
      <w:r w:rsidRPr="00A25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зачет</w:t>
      </w:r>
      <w:r w:rsidR="00216C78" w:rsidRPr="00A254D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254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:rsidR="00854318" w:rsidRPr="00A254DB" w:rsidRDefault="00854318" w:rsidP="00221A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854318" w:rsidRPr="00A254DB" w:rsidSect="00965EDC">
          <w:headerReference w:type="default" r:id="rId8"/>
          <w:pgSz w:w="11906" w:h="16838"/>
          <w:pgMar w:top="1134" w:right="851" w:bottom="1134" w:left="992" w:header="709" w:footer="709" w:gutter="0"/>
          <w:cols w:space="708"/>
          <w:titlePg/>
          <w:docGrid w:linePitch="360"/>
        </w:sectPr>
      </w:pPr>
    </w:p>
    <w:p w:rsidR="00776411" w:rsidRPr="00776411" w:rsidRDefault="00776411" w:rsidP="00776411">
      <w:pPr>
        <w:tabs>
          <w:tab w:val="left" w:pos="3399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776411">
        <w:rPr>
          <w:rFonts w:ascii="Times New Roman" w:eastAsia="Times New Roman" w:hAnsi="Times New Roman" w:cs="Times New Roman"/>
          <w:b/>
          <w:szCs w:val="24"/>
          <w:lang w:eastAsia="ru-RU"/>
        </w:rPr>
        <w:lastRenderedPageBreak/>
        <w:t>Тематический план и содержание дисциплины</w:t>
      </w:r>
    </w:p>
    <w:p w:rsidR="00776411" w:rsidRPr="00776411" w:rsidRDefault="00776411" w:rsidP="007764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776411">
        <w:rPr>
          <w:rFonts w:ascii="Times New Roman" w:eastAsia="Times New Roman" w:hAnsi="Times New Roman" w:cs="Times New Roman"/>
          <w:b/>
          <w:szCs w:val="24"/>
          <w:lang w:eastAsia="ru-RU"/>
        </w:rPr>
        <w:t>« Чтение чертежей »</w:t>
      </w:r>
    </w:p>
    <w:tbl>
      <w:tblPr>
        <w:tblStyle w:val="a6"/>
        <w:tblW w:w="15134" w:type="dxa"/>
        <w:tblLook w:val="04A0"/>
      </w:tblPr>
      <w:tblGrid>
        <w:gridCol w:w="3173"/>
        <w:gridCol w:w="10260"/>
        <w:gridCol w:w="1701"/>
      </w:tblGrid>
      <w:tr w:rsidR="00776411" w:rsidRPr="00776411" w:rsidTr="005E048F">
        <w:trPr>
          <w:trHeight w:val="600"/>
        </w:trPr>
        <w:tc>
          <w:tcPr>
            <w:tcW w:w="3173" w:type="dxa"/>
          </w:tcPr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r w:rsidRPr="00776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764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разделов и тем</w:t>
            </w:r>
          </w:p>
        </w:tc>
        <w:tc>
          <w:tcPr>
            <w:tcW w:w="10260" w:type="dxa"/>
          </w:tcPr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Содержание учебного материала, лабораторные и практические занятия, самостоятельная работа </w:t>
            </w:r>
            <w:proofErr w:type="gramStart"/>
            <w:r w:rsidRPr="007764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701" w:type="dxa"/>
          </w:tcPr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Объем</w:t>
            </w:r>
            <w:r w:rsidRPr="00776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764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</w:t>
            </w:r>
          </w:p>
        </w:tc>
      </w:tr>
      <w:tr w:rsidR="00776411" w:rsidRPr="00776411" w:rsidTr="005E048F">
        <w:trPr>
          <w:trHeight w:val="164"/>
        </w:trPr>
        <w:tc>
          <w:tcPr>
            <w:tcW w:w="3173" w:type="dxa"/>
          </w:tcPr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60" w:type="dxa"/>
          </w:tcPr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776411" w:rsidRPr="00776411" w:rsidTr="005E048F">
        <w:trPr>
          <w:trHeight w:val="778"/>
        </w:trPr>
        <w:tc>
          <w:tcPr>
            <w:tcW w:w="3173" w:type="dxa"/>
          </w:tcPr>
          <w:p w:rsidR="00776411" w:rsidRPr="00776411" w:rsidRDefault="00776411" w:rsidP="005E048F">
            <w:pPr>
              <w:ind w:left="-54" w:firstLine="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 </w:t>
            </w: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Введение.</w:t>
            </w: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Геометрические построения.</w:t>
            </w:r>
          </w:p>
          <w:p w:rsidR="00776411" w:rsidRPr="00776411" w:rsidRDefault="00776411" w:rsidP="005E048F">
            <w:pPr>
              <w:ind w:left="-54" w:firstLine="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60" w:type="dxa"/>
          </w:tcPr>
          <w:p w:rsidR="00776411" w:rsidRPr="00776411" w:rsidRDefault="00776411" w:rsidP="005E04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Содержание  предмета  и  его  задачи.  Понятие  о  стандартах.  Расположение  видов  на  чертежах. Форматы  чертежей.  Рамка,  угловой  штамп.  Линии  чертежа,  их  назначение.  Масштабы. Основные  сведения  о  размерах.  Нанесение  размеров  диаметра,  радиуса,  квадрата,  углов,  фасок.  </w:t>
            </w:r>
          </w:p>
          <w:p w:rsidR="00776411" w:rsidRPr="00776411" w:rsidRDefault="00776411" w:rsidP="005E04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отрезка пополам. Построение перпендикуляра, прямого угла. Деление угла пополам. Деление окружности на три, четыре, шесть и восемь равных частей.</w:t>
            </w:r>
          </w:p>
          <w:p w:rsidR="00776411" w:rsidRPr="00776411" w:rsidRDefault="00776411" w:rsidP="005E048F">
            <w:pPr>
              <w:rPr>
                <w:rFonts w:ascii="Times New Roman" w:hAnsi="Times New Roman" w:cs="Times New Roman"/>
                <w:sz w:val="28"/>
              </w:rPr>
            </w:pP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сопряжений: двух пересекающихся пр</w:t>
            </w: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 xml:space="preserve">ямых, двух параллельных прямых, </w:t>
            </w: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сопряжение двух дуг третьей.</w:t>
            </w:r>
          </w:p>
        </w:tc>
        <w:tc>
          <w:tcPr>
            <w:tcW w:w="1701" w:type="dxa"/>
          </w:tcPr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6411" w:rsidRPr="00776411" w:rsidTr="005E048F">
        <w:trPr>
          <w:trHeight w:val="660"/>
        </w:trPr>
        <w:tc>
          <w:tcPr>
            <w:tcW w:w="3173" w:type="dxa"/>
          </w:tcPr>
          <w:p w:rsidR="00776411" w:rsidRPr="00776411" w:rsidRDefault="00776411" w:rsidP="005E04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2</w:t>
            </w: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.Основы проекционного черчения</w:t>
            </w:r>
          </w:p>
        </w:tc>
        <w:tc>
          <w:tcPr>
            <w:tcW w:w="10260" w:type="dxa"/>
          </w:tcPr>
          <w:p w:rsidR="00776411" w:rsidRPr="00776411" w:rsidRDefault="00776411" w:rsidP="005E04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 их виды и назначения. Построение деталей в одной из проекций. Техническое рисование.</w:t>
            </w:r>
          </w:p>
          <w:p w:rsidR="00776411" w:rsidRPr="00776411" w:rsidRDefault="00776411" w:rsidP="005E04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Прямоугольное проецирование. Плоскости проекций. Правила проецирования точек, плоских фигур и геометрических тел на 3 плоскости проекций.</w:t>
            </w:r>
          </w:p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третьей проекции по двум данным. </w:t>
            </w:r>
          </w:p>
        </w:tc>
        <w:tc>
          <w:tcPr>
            <w:tcW w:w="1701" w:type="dxa"/>
          </w:tcPr>
          <w:p w:rsidR="00776411" w:rsidRPr="00776411" w:rsidRDefault="00776411" w:rsidP="005E04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6411" w:rsidRPr="00776411" w:rsidTr="005E048F">
        <w:trPr>
          <w:trHeight w:val="105"/>
        </w:trPr>
        <w:tc>
          <w:tcPr>
            <w:tcW w:w="3173" w:type="dxa"/>
          </w:tcPr>
          <w:p w:rsidR="00776411" w:rsidRPr="00776411" w:rsidRDefault="00776411" w:rsidP="005E048F">
            <w:pPr>
              <w:pStyle w:val="a9"/>
              <w:rPr>
                <w:b/>
              </w:rPr>
            </w:pPr>
            <w:r w:rsidRPr="00776411">
              <w:rPr>
                <w:b/>
              </w:rPr>
              <w:t xml:space="preserve">Тема 3. </w:t>
            </w:r>
            <w:r w:rsidRPr="00776411">
              <w:t>Сечения и разрезы</w:t>
            </w:r>
          </w:p>
        </w:tc>
        <w:tc>
          <w:tcPr>
            <w:tcW w:w="10260" w:type="dxa"/>
          </w:tcPr>
          <w:p w:rsidR="00776411" w:rsidRPr="00776411" w:rsidRDefault="00776411" w:rsidP="005E0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Назначения  сечений  и  разов.  Что  называется  сечением.  Сечения  вынесенные  и  наложенные. Правила  выполнения  и  обозначения  сечений.</w:t>
            </w: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чертежей и карточек заданий</w:t>
            </w: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имеющих сечения</w:t>
            </w: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6411" w:rsidRPr="00776411" w:rsidRDefault="00776411" w:rsidP="005E04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Отличие  сечения  от  разреза.  Классификация  разрезов.  Правила  выполнения  и  обозначения  разрезов.  Разрезы  простые  и  полные.</w:t>
            </w: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Местные  разрезы, их назначение и правила выполнения.</w:t>
            </w: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сложных разрезах и их применение.</w:t>
            </w: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чертежей и карточек-заданий</w:t>
            </w: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имеющих разрезы.</w:t>
            </w:r>
          </w:p>
        </w:tc>
        <w:tc>
          <w:tcPr>
            <w:tcW w:w="1701" w:type="dxa"/>
          </w:tcPr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6411" w:rsidRPr="00776411" w:rsidTr="005E048F">
        <w:trPr>
          <w:trHeight w:val="105"/>
        </w:trPr>
        <w:tc>
          <w:tcPr>
            <w:tcW w:w="3173" w:type="dxa"/>
          </w:tcPr>
          <w:p w:rsidR="00776411" w:rsidRPr="00776411" w:rsidRDefault="00776411" w:rsidP="005E048F">
            <w:pPr>
              <w:pStyle w:val="a9"/>
            </w:pPr>
            <w:r w:rsidRPr="00776411">
              <w:rPr>
                <w:b/>
              </w:rPr>
              <w:t xml:space="preserve">Тема 4. </w:t>
            </w:r>
            <w:r w:rsidRPr="00776411">
              <w:t>Рабочие чертежи и эскизы деталей</w:t>
            </w:r>
          </w:p>
        </w:tc>
        <w:tc>
          <w:tcPr>
            <w:tcW w:w="10260" w:type="dxa"/>
          </w:tcPr>
          <w:p w:rsidR="00776411" w:rsidRPr="00776411" w:rsidRDefault="00776411" w:rsidP="005E048F">
            <w:pPr>
              <w:ind w:firstLine="3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 виды  чертежей  и  требования  к  рабочим чертежам.  Порядок чтения чертежей. Разрывы и случаи их применения. Условности и упрощения изображений деталей на чертежах. Определение необходимости и достаточности размеров на рабочих чертежах. Технические требования.</w:t>
            </w:r>
          </w:p>
          <w:p w:rsidR="00776411" w:rsidRPr="00776411" w:rsidRDefault="00776411" w:rsidP="005E048F">
            <w:pPr>
              <w:ind w:firstLine="31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эскизов. Порядок выполнения эскизов</w:t>
            </w: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76411" w:rsidRPr="00776411" w:rsidTr="005E048F">
        <w:trPr>
          <w:trHeight w:val="549"/>
        </w:trPr>
        <w:tc>
          <w:tcPr>
            <w:tcW w:w="3173" w:type="dxa"/>
          </w:tcPr>
          <w:p w:rsidR="00776411" w:rsidRPr="00776411" w:rsidRDefault="00776411" w:rsidP="005E048F">
            <w:pPr>
              <w:pStyle w:val="a9"/>
            </w:pPr>
            <w:r w:rsidRPr="00776411">
              <w:rPr>
                <w:b/>
              </w:rPr>
              <w:t xml:space="preserve">Тема 5. </w:t>
            </w:r>
            <w:r w:rsidRPr="00776411">
              <w:t>Сборочные  чертежи и схемы.</w:t>
            </w:r>
          </w:p>
        </w:tc>
        <w:tc>
          <w:tcPr>
            <w:tcW w:w="10260" w:type="dxa"/>
          </w:tcPr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сведения о сборочных чертежах. Содержание сборочных чертежей. Спецификация. Условности и упрощения изображений на сборочных чертежах. Последовательность чтения сборочного чертежа. Чтение простых схем.</w:t>
            </w:r>
          </w:p>
        </w:tc>
        <w:tc>
          <w:tcPr>
            <w:tcW w:w="1701" w:type="dxa"/>
          </w:tcPr>
          <w:p w:rsidR="00776411" w:rsidRPr="00776411" w:rsidRDefault="00776411" w:rsidP="005E04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776411" w:rsidRPr="00776411" w:rsidRDefault="00776411" w:rsidP="005E04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6411" w:rsidRPr="00776411" w:rsidTr="005E048F">
        <w:trPr>
          <w:trHeight w:val="105"/>
        </w:trPr>
        <w:tc>
          <w:tcPr>
            <w:tcW w:w="3173" w:type="dxa"/>
          </w:tcPr>
          <w:p w:rsidR="00776411" w:rsidRPr="00776411" w:rsidRDefault="00776411" w:rsidP="005E048F">
            <w:pPr>
              <w:pStyle w:val="a9"/>
            </w:pPr>
            <w:r w:rsidRPr="00776411">
              <w:rPr>
                <w:bCs/>
              </w:rPr>
              <w:t>Дифференцированный зачет</w:t>
            </w:r>
          </w:p>
        </w:tc>
        <w:tc>
          <w:tcPr>
            <w:tcW w:w="10260" w:type="dxa"/>
          </w:tcPr>
          <w:p w:rsidR="00776411" w:rsidRPr="00776411" w:rsidRDefault="00776411" w:rsidP="005E048F">
            <w:pPr>
              <w:pStyle w:val="a9"/>
              <w:rPr>
                <w:b/>
                <w:bCs/>
              </w:rPr>
            </w:pPr>
          </w:p>
        </w:tc>
        <w:tc>
          <w:tcPr>
            <w:tcW w:w="1701" w:type="dxa"/>
          </w:tcPr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776411">
              <w:rPr>
                <w:rFonts w:ascii="Times New Roman" w:hAnsi="Times New Roman" w:cs="Times New Roman"/>
                <w:bCs/>
                <w:szCs w:val="24"/>
              </w:rPr>
              <w:t>2</w:t>
            </w:r>
          </w:p>
        </w:tc>
      </w:tr>
      <w:tr w:rsidR="00776411" w:rsidRPr="00197C0B" w:rsidTr="005E048F">
        <w:trPr>
          <w:trHeight w:val="105"/>
        </w:trPr>
        <w:tc>
          <w:tcPr>
            <w:tcW w:w="3173" w:type="dxa"/>
          </w:tcPr>
          <w:p w:rsidR="00776411" w:rsidRPr="00197C0B" w:rsidRDefault="00776411" w:rsidP="005E048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0260" w:type="dxa"/>
          </w:tcPr>
          <w:p w:rsidR="00776411" w:rsidRPr="00197C0B" w:rsidRDefault="00776411" w:rsidP="005E048F">
            <w:pPr>
              <w:ind w:right="182" w:firstLine="315"/>
              <w:jc w:val="right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776411" w:rsidRPr="00197C0B" w:rsidRDefault="00776411" w:rsidP="005E048F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12</w:t>
            </w:r>
          </w:p>
        </w:tc>
      </w:tr>
    </w:tbl>
    <w:p w:rsidR="00776411" w:rsidRPr="00CE7DF6" w:rsidRDefault="00776411" w:rsidP="00776411">
      <w:pPr>
        <w:spacing w:after="0" w:line="240" w:lineRule="auto"/>
        <w:jc w:val="both"/>
        <w:rPr>
          <w:rFonts w:cs="Times New Roman"/>
          <w:color w:val="000000"/>
          <w:sz w:val="28"/>
          <w:szCs w:val="28"/>
        </w:rPr>
        <w:sectPr w:rsidR="00776411" w:rsidRPr="00CE7DF6" w:rsidSect="00D1483D">
          <w:pgSz w:w="16838" w:h="11906" w:orient="landscape"/>
          <w:pgMar w:top="426" w:right="536" w:bottom="851" w:left="1134" w:header="709" w:footer="709" w:gutter="0"/>
          <w:cols w:space="708"/>
          <w:docGrid w:linePitch="360"/>
        </w:sectPr>
      </w:pPr>
    </w:p>
    <w:p w:rsidR="00A960A2" w:rsidRDefault="00A960A2" w:rsidP="00592FC1">
      <w:pPr>
        <w:pStyle w:val="a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Условия реализации учебной дисциплины</w:t>
      </w:r>
    </w:p>
    <w:p w:rsidR="00A960A2" w:rsidRDefault="00A960A2" w:rsidP="00A960A2">
      <w:pPr>
        <w:pStyle w:val="a9"/>
        <w:jc w:val="center"/>
        <w:rPr>
          <w:b/>
          <w:bCs/>
          <w:sz w:val="28"/>
          <w:szCs w:val="28"/>
        </w:rPr>
      </w:pPr>
    </w:p>
    <w:p w:rsidR="00A960A2" w:rsidRDefault="00A960A2" w:rsidP="00A960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Материально-техническое обеспечение </w:t>
      </w:r>
    </w:p>
    <w:p w:rsidR="00A960A2" w:rsidRDefault="00A960A2" w:rsidP="00A960A2">
      <w:pPr>
        <w:pStyle w:val="a9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Рабочая программа дисциплины реализуется в учебн</w:t>
      </w:r>
      <w:r w:rsidR="00776411">
        <w:rPr>
          <w:bCs/>
          <w:sz w:val="28"/>
          <w:szCs w:val="28"/>
        </w:rPr>
        <w:t xml:space="preserve">ом кабинете </w:t>
      </w:r>
      <w:r w:rsidR="00944349">
        <w:rPr>
          <w:bCs/>
          <w:sz w:val="28"/>
          <w:szCs w:val="28"/>
        </w:rPr>
        <w:t>специальных дисциплин</w:t>
      </w:r>
    </w:p>
    <w:p w:rsidR="00A960A2" w:rsidRDefault="00A960A2" w:rsidP="00A960A2">
      <w:pPr>
        <w:pStyle w:val="a9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Оборудование учебного кабинета:</w:t>
      </w:r>
    </w:p>
    <w:p w:rsidR="00A960A2" w:rsidRDefault="00A960A2" w:rsidP="00A960A2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рабочее место преподавателя;</w:t>
      </w:r>
    </w:p>
    <w:p w:rsidR="00A960A2" w:rsidRDefault="00A960A2" w:rsidP="00A960A2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посадочные места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A960A2" w:rsidRDefault="00A960A2" w:rsidP="00A960A2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классная доска меловая;</w:t>
      </w:r>
    </w:p>
    <w:p w:rsidR="00A960A2" w:rsidRDefault="00A960A2" w:rsidP="00A960A2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шкафы для учебных пособий;</w:t>
      </w:r>
    </w:p>
    <w:p w:rsidR="00A960A2" w:rsidRDefault="00A960A2" w:rsidP="00A960A2">
      <w:pPr>
        <w:pStyle w:val="a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-  подставка для плакатов.</w:t>
      </w:r>
    </w:p>
    <w:p w:rsidR="00FC34A6" w:rsidRPr="00A21194" w:rsidRDefault="00FC34A6" w:rsidP="00FC34A6">
      <w:pPr>
        <w:pStyle w:val="a9"/>
        <w:ind w:firstLine="567"/>
        <w:rPr>
          <w:bCs/>
          <w:color w:val="FF0000"/>
          <w:sz w:val="28"/>
          <w:szCs w:val="28"/>
        </w:rPr>
      </w:pPr>
    </w:p>
    <w:p w:rsidR="00854318" w:rsidRPr="00CE7DF6" w:rsidRDefault="00854318" w:rsidP="00854318">
      <w:pPr>
        <w:pStyle w:val="a9"/>
        <w:rPr>
          <w:b/>
          <w:bCs/>
          <w:sz w:val="28"/>
          <w:szCs w:val="28"/>
        </w:rPr>
      </w:pPr>
      <w:r w:rsidRPr="00CE7DF6">
        <w:rPr>
          <w:b/>
          <w:bCs/>
          <w:sz w:val="28"/>
          <w:szCs w:val="28"/>
        </w:rPr>
        <w:t>Информационное обеспечение обучения</w:t>
      </w:r>
    </w:p>
    <w:p w:rsidR="00854318" w:rsidRPr="00CE7DF6" w:rsidRDefault="00854318" w:rsidP="00854318">
      <w:pPr>
        <w:pStyle w:val="a9"/>
        <w:rPr>
          <w:b/>
          <w:bCs/>
          <w:sz w:val="28"/>
          <w:szCs w:val="28"/>
        </w:rPr>
      </w:pPr>
    </w:p>
    <w:p w:rsidR="00854318" w:rsidRDefault="00854318" w:rsidP="00854318">
      <w:pPr>
        <w:pStyle w:val="a9"/>
        <w:ind w:firstLine="567"/>
        <w:rPr>
          <w:bCs/>
          <w:sz w:val="28"/>
          <w:szCs w:val="28"/>
        </w:rPr>
      </w:pPr>
      <w:r w:rsidRPr="00CE7DF6">
        <w:rPr>
          <w:bCs/>
          <w:sz w:val="28"/>
          <w:szCs w:val="28"/>
        </w:rPr>
        <w:t>Перечень рекомендуемых учебных изданий, интернет ресурсов</w:t>
      </w:r>
      <w:r w:rsidR="00DE36EE">
        <w:rPr>
          <w:bCs/>
          <w:sz w:val="28"/>
          <w:szCs w:val="28"/>
        </w:rPr>
        <w:t>, дополнительной литературы</w:t>
      </w:r>
      <w:r w:rsidR="00521714">
        <w:rPr>
          <w:bCs/>
          <w:sz w:val="28"/>
          <w:szCs w:val="28"/>
        </w:rPr>
        <w:t>.</w:t>
      </w:r>
    </w:p>
    <w:p w:rsidR="00854318" w:rsidRPr="00CE7DF6" w:rsidRDefault="00854318" w:rsidP="00854318">
      <w:pPr>
        <w:pStyle w:val="a9"/>
        <w:ind w:firstLine="567"/>
        <w:rPr>
          <w:bCs/>
          <w:sz w:val="28"/>
          <w:szCs w:val="28"/>
        </w:rPr>
      </w:pPr>
    </w:p>
    <w:p w:rsidR="00216C78" w:rsidRDefault="00854318" w:rsidP="00592FC1">
      <w:pPr>
        <w:rPr>
          <w:rFonts w:ascii="Times New Roman" w:hAnsi="Times New Roman" w:cs="Times New Roman"/>
          <w:b/>
          <w:sz w:val="28"/>
          <w:szCs w:val="28"/>
        </w:rPr>
      </w:pPr>
      <w:r w:rsidRPr="00C44267">
        <w:rPr>
          <w:rFonts w:ascii="Times New Roman" w:hAnsi="Times New Roman" w:cs="Times New Roman"/>
          <w:bCs/>
          <w:sz w:val="28"/>
          <w:szCs w:val="28"/>
        </w:rPr>
        <w:t>Основн</w:t>
      </w:r>
      <w:r w:rsidR="00592FC1">
        <w:rPr>
          <w:rFonts w:ascii="Times New Roman" w:hAnsi="Times New Roman" w:cs="Times New Roman"/>
          <w:bCs/>
          <w:sz w:val="28"/>
          <w:szCs w:val="28"/>
        </w:rPr>
        <w:t>ые</w:t>
      </w:r>
      <w:r w:rsidRPr="00C44267">
        <w:rPr>
          <w:rFonts w:ascii="Times New Roman" w:hAnsi="Times New Roman" w:cs="Times New Roman"/>
          <w:bCs/>
          <w:sz w:val="28"/>
          <w:szCs w:val="28"/>
        </w:rPr>
        <w:t xml:space="preserve"> источник</w:t>
      </w:r>
      <w:r w:rsidR="00592FC1">
        <w:rPr>
          <w:rFonts w:ascii="Times New Roman" w:hAnsi="Times New Roman" w:cs="Times New Roman"/>
          <w:bCs/>
          <w:sz w:val="28"/>
          <w:szCs w:val="28"/>
        </w:rPr>
        <w:t>и</w:t>
      </w:r>
      <w:r w:rsidRPr="00C44267">
        <w:rPr>
          <w:rFonts w:ascii="Times New Roman" w:hAnsi="Times New Roman" w:cs="Times New Roman"/>
          <w:bCs/>
          <w:sz w:val="28"/>
          <w:szCs w:val="28"/>
        </w:rPr>
        <w:t>:</w:t>
      </w:r>
    </w:p>
    <w:p w:rsidR="00B15FB7" w:rsidRPr="00B15FB7" w:rsidRDefault="00B15FB7" w:rsidP="00216C78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Основы строительного черчения: учебник для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нач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проф. Образования / Е.А.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Гусарова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Т.В.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Митина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 Ю.О. Полежаев, В.И. Тельной. – Издательский центр «Академия», 201</w:t>
      </w:r>
      <w:r w:rsidR="00EF403E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>.-368.</w:t>
      </w:r>
    </w:p>
    <w:p w:rsidR="00776411" w:rsidRDefault="00776411" w:rsidP="00776411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411">
        <w:rPr>
          <w:rFonts w:ascii="Times New Roman" w:hAnsi="Times New Roman" w:cs="Times New Roman"/>
          <w:sz w:val="28"/>
          <w:szCs w:val="28"/>
        </w:rPr>
        <w:t xml:space="preserve">Бродский А.М. Черчение (металлообработка) [Текст]:  Учебник для </w:t>
      </w:r>
      <w:proofErr w:type="spellStart"/>
      <w:r w:rsidRPr="00776411">
        <w:rPr>
          <w:rFonts w:ascii="Times New Roman" w:hAnsi="Times New Roman" w:cs="Times New Roman"/>
          <w:sz w:val="28"/>
          <w:szCs w:val="28"/>
        </w:rPr>
        <w:t>нач</w:t>
      </w:r>
      <w:proofErr w:type="gramStart"/>
      <w:r w:rsidRPr="00776411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776411">
        <w:rPr>
          <w:rFonts w:ascii="Times New Roman" w:hAnsi="Times New Roman" w:cs="Times New Roman"/>
          <w:sz w:val="28"/>
          <w:szCs w:val="28"/>
        </w:rPr>
        <w:t>роф.образования</w:t>
      </w:r>
      <w:proofErr w:type="spellEnd"/>
      <w:r w:rsidRPr="00776411">
        <w:rPr>
          <w:rFonts w:ascii="Times New Roman" w:hAnsi="Times New Roman" w:cs="Times New Roman"/>
          <w:sz w:val="28"/>
          <w:szCs w:val="28"/>
        </w:rPr>
        <w:t>,- М.: Издательский центр «Академия», 2016.-400 стр.</w:t>
      </w: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411" w:rsidRPr="00776411" w:rsidRDefault="00776411" w:rsidP="007764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3C16" w:rsidRDefault="00E03C16" w:rsidP="00E03C16">
      <w:pPr>
        <w:tabs>
          <w:tab w:val="left" w:pos="563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76411" w:rsidRPr="00776411" w:rsidRDefault="00776411" w:rsidP="007764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6411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Контроль и оценка результатов обучения</w:t>
      </w:r>
    </w:p>
    <w:p w:rsidR="00776411" w:rsidRDefault="00776411" w:rsidP="0077641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6411">
        <w:rPr>
          <w:rFonts w:ascii="Times New Roman" w:hAnsi="Times New Roman" w:cs="Times New Roman"/>
          <w:bCs/>
          <w:sz w:val="28"/>
          <w:szCs w:val="28"/>
        </w:rPr>
        <w:t xml:space="preserve">Контроль и оценка результатов освоения дисциплины осуществляется  преподавателем в процессе проведения практических занятий, контрольных работ, а также выполнения </w:t>
      </w:r>
      <w:proofErr w:type="gramStart"/>
      <w:r w:rsidRPr="00776411">
        <w:rPr>
          <w:rFonts w:ascii="Times New Roman" w:hAnsi="Times New Roman" w:cs="Times New Roman"/>
          <w:bCs/>
          <w:sz w:val="28"/>
          <w:szCs w:val="28"/>
        </w:rPr>
        <w:t>обучающимися</w:t>
      </w:r>
      <w:proofErr w:type="gramEnd"/>
      <w:r w:rsidRPr="00776411">
        <w:rPr>
          <w:rFonts w:ascii="Times New Roman" w:hAnsi="Times New Roman" w:cs="Times New Roman"/>
          <w:bCs/>
          <w:sz w:val="28"/>
          <w:szCs w:val="28"/>
        </w:rPr>
        <w:t xml:space="preserve"> индивидуальных заданий, устных и письменных опросов.</w:t>
      </w:r>
    </w:p>
    <w:p w:rsidR="00717A2E" w:rsidRPr="00776411" w:rsidRDefault="00717A2E" w:rsidP="0077641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6"/>
        <w:tblW w:w="9889" w:type="dxa"/>
        <w:tblLook w:val="04A0"/>
      </w:tblPr>
      <w:tblGrid>
        <w:gridCol w:w="4503"/>
        <w:gridCol w:w="5386"/>
      </w:tblGrid>
      <w:tr w:rsidR="00776411" w:rsidRPr="00776411" w:rsidTr="005E048F">
        <w:tc>
          <w:tcPr>
            <w:tcW w:w="4503" w:type="dxa"/>
          </w:tcPr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Результаты обучения</w:t>
            </w:r>
          </w:p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 и оценки результатов деятельности</w:t>
            </w:r>
          </w:p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411" w:rsidRPr="00776411" w:rsidTr="005E048F">
        <w:tc>
          <w:tcPr>
            <w:tcW w:w="4503" w:type="dxa"/>
          </w:tcPr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776411" w:rsidRPr="00776411" w:rsidRDefault="00776411" w:rsidP="005E0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6411" w:rsidRPr="00776411" w:rsidTr="005E048F">
        <w:trPr>
          <w:trHeight w:val="2484"/>
        </w:trPr>
        <w:tc>
          <w:tcPr>
            <w:tcW w:w="4503" w:type="dxa"/>
          </w:tcPr>
          <w:p w:rsidR="00776411" w:rsidRPr="00776411" w:rsidRDefault="00776411" w:rsidP="005E048F">
            <w:pPr>
              <w:pStyle w:val="a9"/>
            </w:pPr>
            <w:r w:rsidRPr="00776411">
              <w:t>Освоенные умения:</w:t>
            </w:r>
          </w:p>
          <w:p w:rsidR="00776411" w:rsidRPr="00776411" w:rsidRDefault="00776411" w:rsidP="005E048F">
            <w:pPr>
              <w:pStyle w:val="a3"/>
              <w:spacing w:line="33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 xml:space="preserve">- выполнять   геометрические  построения  и  проекционные  изображения;  </w:t>
            </w:r>
          </w:p>
          <w:p w:rsidR="00776411" w:rsidRPr="00776411" w:rsidRDefault="00776411" w:rsidP="005E048F">
            <w:pPr>
              <w:pStyle w:val="a3"/>
              <w:spacing w:line="33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- читать  чертежи  деталей, сборочные  чертежи и схемы.</w:t>
            </w:r>
          </w:p>
          <w:p w:rsidR="00776411" w:rsidRPr="00776411" w:rsidRDefault="00776411" w:rsidP="005E048F">
            <w:pPr>
              <w:pStyle w:val="a9"/>
            </w:pPr>
          </w:p>
        </w:tc>
        <w:tc>
          <w:tcPr>
            <w:tcW w:w="5386" w:type="dxa"/>
          </w:tcPr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 xml:space="preserve">оценка выполнения самостоятельных работ, педагогические наблюдения </w:t>
            </w:r>
          </w:p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решение ситуационных задач</w:t>
            </w:r>
          </w:p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решение ситуационных задач,</w:t>
            </w:r>
          </w:p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оценка выполнения самостоятельных работ</w:t>
            </w:r>
          </w:p>
        </w:tc>
      </w:tr>
      <w:tr w:rsidR="00776411" w:rsidRPr="00776411" w:rsidTr="005E048F">
        <w:trPr>
          <w:trHeight w:val="2841"/>
        </w:trPr>
        <w:tc>
          <w:tcPr>
            <w:tcW w:w="4503" w:type="dxa"/>
          </w:tcPr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Усвоенные знания:</w:t>
            </w:r>
          </w:p>
          <w:p w:rsidR="00776411" w:rsidRPr="00776411" w:rsidRDefault="00776411" w:rsidP="005E048F">
            <w:pPr>
              <w:pStyle w:val="a3"/>
              <w:spacing w:line="330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- правила  выполнения  и  оформления  чертежей;</w:t>
            </w:r>
          </w:p>
          <w:p w:rsidR="00776411" w:rsidRPr="00776411" w:rsidRDefault="00776411" w:rsidP="005E048F">
            <w:pPr>
              <w:spacing w:line="33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- условности  и  условные  графические  обозначения,  применяемые  на    чертежах;</w:t>
            </w:r>
          </w:p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пользоваться справочными материалами и технической документацией</w:t>
            </w: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</w:tcPr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 xml:space="preserve">устный или письменный опрос, тестирование, </w:t>
            </w:r>
          </w:p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решение ситуационных задач, педагогические наблюдения</w:t>
            </w:r>
          </w:p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оценка выполнения инд</w:t>
            </w:r>
            <w:proofErr w:type="gramStart"/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аданий</w:t>
            </w:r>
          </w:p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11">
              <w:rPr>
                <w:rFonts w:ascii="Times New Roman" w:hAnsi="Times New Roman" w:cs="Times New Roman"/>
                <w:sz w:val="24"/>
                <w:szCs w:val="24"/>
              </w:rPr>
              <w:t>устный или письменный опрос, тестирование</w:t>
            </w:r>
          </w:p>
          <w:p w:rsidR="00776411" w:rsidRPr="00776411" w:rsidRDefault="00776411" w:rsidP="005E0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15CB" w:rsidRPr="00776411" w:rsidRDefault="003D15CB">
      <w:pPr>
        <w:rPr>
          <w:rFonts w:ascii="Times New Roman" w:hAnsi="Times New Roman" w:cs="Times New Roman"/>
        </w:rPr>
      </w:pPr>
    </w:p>
    <w:sectPr w:rsidR="003D15CB" w:rsidRPr="00776411" w:rsidSect="003D1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3F46" w:rsidRDefault="00EA3F46" w:rsidP="00B47D93">
      <w:pPr>
        <w:spacing w:after="0" w:line="240" w:lineRule="auto"/>
      </w:pPr>
      <w:r>
        <w:separator/>
      </w:r>
    </w:p>
  </w:endnote>
  <w:endnote w:type="continuationSeparator" w:id="1">
    <w:p w:rsidR="00EA3F46" w:rsidRDefault="00EA3F46" w:rsidP="00B47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3F46" w:rsidRDefault="00EA3F46" w:rsidP="00B47D93">
      <w:pPr>
        <w:spacing w:after="0" w:line="240" w:lineRule="auto"/>
      </w:pPr>
      <w:r>
        <w:separator/>
      </w:r>
    </w:p>
  </w:footnote>
  <w:footnote w:type="continuationSeparator" w:id="1">
    <w:p w:rsidR="00EA3F46" w:rsidRDefault="00EA3F46" w:rsidP="00B47D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89279"/>
      <w:docPartObj>
        <w:docPartGallery w:val="Page Numbers (Top of Page)"/>
        <w:docPartUnique/>
      </w:docPartObj>
    </w:sdtPr>
    <w:sdtContent>
      <w:p w:rsidR="00B72669" w:rsidRDefault="007058B1">
        <w:pPr>
          <w:pStyle w:val="a4"/>
          <w:jc w:val="right"/>
        </w:pPr>
        <w:r>
          <w:fldChar w:fldCharType="begin"/>
        </w:r>
        <w:r w:rsidR="00AE0063">
          <w:instrText xml:space="preserve"> PAGE   \* MERGEFORMAT </w:instrText>
        </w:r>
        <w:r>
          <w:fldChar w:fldCharType="separate"/>
        </w:r>
        <w:r w:rsidR="00944349">
          <w:rPr>
            <w:noProof/>
          </w:rPr>
          <w:t>3</w:t>
        </w:r>
        <w:r>
          <w:fldChar w:fldCharType="end"/>
        </w:r>
      </w:p>
    </w:sdtContent>
  </w:sdt>
  <w:p w:rsidR="00B72669" w:rsidRDefault="0094434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213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E8E1B51"/>
    <w:multiLevelType w:val="hybridMultilevel"/>
    <w:tmpl w:val="6FA0D56E"/>
    <w:lvl w:ilvl="0" w:tplc="9DC86D0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CC070C"/>
    <w:multiLevelType w:val="singleLevel"/>
    <w:tmpl w:val="16787C8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>
    <w:nsid w:val="129765B4"/>
    <w:multiLevelType w:val="hybridMultilevel"/>
    <w:tmpl w:val="DA268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07300D"/>
    <w:multiLevelType w:val="hybridMultilevel"/>
    <w:tmpl w:val="A7B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DB601F"/>
    <w:multiLevelType w:val="hybridMultilevel"/>
    <w:tmpl w:val="3CE0E892"/>
    <w:lvl w:ilvl="0" w:tplc="16787C8C"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CB094F"/>
    <w:multiLevelType w:val="hybridMultilevel"/>
    <w:tmpl w:val="642C6556"/>
    <w:lvl w:ilvl="0" w:tplc="F1700A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69284D"/>
    <w:multiLevelType w:val="hybridMultilevel"/>
    <w:tmpl w:val="A15CC196"/>
    <w:lvl w:ilvl="0" w:tplc="16787C8C"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A85823"/>
    <w:multiLevelType w:val="hybridMultilevel"/>
    <w:tmpl w:val="1D62A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A8741D"/>
    <w:multiLevelType w:val="hybridMultilevel"/>
    <w:tmpl w:val="2D020BBC"/>
    <w:lvl w:ilvl="0" w:tplc="2E389A86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4750288"/>
    <w:multiLevelType w:val="hybridMultilevel"/>
    <w:tmpl w:val="D2C44F3C"/>
    <w:lvl w:ilvl="0" w:tplc="7C3C788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75EC4265"/>
    <w:multiLevelType w:val="hybridMultilevel"/>
    <w:tmpl w:val="1E32E5F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3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  <w:lvlOverride w:ilvl="0">
      <w:startOverride w:val="1"/>
    </w:lvlOverride>
  </w:num>
  <w:num w:numId="9">
    <w:abstractNumId w:val="10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drawingGridHorizontalSpacing w:val="113"/>
  <w:drawingGridVerticalSpacing w:val="11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318"/>
    <w:rsid w:val="0000168C"/>
    <w:rsid w:val="00003E1E"/>
    <w:rsid w:val="00004A26"/>
    <w:rsid w:val="00010A55"/>
    <w:rsid w:val="000249C6"/>
    <w:rsid w:val="00025148"/>
    <w:rsid w:val="00041A03"/>
    <w:rsid w:val="00096982"/>
    <w:rsid w:val="000A34F3"/>
    <w:rsid w:val="000D34E1"/>
    <w:rsid w:val="000D7320"/>
    <w:rsid w:val="000E04CE"/>
    <w:rsid w:val="00140C21"/>
    <w:rsid w:val="00143925"/>
    <w:rsid w:val="0014436C"/>
    <w:rsid w:val="001735DB"/>
    <w:rsid w:val="00192ABE"/>
    <w:rsid w:val="001A6B65"/>
    <w:rsid w:val="00212E20"/>
    <w:rsid w:val="00216C78"/>
    <w:rsid w:val="00221A0B"/>
    <w:rsid w:val="0023648B"/>
    <w:rsid w:val="002B3864"/>
    <w:rsid w:val="002E2F13"/>
    <w:rsid w:val="002F6D7F"/>
    <w:rsid w:val="0033727C"/>
    <w:rsid w:val="003376C9"/>
    <w:rsid w:val="003476FC"/>
    <w:rsid w:val="00360A66"/>
    <w:rsid w:val="00360D56"/>
    <w:rsid w:val="00393750"/>
    <w:rsid w:val="00395731"/>
    <w:rsid w:val="003B685F"/>
    <w:rsid w:val="003C08E8"/>
    <w:rsid w:val="003C094A"/>
    <w:rsid w:val="003D15CB"/>
    <w:rsid w:val="003F55A2"/>
    <w:rsid w:val="0040543C"/>
    <w:rsid w:val="00447988"/>
    <w:rsid w:val="004852F7"/>
    <w:rsid w:val="004A5C8F"/>
    <w:rsid w:val="004B3CFF"/>
    <w:rsid w:val="004C6601"/>
    <w:rsid w:val="004D2608"/>
    <w:rsid w:val="004F587D"/>
    <w:rsid w:val="0051269F"/>
    <w:rsid w:val="00521714"/>
    <w:rsid w:val="0052398B"/>
    <w:rsid w:val="005253FD"/>
    <w:rsid w:val="00577BC9"/>
    <w:rsid w:val="00592FC1"/>
    <w:rsid w:val="005C7333"/>
    <w:rsid w:val="00601C0C"/>
    <w:rsid w:val="00624F55"/>
    <w:rsid w:val="00636EBC"/>
    <w:rsid w:val="00644D02"/>
    <w:rsid w:val="00650369"/>
    <w:rsid w:val="00664804"/>
    <w:rsid w:val="006957AC"/>
    <w:rsid w:val="006C773D"/>
    <w:rsid w:val="006E636F"/>
    <w:rsid w:val="0070157B"/>
    <w:rsid w:val="007058B1"/>
    <w:rsid w:val="00707EEC"/>
    <w:rsid w:val="007147F5"/>
    <w:rsid w:val="00717A2E"/>
    <w:rsid w:val="00730C78"/>
    <w:rsid w:val="0073474D"/>
    <w:rsid w:val="00740CB6"/>
    <w:rsid w:val="00747872"/>
    <w:rsid w:val="00747A65"/>
    <w:rsid w:val="00756CF6"/>
    <w:rsid w:val="00776411"/>
    <w:rsid w:val="007A4A0D"/>
    <w:rsid w:val="007C6627"/>
    <w:rsid w:val="007D7AA5"/>
    <w:rsid w:val="00814D0E"/>
    <w:rsid w:val="00822C9D"/>
    <w:rsid w:val="0083025A"/>
    <w:rsid w:val="00854318"/>
    <w:rsid w:val="008544D7"/>
    <w:rsid w:val="00860E8A"/>
    <w:rsid w:val="008B4D21"/>
    <w:rsid w:val="008C1814"/>
    <w:rsid w:val="008E6415"/>
    <w:rsid w:val="008F1069"/>
    <w:rsid w:val="00900EFF"/>
    <w:rsid w:val="00934B67"/>
    <w:rsid w:val="0094270D"/>
    <w:rsid w:val="00944349"/>
    <w:rsid w:val="009559BE"/>
    <w:rsid w:val="00972625"/>
    <w:rsid w:val="009A2690"/>
    <w:rsid w:val="009D162B"/>
    <w:rsid w:val="009F10B3"/>
    <w:rsid w:val="00A254DB"/>
    <w:rsid w:val="00A51448"/>
    <w:rsid w:val="00A54D26"/>
    <w:rsid w:val="00A65230"/>
    <w:rsid w:val="00A72CD8"/>
    <w:rsid w:val="00A960A2"/>
    <w:rsid w:val="00AB0E6C"/>
    <w:rsid w:val="00AC292E"/>
    <w:rsid w:val="00AE0063"/>
    <w:rsid w:val="00B02333"/>
    <w:rsid w:val="00B071FB"/>
    <w:rsid w:val="00B15FB7"/>
    <w:rsid w:val="00B233E7"/>
    <w:rsid w:val="00B366B8"/>
    <w:rsid w:val="00B4462E"/>
    <w:rsid w:val="00B47D93"/>
    <w:rsid w:val="00B640BD"/>
    <w:rsid w:val="00B72339"/>
    <w:rsid w:val="00B778D7"/>
    <w:rsid w:val="00B86E14"/>
    <w:rsid w:val="00BA52E4"/>
    <w:rsid w:val="00BA5500"/>
    <w:rsid w:val="00BD5B01"/>
    <w:rsid w:val="00BE6EC4"/>
    <w:rsid w:val="00BF3FAD"/>
    <w:rsid w:val="00C257F8"/>
    <w:rsid w:val="00C44267"/>
    <w:rsid w:val="00C80E26"/>
    <w:rsid w:val="00C818B7"/>
    <w:rsid w:val="00CC44EA"/>
    <w:rsid w:val="00CD1497"/>
    <w:rsid w:val="00CE2768"/>
    <w:rsid w:val="00D41E52"/>
    <w:rsid w:val="00D76456"/>
    <w:rsid w:val="00D8025C"/>
    <w:rsid w:val="00DD7825"/>
    <w:rsid w:val="00DD7847"/>
    <w:rsid w:val="00DE36EE"/>
    <w:rsid w:val="00DF7C88"/>
    <w:rsid w:val="00E03C16"/>
    <w:rsid w:val="00E05DC9"/>
    <w:rsid w:val="00E14397"/>
    <w:rsid w:val="00E21904"/>
    <w:rsid w:val="00E80A8C"/>
    <w:rsid w:val="00E905CB"/>
    <w:rsid w:val="00E96378"/>
    <w:rsid w:val="00EA3F46"/>
    <w:rsid w:val="00EB0FF8"/>
    <w:rsid w:val="00EC0438"/>
    <w:rsid w:val="00EE088A"/>
    <w:rsid w:val="00EF403E"/>
    <w:rsid w:val="00F277ED"/>
    <w:rsid w:val="00F63E20"/>
    <w:rsid w:val="00F9407E"/>
    <w:rsid w:val="00FA1F00"/>
    <w:rsid w:val="00FA27F3"/>
    <w:rsid w:val="00FA5801"/>
    <w:rsid w:val="00FB7E1E"/>
    <w:rsid w:val="00FC34A6"/>
    <w:rsid w:val="00FE50BD"/>
    <w:rsid w:val="00FF1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318"/>
  </w:style>
  <w:style w:type="paragraph" w:styleId="3">
    <w:name w:val="heading 3"/>
    <w:basedOn w:val="a"/>
    <w:link w:val="30"/>
    <w:qFormat/>
    <w:rsid w:val="00521714"/>
    <w:pPr>
      <w:spacing w:before="75" w:after="75" w:line="240" w:lineRule="auto"/>
      <w:outlineLvl w:val="2"/>
    </w:pPr>
    <w:rPr>
      <w:rFonts w:ascii="Trebuchet MS" w:eastAsia="Times New Roman" w:hAnsi="Trebuchet MS" w:cs="Times New Roman"/>
      <w:color w:val="3A4345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BE6EC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3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4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4318"/>
  </w:style>
  <w:style w:type="table" w:styleId="a6">
    <w:name w:val="Table Grid"/>
    <w:basedOn w:val="a1"/>
    <w:uiPriority w:val="39"/>
    <w:rsid w:val="0085431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854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54318"/>
    <w:rPr>
      <w:color w:val="0000FF"/>
      <w:u w:val="single"/>
    </w:rPr>
  </w:style>
  <w:style w:type="paragraph" w:styleId="a9">
    <w:name w:val="No Spacing"/>
    <w:uiPriority w:val="1"/>
    <w:qFormat/>
    <w:rsid w:val="00854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854318"/>
  </w:style>
  <w:style w:type="character" w:styleId="aa">
    <w:name w:val="Strong"/>
    <w:basedOn w:val="a0"/>
    <w:qFormat/>
    <w:rsid w:val="00636EBC"/>
    <w:rPr>
      <w:b/>
      <w:bCs/>
    </w:rPr>
  </w:style>
  <w:style w:type="character" w:customStyle="1" w:styleId="30">
    <w:name w:val="Заголовок 3 Знак"/>
    <w:basedOn w:val="a0"/>
    <w:link w:val="3"/>
    <w:rsid w:val="00521714"/>
    <w:rPr>
      <w:rFonts w:ascii="Trebuchet MS" w:eastAsia="Times New Roman" w:hAnsi="Trebuchet MS" w:cs="Times New Roman"/>
      <w:color w:val="3A4345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E6EC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b">
    <w:name w:val="Body Text"/>
    <w:basedOn w:val="a"/>
    <w:link w:val="ac"/>
    <w:uiPriority w:val="99"/>
    <w:semiHidden/>
    <w:unhideWhenUsed/>
    <w:rsid w:val="00BE6EC4"/>
    <w:pPr>
      <w:spacing w:after="120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BE6EC4"/>
    <w:rPr>
      <w:rFonts w:ascii="Calibri" w:eastAsia="Times New Roman" w:hAnsi="Calibri" w:cs="Times New Roman"/>
      <w:lang w:eastAsia="ru-RU"/>
    </w:rPr>
  </w:style>
  <w:style w:type="paragraph" w:styleId="ad">
    <w:name w:val="Plain Text"/>
    <w:basedOn w:val="a"/>
    <w:link w:val="ae"/>
    <w:semiHidden/>
    <w:unhideWhenUsed/>
    <w:rsid w:val="00BE6EC4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character" w:customStyle="1" w:styleId="ae">
    <w:name w:val="Текст Знак"/>
    <w:basedOn w:val="a0"/>
    <w:link w:val="ad"/>
    <w:semiHidden/>
    <w:rsid w:val="00BE6EC4"/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ConsPlusNormal">
    <w:name w:val="ConsPlusNormal"/>
    <w:rsid w:val="00BE6E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096982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096982"/>
  </w:style>
  <w:style w:type="paragraph" w:styleId="2">
    <w:name w:val="Body Text 2"/>
    <w:basedOn w:val="a"/>
    <w:link w:val="20"/>
    <w:uiPriority w:val="99"/>
    <w:unhideWhenUsed/>
    <w:rsid w:val="0002514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25148"/>
  </w:style>
  <w:style w:type="paragraph" w:styleId="af1">
    <w:name w:val="Balloon Text"/>
    <w:basedOn w:val="a"/>
    <w:link w:val="af2"/>
    <w:uiPriority w:val="99"/>
    <w:semiHidden/>
    <w:unhideWhenUsed/>
    <w:rsid w:val="00D41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41E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7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CD6FD-DD3A-47C5-B65C-D7D96372B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33</cp:revision>
  <cp:lastPrinted>2021-09-21T02:30:00Z</cp:lastPrinted>
  <dcterms:created xsi:type="dcterms:W3CDTF">2019-08-30T19:11:00Z</dcterms:created>
  <dcterms:modified xsi:type="dcterms:W3CDTF">2023-09-06T04:14:00Z</dcterms:modified>
</cp:coreProperties>
</file>