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8A542" w14:textId="77777777" w:rsidR="00574296" w:rsidRDefault="00574296" w:rsidP="0057429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  <w:b/>
          <w:bCs/>
        </w:rPr>
        <w:t xml:space="preserve">МУЛЬТСТУДИЯ КАК ИНСТРУМЕНТ СОЦИАЛЬНОЙ И ТРУДОВОЙ АДАПТАЦИИ: </w:t>
      </w:r>
    </w:p>
    <w:p w14:paraId="7834D70D" w14:textId="496AEE66" w:rsidR="00574296" w:rsidRDefault="00574296" w:rsidP="00574296">
      <w:p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ОТ ТВОРЧЕСТВА К САМОСТОЯТЕЛЬНОСТИ</w:t>
      </w:r>
      <w:r w:rsidRPr="00574296">
        <w:rPr>
          <w:rFonts w:ascii="Times New Roman" w:hAnsi="Times New Roman" w:cs="Times New Roman"/>
        </w:rPr>
        <w:t xml:space="preserve"> </w:t>
      </w:r>
    </w:p>
    <w:p w14:paraId="727F487F" w14:textId="77777777" w:rsidR="00574296" w:rsidRDefault="00574296" w:rsidP="00574296">
      <w:pPr>
        <w:spacing w:after="0"/>
        <w:jc w:val="both"/>
        <w:rPr>
          <w:rFonts w:ascii="Times New Roman" w:hAnsi="Times New Roman" w:cs="Times New Roman"/>
        </w:rPr>
      </w:pPr>
    </w:p>
    <w:p w14:paraId="3FE1A5DF" w14:textId="0C27AF4F" w:rsidR="00574296" w:rsidRPr="00574296" w:rsidRDefault="00574296" w:rsidP="00574296">
      <w:pPr>
        <w:spacing w:after="0"/>
        <w:jc w:val="both"/>
        <w:rPr>
          <w:rFonts w:ascii="Times New Roman" w:hAnsi="Times New Roman" w:cs="Times New Roman"/>
          <w:b/>
          <w:bCs/>
          <w:i/>
          <w:iCs/>
        </w:rPr>
      </w:pPr>
      <w:r w:rsidRPr="00574296">
        <w:rPr>
          <w:rFonts w:ascii="Times New Roman" w:hAnsi="Times New Roman" w:cs="Times New Roman"/>
          <w:b/>
          <w:bCs/>
          <w:i/>
          <w:iCs/>
        </w:rPr>
        <w:t>Волкова Анастасия Сергеевна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14:paraId="585D0FBF" w14:textId="77777777" w:rsidR="00574296" w:rsidRDefault="00574296" w:rsidP="00574296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74296">
        <w:rPr>
          <w:rFonts w:ascii="Times New Roman" w:hAnsi="Times New Roman" w:cs="Times New Roman"/>
          <w:i/>
          <w:iCs/>
        </w:rPr>
        <w:t xml:space="preserve">Санкт-Петербургское государственное </w:t>
      </w:r>
      <w:r>
        <w:rPr>
          <w:rFonts w:ascii="Times New Roman" w:hAnsi="Times New Roman" w:cs="Times New Roman"/>
          <w:i/>
          <w:iCs/>
        </w:rPr>
        <w:t xml:space="preserve">бюджетное </w:t>
      </w:r>
      <w:r w:rsidRPr="00574296">
        <w:rPr>
          <w:rFonts w:ascii="Times New Roman" w:hAnsi="Times New Roman" w:cs="Times New Roman"/>
          <w:i/>
          <w:iCs/>
        </w:rPr>
        <w:t xml:space="preserve">учреждение социального обслуживания населения «Центр социальной реабилитации инвалидов и детей-инвалидов Невского района», </w:t>
      </w:r>
    </w:p>
    <w:p w14:paraId="2934D3F5" w14:textId="0E71F742" w:rsidR="00574296" w:rsidRDefault="00574296" w:rsidP="00574296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74296">
        <w:rPr>
          <w:rFonts w:ascii="Times New Roman" w:hAnsi="Times New Roman" w:cs="Times New Roman"/>
          <w:i/>
          <w:iCs/>
        </w:rPr>
        <w:t>г. Санкт-Петербург</w:t>
      </w:r>
      <w:r>
        <w:rPr>
          <w:rFonts w:ascii="Times New Roman" w:hAnsi="Times New Roman" w:cs="Times New Roman"/>
          <w:i/>
          <w:iCs/>
        </w:rPr>
        <w:t>, Российская Федерация</w:t>
      </w:r>
    </w:p>
    <w:p w14:paraId="4AAE6640" w14:textId="77777777" w:rsidR="00574296" w:rsidRPr="00574296" w:rsidRDefault="00574296" w:rsidP="005742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B432D2" w14:textId="77777777" w:rsidR="00574296" w:rsidRPr="00574296" w:rsidRDefault="00574296" w:rsidP="00574296">
      <w:p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Аннотация.</w:t>
      </w:r>
      <w:r w:rsidRPr="00574296">
        <w:rPr>
          <w:rFonts w:ascii="Times New Roman" w:hAnsi="Times New Roman" w:cs="Times New Roman"/>
        </w:rPr>
        <w:t xml:space="preserve"> В статье представлен опыт мультстудии «</w:t>
      </w:r>
      <w:proofErr w:type="spellStart"/>
      <w:r w:rsidRPr="00574296">
        <w:rPr>
          <w:rFonts w:ascii="Times New Roman" w:hAnsi="Times New Roman" w:cs="Times New Roman"/>
        </w:rPr>
        <w:t>МультиМир</w:t>
      </w:r>
      <w:proofErr w:type="spellEnd"/>
      <w:r w:rsidRPr="00574296">
        <w:rPr>
          <w:rFonts w:ascii="Times New Roman" w:hAnsi="Times New Roman" w:cs="Times New Roman"/>
        </w:rPr>
        <w:t xml:space="preserve">» как инструмента социальной и трудовой адаптации взрослых с нарушением интеллекта. Обоснованы организационно-педагогические условия, при которых анимационное производство трансформируется из досуга в модель реального трудового процесса. Доказана эффективность метода для развития когнитивных функций, эмоциональной регуляции и формирования навыков сопровождаемого трудоустройства. </w:t>
      </w:r>
      <w:r w:rsidRPr="00574296">
        <w:rPr>
          <w:rFonts w:ascii="Times New Roman" w:hAnsi="Times New Roman" w:cs="Times New Roman"/>
          <w:b/>
          <w:bCs/>
        </w:rPr>
        <w:t>Ключевые слова:</w:t>
      </w:r>
      <w:r w:rsidRPr="00574296">
        <w:rPr>
          <w:rFonts w:ascii="Times New Roman" w:hAnsi="Times New Roman" w:cs="Times New Roman"/>
        </w:rPr>
        <w:t xml:space="preserve"> социальная реабилитация, нарушение интеллекта, мультстудия, трудовая адаптация, инклюзия, проектная деятельность.</w:t>
      </w:r>
    </w:p>
    <w:p w14:paraId="1E0E93CF" w14:textId="77777777" w:rsidR="00574296" w:rsidRPr="00574296" w:rsidRDefault="00574296" w:rsidP="00574296">
      <w:pPr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  <w:b/>
          <w:bCs/>
        </w:rPr>
        <w:t>Введение и актуальность</w:t>
      </w:r>
    </w:p>
    <w:p w14:paraId="304926CB" w14:textId="10F720E7" w:rsidR="00574296" w:rsidRPr="00574296" w:rsidRDefault="00574296" w:rsidP="00574296">
      <w:p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>Традиционные формы реабилитации взрослых с нарушением интеллекта часто не обеспечивают устойчивой интеграции в общество и на рынок труда. В связи с этим требуются инновационные, практико-ориентированные подходы. В январе 2025 года в социально-трудовом отделении №1 СПб ГБУСОН «ЦСРИДИ Невского района» запущен проект мультстудии «</w:t>
      </w:r>
      <w:proofErr w:type="spellStart"/>
      <w:r w:rsidRPr="00574296">
        <w:rPr>
          <w:rFonts w:ascii="Times New Roman" w:hAnsi="Times New Roman" w:cs="Times New Roman"/>
        </w:rPr>
        <w:t>МультиМир</w:t>
      </w:r>
      <w:proofErr w:type="spellEnd"/>
      <w:r w:rsidRPr="00574296">
        <w:rPr>
          <w:rFonts w:ascii="Times New Roman" w:hAnsi="Times New Roman" w:cs="Times New Roman"/>
        </w:rPr>
        <w:t xml:space="preserve">». Анимация компенсирует трудности абстрактного мышления за счет визуально-практического характера. Творческий процесс снижает тревожность, позволяет выразить эмоции невербально и развивает когнитивные способности (память, внимание, планирование), которые успешно переносятся в </w:t>
      </w:r>
      <w:r>
        <w:rPr>
          <w:rFonts w:ascii="Times New Roman" w:hAnsi="Times New Roman" w:cs="Times New Roman"/>
        </w:rPr>
        <w:t>социально-</w:t>
      </w:r>
      <w:r w:rsidRPr="00574296">
        <w:rPr>
          <w:rFonts w:ascii="Times New Roman" w:hAnsi="Times New Roman" w:cs="Times New Roman"/>
        </w:rPr>
        <w:t>бытовую и трудовую сферы.</w:t>
      </w:r>
    </w:p>
    <w:p w14:paraId="0162153D" w14:textId="77777777" w:rsidR="00574296" w:rsidRPr="00574296" w:rsidRDefault="00574296" w:rsidP="00574296">
      <w:pPr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  <w:b/>
          <w:bCs/>
        </w:rPr>
        <w:t>Материалы и методы</w:t>
      </w:r>
    </w:p>
    <w:p w14:paraId="2AD57052" w14:textId="79B4B937" w:rsidR="00574296" w:rsidRPr="00574296" w:rsidRDefault="00574296" w:rsidP="00574296">
      <w:p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 xml:space="preserve">В исследовании приняли участие </w:t>
      </w:r>
      <w:r w:rsidRPr="00574296">
        <w:rPr>
          <w:rFonts w:ascii="Times New Roman" w:hAnsi="Times New Roman" w:cs="Times New Roman"/>
          <w:b/>
          <w:bCs/>
        </w:rPr>
        <w:t>48 инвалидов</w:t>
      </w:r>
      <w:r w:rsidRPr="00574296">
        <w:rPr>
          <w:rFonts w:ascii="Times New Roman" w:hAnsi="Times New Roman" w:cs="Times New Roman"/>
        </w:rPr>
        <w:t xml:space="preserve"> трудоспособного возраста (18–55 лет) с нарушением интеллекта легкой и умеренной степени</w:t>
      </w:r>
      <w:r>
        <w:rPr>
          <w:rFonts w:ascii="Times New Roman" w:hAnsi="Times New Roman" w:cs="Times New Roman"/>
        </w:rPr>
        <w:t xml:space="preserve"> тяжести</w:t>
      </w:r>
      <w:r w:rsidRPr="00574296">
        <w:rPr>
          <w:rFonts w:ascii="Times New Roman" w:hAnsi="Times New Roman" w:cs="Times New Roman"/>
        </w:rPr>
        <w:t>. Организация студии базируется на четырех принципах:</w:t>
      </w:r>
    </w:p>
    <w:p w14:paraId="5942C53E" w14:textId="77777777" w:rsidR="00574296" w:rsidRPr="00574296" w:rsidRDefault="00574296" w:rsidP="0057429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Проектная деятельность:</w:t>
      </w:r>
      <w:r w:rsidRPr="00574296">
        <w:rPr>
          <w:rFonts w:ascii="Times New Roman" w:hAnsi="Times New Roman" w:cs="Times New Roman"/>
        </w:rPr>
        <w:t xml:space="preserve"> каждый мультфильм — мини-проект от идеи до продукта.</w:t>
      </w:r>
    </w:p>
    <w:p w14:paraId="7195BD7D" w14:textId="77777777" w:rsidR="00574296" w:rsidRPr="00574296" w:rsidRDefault="00574296" w:rsidP="0057429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Командное взаимодействие:</w:t>
      </w:r>
      <w:r w:rsidRPr="00574296">
        <w:rPr>
          <w:rFonts w:ascii="Times New Roman" w:hAnsi="Times New Roman" w:cs="Times New Roman"/>
        </w:rPr>
        <w:t xml:space="preserve"> работа в малых группах (до 8 человек).</w:t>
      </w:r>
    </w:p>
    <w:p w14:paraId="18936464" w14:textId="106E3C3C" w:rsidR="00574296" w:rsidRPr="00574296" w:rsidRDefault="00574296" w:rsidP="0057429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Визуальное структурирование</w:t>
      </w:r>
      <w:r w:rsidR="004E7E1F">
        <w:rPr>
          <w:rFonts w:ascii="Times New Roman" w:hAnsi="Times New Roman" w:cs="Times New Roman"/>
          <w:b/>
          <w:bCs/>
        </w:rPr>
        <w:t xml:space="preserve"> среды</w:t>
      </w:r>
      <w:r w:rsidRPr="00574296">
        <w:rPr>
          <w:rFonts w:ascii="Times New Roman" w:hAnsi="Times New Roman" w:cs="Times New Roman"/>
          <w:b/>
          <w:bCs/>
        </w:rPr>
        <w:t>:</w:t>
      </w:r>
      <w:r w:rsidRPr="00574296">
        <w:rPr>
          <w:rFonts w:ascii="Times New Roman" w:hAnsi="Times New Roman" w:cs="Times New Roman"/>
        </w:rPr>
        <w:t xml:space="preserve"> использование пиктограмм, цветового кодирования и тактильных раскадровок.</w:t>
      </w:r>
    </w:p>
    <w:p w14:paraId="697F0D18" w14:textId="5A99215F" w:rsidR="00574296" w:rsidRPr="00574296" w:rsidRDefault="00574296" w:rsidP="004E7E1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Поэтапно</w:t>
      </w:r>
      <w:r w:rsidR="004E7E1F">
        <w:rPr>
          <w:rFonts w:ascii="Times New Roman" w:hAnsi="Times New Roman" w:cs="Times New Roman"/>
          <w:b/>
          <w:bCs/>
        </w:rPr>
        <w:t>е формирование трудовых компетенций</w:t>
      </w:r>
      <w:r w:rsidRPr="00574296">
        <w:rPr>
          <w:rFonts w:ascii="Times New Roman" w:hAnsi="Times New Roman" w:cs="Times New Roman"/>
          <w:b/>
          <w:bCs/>
        </w:rPr>
        <w:t>:</w:t>
      </w:r>
      <w:r w:rsidRPr="00574296">
        <w:rPr>
          <w:rFonts w:ascii="Times New Roman" w:hAnsi="Times New Roman" w:cs="Times New Roman"/>
        </w:rPr>
        <w:t xml:space="preserve"> постепенное усложнение задач с закреплением навыков.</w:t>
      </w:r>
    </w:p>
    <w:p w14:paraId="71D76377" w14:textId="77777777" w:rsidR="004E7E1F" w:rsidRDefault="00574296" w:rsidP="004E7E1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  <w:b/>
          <w:bCs/>
        </w:rPr>
        <w:t>Структурно-содержательная модель</w:t>
      </w:r>
    </w:p>
    <w:p w14:paraId="372AEA0F" w14:textId="516D86C0" w:rsidR="00574296" w:rsidRPr="004E7E1F" w:rsidRDefault="00574296" w:rsidP="004E7E1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</w:rPr>
        <w:t>Модель включает четыре блока:</w:t>
      </w:r>
    </w:p>
    <w:p w14:paraId="046217C5" w14:textId="77777777" w:rsidR="00574296" w:rsidRPr="00574296" w:rsidRDefault="00574296" w:rsidP="0057429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Мотивационно-диагностический:</w:t>
      </w:r>
      <w:r w:rsidRPr="00574296">
        <w:rPr>
          <w:rFonts w:ascii="Times New Roman" w:hAnsi="Times New Roman" w:cs="Times New Roman"/>
        </w:rPr>
        <w:t xml:space="preserve"> оценка состояния, простые задания («оживить» 5 кадров) для создания ситуации успеха и профилактики выученной беспомощности.</w:t>
      </w:r>
    </w:p>
    <w:p w14:paraId="42369DA2" w14:textId="77777777" w:rsidR="00574296" w:rsidRPr="00574296" w:rsidRDefault="00574296" w:rsidP="0057429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574296">
        <w:rPr>
          <w:rFonts w:ascii="Times New Roman" w:hAnsi="Times New Roman" w:cs="Times New Roman"/>
          <w:b/>
          <w:bCs/>
        </w:rPr>
        <w:t>Обучающе</w:t>
      </w:r>
      <w:proofErr w:type="spellEnd"/>
      <w:r w:rsidRPr="00574296">
        <w:rPr>
          <w:rFonts w:ascii="Times New Roman" w:hAnsi="Times New Roman" w:cs="Times New Roman"/>
          <w:b/>
          <w:bCs/>
        </w:rPr>
        <w:t>-технологический:</w:t>
      </w:r>
      <w:r w:rsidRPr="00574296">
        <w:rPr>
          <w:rFonts w:ascii="Times New Roman" w:hAnsi="Times New Roman" w:cs="Times New Roman"/>
        </w:rPr>
        <w:t xml:space="preserve"> освоение компетенций по визуальным схемам и стандартизированному циклу.</w:t>
      </w:r>
    </w:p>
    <w:p w14:paraId="444A2B1D" w14:textId="77777777" w:rsidR="00574296" w:rsidRPr="00574296" w:rsidRDefault="00574296" w:rsidP="0057429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Проектно-коммуникативный:</w:t>
      </w:r>
      <w:r w:rsidRPr="00574296">
        <w:rPr>
          <w:rFonts w:ascii="Times New Roman" w:hAnsi="Times New Roman" w:cs="Times New Roman"/>
        </w:rPr>
        <w:t xml:space="preserve"> создание короткометражного проекта, развитие эмпатии, навыков договоренности и распределения ролей.</w:t>
      </w:r>
    </w:p>
    <w:p w14:paraId="6C64DA83" w14:textId="77777777" w:rsidR="00574296" w:rsidRDefault="00574296" w:rsidP="00D014E5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Интеграционно-профессиональный:</w:t>
      </w:r>
      <w:r w:rsidRPr="00574296">
        <w:rPr>
          <w:rFonts w:ascii="Times New Roman" w:hAnsi="Times New Roman" w:cs="Times New Roman"/>
        </w:rPr>
        <w:t xml:space="preserve"> выход за пределы студии (цифровое портфолио, фестивали, пробные стажировки в роли ассистента оператора/монтажера).</w:t>
      </w:r>
    </w:p>
    <w:p w14:paraId="687FB40E" w14:textId="77777777" w:rsidR="00D014E5" w:rsidRPr="00574296" w:rsidRDefault="00D014E5" w:rsidP="00D014E5">
      <w:pPr>
        <w:ind w:left="720"/>
        <w:jc w:val="both"/>
        <w:rPr>
          <w:rFonts w:ascii="Times New Roman" w:hAnsi="Times New Roman" w:cs="Times New Roman"/>
        </w:rPr>
      </w:pPr>
    </w:p>
    <w:p w14:paraId="741FD1C4" w14:textId="291F0B2B" w:rsidR="00574296" w:rsidRPr="00574296" w:rsidRDefault="00574296" w:rsidP="00D014E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  <w:b/>
          <w:bCs/>
        </w:rPr>
        <w:lastRenderedPageBreak/>
        <w:t xml:space="preserve">Технологический цикл </w:t>
      </w:r>
      <w:r w:rsidR="00D014E5">
        <w:rPr>
          <w:rFonts w:ascii="Times New Roman" w:hAnsi="Times New Roman" w:cs="Times New Roman"/>
          <w:b/>
          <w:bCs/>
        </w:rPr>
        <w:t xml:space="preserve"> создания мультфильма </w:t>
      </w:r>
      <w:r w:rsidRPr="00574296">
        <w:rPr>
          <w:rFonts w:ascii="Times New Roman" w:hAnsi="Times New Roman" w:cs="Times New Roman"/>
          <w:b/>
          <w:bCs/>
        </w:rPr>
        <w:t>(7 этапов)</w:t>
      </w:r>
    </w:p>
    <w:p w14:paraId="03BF47EA" w14:textId="77777777" w:rsidR="00574296" w:rsidRPr="00574296" w:rsidRDefault="00574296" w:rsidP="00D014E5">
      <w:p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>Каждый этап анимации целенаправленно формирует трудовые и жизненные навыки:</w:t>
      </w:r>
    </w:p>
    <w:p w14:paraId="5C368B49" w14:textId="77777777" w:rsidR="00574296" w:rsidRPr="00574296" w:rsidRDefault="00574296" w:rsidP="005742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Постановка задачи</w:t>
      </w:r>
      <w:r w:rsidRPr="00574296">
        <w:rPr>
          <w:rFonts w:ascii="Times New Roman" w:hAnsi="Times New Roman" w:cs="Times New Roman"/>
        </w:rPr>
        <w:t xml:space="preserve"> — умение слушать инструкцию, работать в команде.</w:t>
      </w:r>
    </w:p>
    <w:p w14:paraId="338A60F6" w14:textId="77777777" w:rsidR="00574296" w:rsidRPr="00574296" w:rsidRDefault="00574296" w:rsidP="005742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Сценарий и раскадровка</w:t>
      </w:r>
      <w:r w:rsidRPr="00574296">
        <w:rPr>
          <w:rFonts w:ascii="Times New Roman" w:hAnsi="Times New Roman" w:cs="Times New Roman"/>
        </w:rPr>
        <w:t xml:space="preserve"> — планирование, логическое мышление.</w:t>
      </w:r>
    </w:p>
    <w:p w14:paraId="5EB6975B" w14:textId="77777777" w:rsidR="00574296" w:rsidRPr="00574296" w:rsidRDefault="00574296" w:rsidP="005742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Изготовление героев/декораций</w:t>
      </w:r>
      <w:r w:rsidRPr="00574296">
        <w:rPr>
          <w:rFonts w:ascii="Times New Roman" w:hAnsi="Times New Roman" w:cs="Times New Roman"/>
        </w:rPr>
        <w:t xml:space="preserve"> — мелкая моторика, оценка качества.</w:t>
      </w:r>
    </w:p>
    <w:p w14:paraId="1DD95DAB" w14:textId="77777777" w:rsidR="00574296" w:rsidRPr="00574296" w:rsidRDefault="00574296" w:rsidP="005742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Покадровая съемка</w:t>
      </w:r>
      <w:r w:rsidRPr="00574296">
        <w:rPr>
          <w:rFonts w:ascii="Times New Roman" w:hAnsi="Times New Roman" w:cs="Times New Roman"/>
        </w:rPr>
        <w:t xml:space="preserve"> — концентрация, терпение, самоконтроль (точность движений на </w:t>
      </w:r>
      <w:proofErr w:type="gramStart"/>
      <w:r w:rsidRPr="00574296">
        <w:rPr>
          <w:rFonts w:ascii="Times New Roman" w:hAnsi="Times New Roman" w:cs="Times New Roman"/>
        </w:rPr>
        <w:t>1-2</w:t>
      </w:r>
      <w:proofErr w:type="gramEnd"/>
      <w:r w:rsidRPr="00574296">
        <w:rPr>
          <w:rFonts w:ascii="Times New Roman" w:hAnsi="Times New Roman" w:cs="Times New Roman"/>
        </w:rPr>
        <w:t xml:space="preserve"> мм).</w:t>
      </w:r>
    </w:p>
    <w:p w14:paraId="36EB3A45" w14:textId="77777777" w:rsidR="00574296" w:rsidRPr="00574296" w:rsidRDefault="00574296" w:rsidP="005742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Озвучивание</w:t>
      </w:r>
      <w:r w:rsidRPr="00574296">
        <w:rPr>
          <w:rFonts w:ascii="Times New Roman" w:hAnsi="Times New Roman" w:cs="Times New Roman"/>
        </w:rPr>
        <w:t xml:space="preserve"> — речевые навыки, соблюдение очередности.</w:t>
      </w:r>
    </w:p>
    <w:p w14:paraId="7927380A" w14:textId="77777777" w:rsidR="00574296" w:rsidRPr="00574296" w:rsidRDefault="00574296" w:rsidP="005742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Монтаж</w:t>
      </w:r>
      <w:r w:rsidRPr="00574296">
        <w:rPr>
          <w:rFonts w:ascii="Times New Roman" w:hAnsi="Times New Roman" w:cs="Times New Roman"/>
        </w:rPr>
        <w:t xml:space="preserve"> — базовые цифровые навыки, работа с ПО.</w:t>
      </w:r>
    </w:p>
    <w:p w14:paraId="709DC2B4" w14:textId="77777777" w:rsidR="00574296" w:rsidRPr="00574296" w:rsidRDefault="00574296" w:rsidP="00D014E5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Просмотр и рефлексия</w:t>
      </w:r>
      <w:r w:rsidRPr="00574296">
        <w:rPr>
          <w:rFonts w:ascii="Times New Roman" w:hAnsi="Times New Roman" w:cs="Times New Roman"/>
        </w:rPr>
        <w:t xml:space="preserve"> — принятие обратной связи, адекватная самооценка.</w:t>
      </w:r>
    </w:p>
    <w:p w14:paraId="6F4362F5" w14:textId="77777777" w:rsidR="00574296" w:rsidRPr="00574296" w:rsidRDefault="00574296" w:rsidP="00D014E5">
      <w:pPr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  <w:b/>
          <w:bCs/>
        </w:rPr>
        <w:t>Результаты</w:t>
      </w:r>
    </w:p>
    <w:p w14:paraId="07383CAE" w14:textId="77777777" w:rsidR="00574296" w:rsidRPr="00574296" w:rsidRDefault="00574296" w:rsidP="00D014E5">
      <w:p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>Мониторинг за 2025 год показал выраженную положительную динамику:</w:t>
      </w:r>
    </w:p>
    <w:p w14:paraId="137C9370" w14:textId="77777777" w:rsidR="00574296" w:rsidRPr="00574296" w:rsidRDefault="00574296" w:rsidP="00574296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80%</w:t>
      </w:r>
      <w:r w:rsidRPr="00574296">
        <w:rPr>
          <w:rFonts w:ascii="Times New Roman" w:hAnsi="Times New Roman" w:cs="Times New Roman"/>
        </w:rPr>
        <w:t xml:space="preserve"> участников начали применять алгоритмические подходы в бытовых задачах.</w:t>
      </w:r>
    </w:p>
    <w:p w14:paraId="2D30FA51" w14:textId="77777777" w:rsidR="00574296" w:rsidRPr="00574296" w:rsidRDefault="00574296" w:rsidP="00574296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50%</w:t>
      </w:r>
      <w:r w:rsidRPr="00574296">
        <w:rPr>
          <w:rFonts w:ascii="Times New Roman" w:hAnsi="Times New Roman" w:cs="Times New Roman"/>
        </w:rPr>
        <w:t xml:space="preserve"> научились самостоятельно выполнять последовательность из 7 действий без устных подсказок.</w:t>
      </w:r>
    </w:p>
    <w:p w14:paraId="4AFFCBF8" w14:textId="77777777" w:rsidR="00574296" w:rsidRPr="00574296" w:rsidRDefault="00574296" w:rsidP="00574296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  <w:b/>
          <w:bCs/>
        </w:rPr>
        <w:t>Снижение страха ошибки:</w:t>
      </w:r>
      <w:r w:rsidRPr="00574296">
        <w:rPr>
          <w:rFonts w:ascii="Times New Roman" w:hAnsi="Times New Roman" w:cs="Times New Roman"/>
        </w:rPr>
        <w:t xml:space="preserve"> если на старте 45% участников отказывались от сложных заданий, то к концу программы этот показатель упал до </w:t>
      </w:r>
      <w:r w:rsidRPr="00574296">
        <w:rPr>
          <w:rFonts w:ascii="Times New Roman" w:hAnsi="Times New Roman" w:cs="Times New Roman"/>
          <w:b/>
          <w:bCs/>
        </w:rPr>
        <w:t>12%</w:t>
      </w:r>
      <w:r w:rsidRPr="00574296">
        <w:rPr>
          <w:rFonts w:ascii="Times New Roman" w:hAnsi="Times New Roman" w:cs="Times New Roman"/>
        </w:rPr>
        <w:t>.</w:t>
      </w:r>
    </w:p>
    <w:p w14:paraId="5240BB11" w14:textId="77777777" w:rsidR="00574296" w:rsidRPr="00574296" w:rsidRDefault="00574296" w:rsidP="00574296">
      <w:p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 xml:space="preserve">Готовые мультфильмы становятся источником гордости, а публичные показы разрушают социальные стереотипы. Освоенные навыки востребованы в </w:t>
      </w:r>
      <w:proofErr w:type="spellStart"/>
      <w:r w:rsidRPr="00574296">
        <w:rPr>
          <w:rFonts w:ascii="Times New Roman" w:hAnsi="Times New Roman" w:cs="Times New Roman"/>
        </w:rPr>
        <w:t>медиапроизводстве</w:t>
      </w:r>
      <w:proofErr w:type="spellEnd"/>
      <w:r w:rsidRPr="00574296">
        <w:rPr>
          <w:rFonts w:ascii="Times New Roman" w:hAnsi="Times New Roman" w:cs="Times New Roman"/>
        </w:rPr>
        <w:t xml:space="preserve"> и декоративно-прикладном искусстве. Лучшие участники привлекаются к наставничеству, что формирует лидерские качества.</w:t>
      </w:r>
    </w:p>
    <w:p w14:paraId="18554A14" w14:textId="77777777" w:rsidR="00574296" w:rsidRPr="00574296" w:rsidRDefault="00574296" w:rsidP="00574296">
      <w:pPr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  <w:b/>
          <w:bCs/>
        </w:rPr>
        <w:t>Заключение</w:t>
      </w:r>
    </w:p>
    <w:p w14:paraId="1B079F02" w14:textId="121C22C0" w:rsidR="00574296" w:rsidRPr="00574296" w:rsidRDefault="00574296" w:rsidP="00574296">
      <w:pPr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>Мультстудия «</w:t>
      </w:r>
      <w:proofErr w:type="spellStart"/>
      <w:r w:rsidRPr="00574296">
        <w:rPr>
          <w:rFonts w:ascii="Times New Roman" w:hAnsi="Times New Roman" w:cs="Times New Roman"/>
        </w:rPr>
        <w:t>МультиМир</w:t>
      </w:r>
      <w:proofErr w:type="spellEnd"/>
      <w:r w:rsidRPr="00574296">
        <w:rPr>
          <w:rFonts w:ascii="Times New Roman" w:hAnsi="Times New Roman" w:cs="Times New Roman"/>
        </w:rPr>
        <w:t xml:space="preserve">» </w:t>
      </w:r>
      <w:r w:rsidR="00D014E5">
        <w:rPr>
          <w:rFonts w:ascii="Times New Roman" w:hAnsi="Times New Roman" w:cs="Times New Roman"/>
        </w:rPr>
        <w:t>-</w:t>
      </w:r>
      <w:r w:rsidRPr="00574296">
        <w:rPr>
          <w:rFonts w:ascii="Times New Roman" w:hAnsi="Times New Roman" w:cs="Times New Roman"/>
        </w:rPr>
        <w:t xml:space="preserve"> это не досуговое пространство, а структурированная реабилитационная экосистема. Интеграция проектного и визуально-структурированного подходов позволяет трансформировать творчество в инструмент социально-трудовой адаптации. Ключевое преимущество модели </w:t>
      </w:r>
      <w:r w:rsidR="00DB7A16">
        <w:rPr>
          <w:rFonts w:ascii="Times New Roman" w:hAnsi="Times New Roman" w:cs="Times New Roman"/>
        </w:rPr>
        <w:t>-</w:t>
      </w:r>
      <w:r w:rsidRPr="00574296">
        <w:rPr>
          <w:rFonts w:ascii="Times New Roman" w:hAnsi="Times New Roman" w:cs="Times New Roman"/>
        </w:rPr>
        <w:t xml:space="preserve"> индивидуализация траекторий при сохранении командного контекста. Постепенное снижение педагогического сопровождения обеспечивает переход от внешней поддержки к внутренней самостоятельности. Мультстудия меняет парадигму реабилитации: от патерналистской модели к модели партнерства. Перспективы направления связаны с масштабированием практики, разработкой отраслевых стандартов инклюзивной медиа-реабилитации и формированием партнерств с работодателями для развития сопровождаемого трудоустройства.</w:t>
      </w:r>
    </w:p>
    <w:p w14:paraId="0E6BDCFB" w14:textId="77777777" w:rsidR="00574296" w:rsidRPr="00574296" w:rsidRDefault="00574296" w:rsidP="00574296">
      <w:pPr>
        <w:jc w:val="both"/>
        <w:rPr>
          <w:rFonts w:ascii="Times New Roman" w:hAnsi="Times New Roman" w:cs="Times New Roman"/>
          <w:b/>
          <w:bCs/>
        </w:rPr>
      </w:pPr>
      <w:r w:rsidRPr="00574296">
        <w:rPr>
          <w:rFonts w:ascii="Times New Roman" w:hAnsi="Times New Roman" w:cs="Times New Roman"/>
          <w:b/>
          <w:bCs/>
        </w:rPr>
        <w:t>Список использованных источников</w:t>
      </w:r>
    </w:p>
    <w:p w14:paraId="11E9862A" w14:textId="5233F7B2" w:rsidR="00A510E9" w:rsidRDefault="00A510E9" w:rsidP="00574296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Иванов </w:t>
      </w:r>
      <w:proofErr w:type="gramStart"/>
      <w:r>
        <w:rPr>
          <w:rFonts w:ascii="Times New Roman" w:hAnsi="Times New Roman" w:cs="Times New Roman"/>
        </w:rPr>
        <w:t>А.С.</w:t>
      </w:r>
      <w:proofErr w:type="gramEnd"/>
      <w:r>
        <w:rPr>
          <w:rFonts w:ascii="Times New Roman" w:hAnsi="Times New Roman" w:cs="Times New Roman"/>
        </w:rPr>
        <w:t xml:space="preserve"> Когнитивное развитие через визуальное моделирование в инклюзивной среде//Вестник дефектологии.</w:t>
      </w:r>
      <w:r w:rsidR="00FF3A4B" w:rsidRPr="00574296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2023.</w:t>
      </w:r>
      <w:r w:rsidR="00FF3A4B" w:rsidRPr="00574296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Т.18,№2.</w:t>
      </w:r>
      <w:r w:rsidR="00FF3A4B" w:rsidRPr="00574296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С.88-97.</w:t>
      </w:r>
      <w:r w:rsidR="00FF3A4B" w:rsidRPr="00574296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  <w:lang w:val="en-US"/>
        </w:rPr>
        <w:t>EDN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en-US"/>
        </w:rPr>
        <w:t>RT</w:t>
      </w:r>
      <w:r w:rsidRPr="00A510E9">
        <w:rPr>
          <w:rFonts w:ascii="Times New Roman" w:hAnsi="Times New Roman" w:cs="Times New Roman"/>
        </w:rPr>
        <w:t>56</w:t>
      </w:r>
      <w:r>
        <w:rPr>
          <w:rFonts w:ascii="Times New Roman" w:hAnsi="Times New Roman" w:cs="Times New Roman"/>
          <w:lang w:val="en-US"/>
        </w:rPr>
        <w:t>YZ</w:t>
      </w:r>
      <w:r>
        <w:rPr>
          <w:rFonts w:ascii="Times New Roman" w:hAnsi="Times New Roman" w:cs="Times New Roman"/>
        </w:rPr>
        <w:t>.</w:t>
      </w:r>
    </w:p>
    <w:p w14:paraId="5B094713" w14:textId="6C33950A" w:rsidR="00574296" w:rsidRPr="00574296" w:rsidRDefault="00574296" w:rsidP="00574296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>Кузнецова Л. М. Инклюзивные практики в центрах социальной реабилитации // Вопросы психологии. – 2020. – № 5. – С. 112-124.</w:t>
      </w:r>
    </w:p>
    <w:p w14:paraId="0DF87F18" w14:textId="77777777" w:rsidR="00574296" w:rsidRPr="00574296" w:rsidRDefault="00574296" w:rsidP="00574296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>Петрова Н. В., Соколова М. А. Медиапроекты как инструмент коррекционно-развивающей работы с инвалидами трудоспособного возраста. – М.: Просвещение, 2022. – 210 с.</w:t>
      </w:r>
    </w:p>
    <w:p w14:paraId="1130715F" w14:textId="77777777" w:rsidR="00574296" w:rsidRPr="00574296" w:rsidRDefault="00574296" w:rsidP="00574296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74296">
        <w:rPr>
          <w:rFonts w:ascii="Times New Roman" w:hAnsi="Times New Roman" w:cs="Times New Roman"/>
        </w:rPr>
        <w:t>Смирнова Е. О. Инклюзивные арт-технологии в социальной реабилитации // Социальная работа. – 2021. – № 3. – С. 45-52.</w:t>
      </w:r>
    </w:p>
    <w:p w14:paraId="0A79FF17" w14:textId="77777777" w:rsidR="00574296" w:rsidRPr="00574296" w:rsidRDefault="00574296" w:rsidP="00B8119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lang w:val="en-US"/>
        </w:rPr>
      </w:pPr>
      <w:r w:rsidRPr="00B8119E">
        <w:rPr>
          <w:rFonts w:ascii="Times New Roman" w:hAnsi="Times New Roman" w:cs="Times New Roman"/>
          <w:lang w:val="en-US"/>
        </w:rPr>
        <w:t>Thompson R., Davies S. Universal Design in Creative Rehabilitation: Animation Studios for Adults // Journal of Inclusive Education. – 2024. – Vol. 28, № 4. – P. 411–429.</w:t>
      </w:r>
    </w:p>
    <w:sectPr w:rsidR="00574296" w:rsidRPr="00574296" w:rsidSect="005742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6C8B"/>
    <w:multiLevelType w:val="multilevel"/>
    <w:tmpl w:val="C4A43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A7369"/>
    <w:multiLevelType w:val="multilevel"/>
    <w:tmpl w:val="9802F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4C584A"/>
    <w:multiLevelType w:val="multilevel"/>
    <w:tmpl w:val="8DA6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B2485F"/>
    <w:multiLevelType w:val="multilevel"/>
    <w:tmpl w:val="3B5A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1A72F0"/>
    <w:multiLevelType w:val="multilevel"/>
    <w:tmpl w:val="502E4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0175823">
    <w:abstractNumId w:val="4"/>
  </w:num>
  <w:num w:numId="2" w16cid:durableId="1506940993">
    <w:abstractNumId w:val="3"/>
  </w:num>
  <w:num w:numId="3" w16cid:durableId="1780297929">
    <w:abstractNumId w:val="1"/>
  </w:num>
  <w:num w:numId="4" w16cid:durableId="130294576">
    <w:abstractNumId w:val="2"/>
  </w:num>
  <w:num w:numId="5" w16cid:durableId="87412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1F"/>
    <w:rsid w:val="00155307"/>
    <w:rsid w:val="004E7E1F"/>
    <w:rsid w:val="00574296"/>
    <w:rsid w:val="00693D1F"/>
    <w:rsid w:val="00A510E9"/>
    <w:rsid w:val="00B8119E"/>
    <w:rsid w:val="00D014E5"/>
    <w:rsid w:val="00DB7A16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06BE2"/>
  <w15:chartTrackingRefBased/>
  <w15:docId w15:val="{D59BD6D5-8A2F-4D34-AED6-8583FA99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296"/>
  </w:style>
  <w:style w:type="paragraph" w:styleId="1">
    <w:name w:val="heading 1"/>
    <w:basedOn w:val="a"/>
    <w:next w:val="a"/>
    <w:link w:val="10"/>
    <w:uiPriority w:val="9"/>
    <w:qFormat/>
    <w:rsid w:val="0057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4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4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4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4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4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42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42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42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42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42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42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42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42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42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4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42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4296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574296"/>
    <w:rPr>
      <w:b/>
      <w:bCs/>
    </w:rPr>
  </w:style>
  <w:style w:type="character" w:styleId="ad">
    <w:name w:val="Emphasis"/>
    <w:basedOn w:val="a0"/>
    <w:uiPriority w:val="20"/>
    <w:qFormat/>
    <w:rsid w:val="00574296"/>
    <w:rPr>
      <w:i/>
      <w:iCs/>
    </w:rPr>
  </w:style>
  <w:style w:type="paragraph" w:styleId="ae">
    <w:name w:val="No Spacing"/>
    <w:uiPriority w:val="1"/>
    <w:qFormat/>
    <w:rsid w:val="00574296"/>
    <w:pPr>
      <w:spacing w:after="0" w:line="240" w:lineRule="auto"/>
    </w:pPr>
  </w:style>
  <w:style w:type="character" w:styleId="af">
    <w:name w:val="Subtle Emphasis"/>
    <w:basedOn w:val="a0"/>
    <w:uiPriority w:val="19"/>
    <w:qFormat/>
    <w:rsid w:val="00574296"/>
    <w:rPr>
      <w:i/>
      <w:iCs/>
      <w:color w:val="404040" w:themeColor="text1" w:themeTint="BF"/>
    </w:rPr>
  </w:style>
  <w:style w:type="character" w:styleId="af0">
    <w:name w:val="Subtle Reference"/>
    <w:basedOn w:val="a0"/>
    <w:uiPriority w:val="31"/>
    <w:qFormat/>
    <w:rsid w:val="00574296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574296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574296"/>
    <w:pPr>
      <w:spacing w:before="240" w:after="0"/>
      <w:outlineLvl w:val="9"/>
    </w:pPr>
    <w:rPr>
      <w:sz w:val="32"/>
      <w:szCs w:val="32"/>
    </w:rPr>
  </w:style>
  <w:style w:type="paragraph" w:styleId="af3">
    <w:name w:val="caption"/>
    <w:basedOn w:val="a"/>
    <w:next w:val="a"/>
    <w:uiPriority w:val="35"/>
    <w:semiHidden/>
    <w:unhideWhenUsed/>
    <w:qFormat/>
    <w:rsid w:val="00574296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EAAFC-2269-422C-BAE3-398B5C833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627</Words>
  <Characters>4891</Characters>
  <Application>Microsoft Office Word</Application>
  <DocSecurity>0</DocSecurity>
  <Lines>95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IKON TYRES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Shnitin Mihail</dc:creator>
  <cp:keywords/>
  <dc:description/>
  <cp:lastModifiedBy>Shnitin Mihail</cp:lastModifiedBy>
  <cp:revision>7</cp:revision>
  <dcterms:created xsi:type="dcterms:W3CDTF">2026-10-19T19:55:00Z</dcterms:created>
  <dcterms:modified xsi:type="dcterms:W3CDTF">2026-10-19T20:15:00Z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2026-10-19T20:06:56Z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c25b4ca2-a6e7-4c89-b0a0-7c3aa06524ad</vt:lpwstr>
  </property>
  <property fmtid="{D5CDD505-2E9C-101B-9397-08002B2CF9AE}" pid="7" name="MSIP_Label_defa4170-0d19-0005-0004-bc88714345d2_ActionId">
    <vt:lpwstr>f970a7e4-1c2b-429e-9b75-a92cbb133135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