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DA9" w:rsidRPr="00E61E1D" w:rsidRDefault="00E61E1D" w:rsidP="00E61E1D">
      <w:pPr>
        <w:pStyle w:val="a7"/>
        <w:jc w:val="center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40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40"/>
          <w:lang w:eastAsia="ru-RU"/>
        </w:rPr>
        <w:t xml:space="preserve">Финансовая грамотность детей. </w:t>
      </w:r>
      <w:r w:rsidR="00505DA9" w:rsidRPr="00E61E1D"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40"/>
          <w:lang w:eastAsia="ru-RU"/>
        </w:rPr>
        <w:t>Дайте ребенку знания о деньгах</w:t>
      </w:r>
    </w:p>
    <w:p w:rsidR="00505DA9" w:rsidRPr="00E61E1D" w:rsidRDefault="00505DA9" w:rsidP="00A2369D">
      <w:pPr>
        <w:pStyle w:val="a7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505DA9" w:rsidRPr="00E61E1D" w:rsidRDefault="00505DA9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Дети растут. Рано или поздно они станут взрослыми. Какие знания и уроки они сейчас получают от Вас, именно такими они, впоследствии, и станут учениками, работниками, мужьями и женами, родителями, бабушками и дедушками. Некоторые знания особенно важны. Причем, чем в более раннем возрасте Ваши дети получат самые важные знания, тем больше ошибок им удастся избежать в зрелом возрасте.</w:t>
      </w:r>
    </w:p>
    <w:p w:rsidR="00505DA9" w:rsidRPr="00E61E1D" w:rsidRDefault="007C4EF8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683C5FED" wp14:editId="6F38F47E">
            <wp:simplePos x="0" y="0"/>
            <wp:positionH relativeFrom="column">
              <wp:posOffset>4917440</wp:posOffset>
            </wp:positionH>
            <wp:positionV relativeFrom="paragraph">
              <wp:posOffset>644525</wp:posOffset>
            </wp:positionV>
            <wp:extent cx="1591945" cy="2076450"/>
            <wp:effectExtent l="19050" t="0" r="8255" b="0"/>
            <wp:wrapTight wrapText="bothSides">
              <wp:wrapPolygon edited="0">
                <wp:start x="-258" y="0"/>
                <wp:lineTo x="-258" y="21402"/>
                <wp:lineTo x="21712" y="21402"/>
                <wp:lineTo x="21712" y="0"/>
                <wp:lineTo x="-258" y="0"/>
              </wp:wrapPolygon>
            </wp:wrapTight>
            <wp:docPr id="6" name="Рисунок 6" descr="https://www.dengiest.ru/wp-content/uploads/2015/10/Dengiest_830_3187032-825x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dengiest.ru/wp-content/uploads/2015/10/Dengiest_830_3187032-825x86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94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5DA9"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Некоторые из этих уроков, полученных в детстве, относятся к любви, работе, жизненным ценностям. Родители, как правило, учат ребенку тому, что важно для них. Ваша задача — дать своим детям такие уроки, которые помогут им научиться быть успешными, счастливыми и продуктивными.</w:t>
      </w:r>
      <w:r w:rsidRPr="00E61E1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05DA9" w:rsidRPr="00E61E1D" w:rsidRDefault="00505DA9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К сожалению, одна из наук, которой очень часто пренебрегают, это наука денег.</w:t>
      </w: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Очень многие дети растут без навыков обращения с деньгами. То ли их родители не чувствуют себя уверенно в разговоре о деньгах, то ли они не думают, что это важно.</w:t>
      </w:r>
    </w:p>
    <w:p w:rsidR="007C4EF8" w:rsidRPr="00E61E1D" w:rsidRDefault="00505DA9" w:rsidP="00E61E1D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Деньги — это не та наука, которую надо изучать </w:t>
      </w:r>
      <w:proofErr w:type="gramStart"/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уже</w:t>
      </w:r>
      <w:proofErr w:type="gramEnd"/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будучи взрослым. Последствия могут быть слишком значительными. Как пример, финансовый стресс, который может вызвать другие заболевания и расстройства. Или это может быть жизнью «от зарплаты до зарплаты» и полное отсутствие сбережений. В любом случае, у таких людей жизнь всегда труднее, чем она должна быть. На Вас, как на родителях, лежит ответственность научить ребенка быть финансово грамотным.</w:t>
      </w:r>
    </w:p>
    <w:p w:rsidR="00505DA9" w:rsidRPr="00E61E1D" w:rsidRDefault="00505DA9" w:rsidP="007C4EF8">
      <w:pPr>
        <w:pStyle w:val="a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Что означает для ребенка быть финансово грамотным?</w:t>
      </w:r>
    </w:p>
    <w:p w:rsidR="00505DA9" w:rsidRPr="00E61E1D" w:rsidRDefault="00505DA9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 финансовой грамотности есть несколько компонентов. Они включают в себя концепцию создания накоплений, постановки целей, а также концепцию, как заставлять деньги работать на себя. Финансовая грамотность помогает знать, что мгновенное удовлетворение от быстрой покупки — ничто, по сравнению с эмоциями от выполнения крупной цели.</w:t>
      </w:r>
    </w:p>
    <w:p w:rsidR="00505DA9" w:rsidRPr="00E61E1D" w:rsidRDefault="00505DA9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Учить ребенка быть финансово грамотным, это значит учить его:</w:t>
      </w:r>
    </w:p>
    <w:p w:rsidR="00505DA9" w:rsidRPr="00E61E1D" w:rsidRDefault="00505DA9" w:rsidP="007C4EF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экономить деньги.</w:t>
      </w:r>
    </w:p>
    <w:p w:rsidR="00505DA9" w:rsidRPr="00E61E1D" w:rsidRDefault="00505DA9" w:rsidP="007C4EF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Насколько важно ставить финансовые цели, как долгосрочные, так и краткосрочные.</w:t>
      </w:r>
    </w:p>
    <w:p w:rsidR="00505DA9" w:rsidRPr="00E61E1D" w:rsidRDefault="00505DA9" w:rsidP="007C4EF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инвестировать свои деньги и заставить их работать на себя.</w:t>
      </w:r>
    </w:p>
    <w:p w:rsidR="00505DA9" w:rsidRPr="00E61E1D" w:rsidRDefault="00505DA9" w:rsidP="007C4EF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Как создать бюджет и распределять свои деньги, чтобы хватало на все необходимые нужды.</w:t>
      </w:r>
    </w:p>
    <w:p w:rsidR="00505DA9" w:rsidRPr="00E61E1D" w:rsidRDefault="00505DA9" w:rsidP="007C4EF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с помощью современных технологий и систем сохранять контроль над своими деньгами.</w:t>
      </w:r>
    </w:p>
    <w:p w:rsidR="00505DA9" w:rsidRPr="00E61E1D" w:rsidRDefault="00505DA9" w:rsidP="007C4EF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lastRenderedPageBreak/>
        <w:t>О том, что он единственный в мире человек, который может принимать решения о своих деньгах.</w:t>
      </w:r>
    </w:p>
    <w:p w:rsidR="00505DA9" w:rsidRPr="00E61E1D" w:rsidRDefault="00505DA9" w:rsidP="007C4EF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sz w:val="32"/>
          <w:szCs w:val="32"/>
          <w:lang w:eastAsia="ru-RU"/>
        </w:rPr>
        <w:t>О практике пожертвований, чтобы помочь другим нуждающимся.</w:t>
      </w:r>
    </w:p>
    <w:p w:rsidR="00505DA9" w:rsidRPr="00E61E1D" w:rsidRDefault="00505DA9" w:rsidP="007C4EF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Как принять решение — потратить деньги сейчас или сохранить их для последующих нужд и покупок.</w:t>
      </w:r>
    </w:p>
    <w:p w:rsidR="00505DA9" w:rsidRPr="00E61E1D" w:rsidRDefault="00505DA9" w:rsidP="007C4EF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работают банки.</w:t>
      </w:r>
    </w:p>
    <w:p w:rsidR="007C4EF8" w:rsidRPr="00E61E1D" w:rsidRDefault="00505DA9" w:rsidP="0034747B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Как зарабатывать деньги и достигать своих финансовых целей.</w:t>
      </w:r>
    </w:p>
    <w:p w:rsidR="007C4EF8" w:rsidRPr="00E61E1D" w:rsidRDefault="00505DA9" w:rsidP="004C0840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Это только самая необходимая часть науки, которую </w:t>
      </w:r>
      <w:r w:rsidR="004C0840"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Вам необходимо</w:t>
      </w: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преподать своим детям. Некоторые из этих знаний достаточно тяжелы и требуют длительного периода для изучения и приобретения необходимых навыков. Тем не менее, если Вы отдаете свое время и энергию для обучения ребенка быть финансово грамотным, то они будут расти в уверенности о своем финансовом состоянии. Вы можете быть уверены, что они будут в состоянии выйти в мир и держаться подальше от финансовых неприятностей.</w:t>
      </w:r>
    </w:p>
    <w:p w:rsidR="00505DA9" w:rsidRPr="00E61E1D" w:rsidRDefault="00505DA9" w:rsidP="007C4EF8">
      <w:pPr>
        <w:pStyle w:val="a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Почему так важно учить ребенка финансовой грамотности?</w:t>
      </w:r>
    </w:p>
    <w:p w:rsidR="00505DA9" w:rsidRPr="00E61E1D" w:rsidRDefault="00505DA9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 часто Вы сами испытываете стресс, связанный с деньгами? Когда Вы пытаетесь погасить ипотеку, или думаете о своем выходе на пенсию, «денежный стресс» является довольно распространенной проблемой многих людей. Вероятно, Вы уже знаете, какие шаги Вы должны были сделать и не сделали, и каких ошибок Вам стоило бы избежать. И сейчас есть хороший шанс получить надежду, что у Вашего ребенка все будет намного проще.</w:t>
      </w:r>
    </w:p>
    <w:p w:rsidR="00505DA9" w:rsidRPr="00E61E1D" w:rsidRDefault="00505DA9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lang w:eastAsia="ru-RU"/>
        </w:rPr>
        <w:t>Есть несколько причин, почему так важно учить ребенка управлять своими деньгами.</w:t>
      </w:r>
    </w:p>
    <w:p w:rsidR="00505DA9" w:rsidRPr="00E61E1D" w:rsidRDefault="00505DA9" w:rsidP="007C4EF8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Чтобы он был меньше подвержен стрессу, связанному с деньгами, когда станет взрослым.</w:t>
      </w:r>
    </w:p>
    <w:p w:rsidR="00505DA9" w:rsidRPr="00E61E1D" w:rsidRDefault="00505DA9" w:rsidP="007C4EF8">
      <w:pPr>
        <w:pStyle w:val="a7"/>
        <w:numPr>
          <w:ilvl w:val="0"/>
          <w:numId w:val="4"/>
        </w:numPr>
        <w:tabs>
          <w:tab w:val="left" w:pos="5670"/>
        </w:tabs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Чтобы он имел возможность жить с комфортом.</w:t>
      </w:r>
      <w:r w:rsidR="007C4EF8"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</w:r>
    </w:p>
    <w:p w:rsidR="00505DA9" w:rsidRPr="00E61E1D" w:rsidRDefault="00505DA9" w:rsidP="007C4EF8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Чтобы он не жил с Вами, когда уже станет взрослым, только потому, что он не может позволить себе жить самостоятельно.</w:t>
      </w:r>
    </w:p>
    <w:p w:rsidR="007C4EF8" w:rsidRPr="00E61E1D" w:rsidRDefault="00505DA9" w:rsidP="00E61E1D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Чтобы у него была лучшая жизнь, чем у Вас.</w:t>
      </w:r>
    </w:p>
    <w:p w:rsidR="00505DA9" w:rsidRPr="00E61E1D" w:rsidRDefault="00505DA9" w:rsidP="007C4EF8">
      <w:pPr>
        <w:pStyle w:val="a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Когда нужно начинать учить ребенка финансовой грамотности?</w:t>
      </w:r>
    </w:p>
    <w:p w:rsidR="007C4EF8" w:rsidRPr="00E61E1D" w:rsidRDefault="00505DA9" w:rsidP="00E61E1D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 удивитесь, но Вы можете начинать учить ребенка знаниям о деньгах уже с двух лет. В то время как, если Ваш ребенок уже старше, очень важно начать его учить обращению с деньгами как можно скорее. И помните — никогда не поздно начинать.</w:t>
      </w:r>
      <w:r w:rsidR="0034747B" w:rsidRPr="00E61E1D"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 wp14:anchorId="7708671A" wp14:editId="18684EDA">
            <wp:simplePos x="0" y="0"/>
            <wp:positionH relativeFrom="column">
              <wp:posOffset>4488815</wp:posOffset>
            </wp:positionH>
            <wp:positionV relativeFrom="paragraph">
              <wp:posOffset>127000</wp:posOffset>
            </wp:positionV>
            <wp:extent cx="1971675" cy="1647825"/>
            <wp:effectExtent l="19050" t="0" r="9525" b="0"/>
            <wp:wrapTight wrapText="bothSides">
              <wp:wrapPolygon edited="0">
                <wp:start x="-209" y="0"/>
                <wp:lineTo x="-209" y="21475"/>
                <wp:lineTo x="21704" y="21475"/>
                <wp:lineTo x="21704" y="0"/>
                <wp:lineTo x="-209" y="0"/>
              </wp:wrapPolygon>
            </wp:wrapTight>
            <wp:docPr id="15" name="Рисунок 15" descr="https://cdn2.arhivurokov.ru/multiurok/html/2017/11/13/s_5a09d6a9e6cfe/741751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dn2.arhivurokov.ru/multiurok/html/2017/11/13/s_5a09d6a9e6cfe/741751_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5DA9" w:rsidRPr="00E61E1D" w:rsidRDefault="00E61E1D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До школы</w:t>
      </w:r>
    </w:p>
    <w:p w:rsidR="007C4EF8" w:rsidRPr="00E61E1D" w:rsidRDefault="00505DA9" w:rsidP="00E61E1D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дошкольном возрасте Вы можете научить ребенка самой концепции денег — иными словами, что такое деньги и за</w:t>
      </w:r>
      <w:r w:rsidR="0034747B"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</w:t>
      </w: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ем они нужны. Вы можете поговорить с ними о значении различных монет и бумажных денег. Вы также можете научить их тому, что деньги </w:t>
      </w: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используются, чтобы покупать вещи. Игра в магазин является простым способом преподавания концепции денег для детей младшего возраста.</w:t>
      </w:r>
    </w:p>
    <w:p w:rsidR="00505DA9" w:rsidRPr="00E61E1D" w:rsidRDefault="00E61E1D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 начальной школе</w:t>
      </w:r>
    </w:p>
    <w:p w:rsidR="007C4EF8" w:rsidRPr="00E61E1D" w:rsidRDefault="00505DA9" w:rsidP="00E61E1D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этом возрасте самое прекрасное время, чтобы начать обучение разницы между нуждой и необходимостью. Дети могут помочь с походом в продуктовый магазин и участвовать в принятии финансовых решений. Это также отличный возраст, чтобы показать ребенку, как использовать копилку, чтобы ввести понятие карманных денег и работы за деньги. К концу начальной школы они должны понимать, что чтобы купить вещи, которые они хотят, нужно экономить деньги.</w:t>
      </w:r>
    </w:p>
    <w:p w:rsidR="00505DA9" w:rsidRPr="00E61E1D" w:rsidRDefault="00E61E1D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 средней школе</w:t>
      </w:r>
    </w:p>
    <w:p w:rsidR="007C4EF8" w:rsidRPr="00E61E1D" w:rsidRDefault="00505DA9" w:rsidP="00E61E1D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этом возрасте дети уже более чем готовы начать зарабатывать деньги. Вы можете связать карманные деньги с некоторыми работами по хозяйству или дать им возможность зарабатывать деньги по всему дому. Это также хорошее время, чтобы научить их сберегать деньги для будущего и для вещей, которые они хотят купить в ближайшем будущем. В этом возрасте ребенок может также начать изучать инвестиции и использовать для этого свои накопления.</w:t>
      </w:r>
    </w:p>
    <w:p w:rsidR="00505DA9" w:rsidRPr="00E61E1D" w:rsidRDefault="00E61E1D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Высшая школа</w:t>
      </w:r>
      <w:r w:rsidR="00A2369D" w:rsidRPr="00E61E1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ab/>
      </w:r>
    </w:p>
    <w:p w:rsidR="00505DA9" w:rsidRPr="00E61E1D" w:rsidRDefault="00505DA9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 этому времени, Ваш ребенок должен уже узнать некоторую финансовую независимость. Будем надеяться, что они уже имели возможность работать за деньги и знают о сбережении сре</w:t>
      </w:r>
      <w:proofErr w:type="gramStart"/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дств дл</w:t>
      </w:r>
      <w:proofErr w:type="gramEnd"/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 краткосрочных и долгосрочных целей. Они уже могут иметь свой инвестиционный счет и уже всерьез строить свой капитал.</w:t>
      </w:r>
    </w:p>
    <w:p w:rsidR="0034747B" w:rsidRPr="00E61E1D" w:rsidRDefault="00505DA9" w:rsidP="00E61E1D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После того, как Ваш ребенок поступил в колледж или в ВУЗ, пора выводить его на путь к финансовой независимости. Конечно, Вы можете платить за обучение и </w:t>
      </w:r>
      <w:proofErr w:type="gramStart"/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помогать ему управлять</w:t>
      </w:r>
      <w:proofErr w:type="gramEnd"/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своими финансами. Тем не менее, он также должен быть в состоянии обрабатывать большую часть своих финансовых решений самостоятельно.</w:t>
      </w:r>
    </w:p>
    <w:p w:rsidR="007C4EF8" w:rsidRPr="00E61E1D" w:rsidRDefault="00505DA9" w:rsidP="0034747B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Никогда не бывает слишком поздно, чтобы начать учить ребенка деньгам, экономии и инвестированию.</w:t>
      </w: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505DA9" w:rsidRPr="00E61E1D" w:rsidRDefault="00505DA9" w:rsidP="007C4EF8">
      <w:pPr>
        <w:pStyle w:val="a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Когда стоит разговаривать с ребенком о деньгах?</w:t>
      </w:r>
    </w:p>
    <w:p w:rsidR="007C4EF8" w:rsidRPr="00E61E1D" w:rsidRDefault="00505DA9" w:rsidP="00E61E1D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Обучение ребенка деньгам, это гораздо больше, чем один разговор. Использование реальных жизненных ситуаций и примеров помогут ему понять все на практике. Они будут учиться не только из Ваших слов, но и через свои действия. Вот Вам несколько идей и возможностей, чтобы поговорить с ребенком о деньгах.</w:t>
      </w:r>
    </w:p>
    <w:p w:rsidR="00505DA9" w:rsidRPr="00E61E1D" w:rsidRDefault="00505DA9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Когда он </w:t>
      </w:r>
      <w:r w:rsidR="00E61E1D" w:rsidRPr="00E61E1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получает подарок</w:t>
      </w:r>
    </w:p>
    <w:p w:rsidR="007C4EF8" w:rsidRPr="00E61E1D" w:rsidRDefault="00505DA9" w:rsidP="00E61E1D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Когда Ваш ребенок получает подарок на день рождения или другой праздник, это самое прекрасное время, чтобы поговорить с ним о</w:t>
      </w:r>
      <w:r w:rsidR="004C0840"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</w:t>
      </w: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экономии денег. Действительно, получив подарок, ребенок может отказаться от других </w:t>
      </w: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планируемых покупок и сэкономить некоторые средства. А если это подарок деньгами, так тут сам бог велел. Вы можете помочь своему ребенку спланировать, каким образом он будет экономить и для чего он будет это делать.</w:t>
      </w:r>
    </w:p>
    <w:p w:rsidR="00505DA9" w:rsidRPr="00E61E1D" w:rsidRDefault="00E61E1D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Когда Вы пользуетесь банкоматом</w:t>
      </w:r>
    </w:p>
    <w:p w:rsidR="007C4EF8" w:rsidRPr="00E61E1D" w:rsidRDefault="00505DA9" w:rsidP="00E61E1D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Банкомат — это волшебный ящик, который выдает деньги, когда Вы вводите секретный код. </w:t>
      </w:r>
      <w:proofErr w:type="gramStart"/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 бы не так</w:t>
      </w:r>
      <w:proofErr w:type="gramEnd"/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 Но дети думают именно таким образом! И Вам нужно обязательно поговорить с ними о том, что такое банкомат и как он работает. Это отличная возможность поговорить о заработке, экономии и принятии решений о расходах.</w:t>
      </w:r>
      <w:r w:rsidR="0034747B" w:rsidRPr="00E61E1D"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 wp14:anchorId="74A5C527" wp14:editId="16895FB5">
            <wp:simplePos x="0" y="0"/>
            <wp:positionH relativeFrom="column">
              <wp:posOffset>40640</wp:posOffset>
            </wp:positionH>
            <wp:positionV relativeFrom="paragraph">
              <wp:posOffset>79375</wp:posOffset>
            </wp:positionV>
            <wp:extent cx="2019300" cy="1438275"/>
            <wp:effectExtent l="19050" t="0" r="0" b="0"/>
            <wp:wrapTight wrapText="bothSides">
              <wp:wrapPolygon edited="0">
                <wp:start x="-204" y="0"/>
                <wp:lineTo x="-204" y="21457"/>
                <wp:lineTo x="21600" y="21457"/>
                <wp:lineTo x="21600" y="0"/>
                <wp:lineTo x="-204" y="0"/>
              </wp:wrapPolygon>
            </wp:wrapTight>
            <wp:docPr id="9" name="Рисунок 9" descr="https://img2.labirint.ru/books/572470/scrn_big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g2.labirint.ru/books/572470/scrn_big_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559" t="5058" r="2500" b="5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5DA9" w:rsidRPr="00E61E1D" w:rsidRDefault="00E61E1D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 магазине</w:t>
      </w:r>
    </w:p>
    <w:p w:rsidR="007C4EF8" w:rsidRPr="00E61E1D" w:rsidRDefault="00505DA9" w:rsidP="00E61E1D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Берите ребенка с собой в походы по магазинам. Это идеальная возможность объяснить ему о составлении бюджета. Расскажите о том, что различные вещи стоят различные суммы. Вы даже можете попросить ребенка помочь Вам сравнить цены и найти самый дешевый вариант.</w:t>
      </w:r>
      <w:r w:rsidR="0034747B" w:rsidRPr="00E61E1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05DA9" w:rsidRPr="00E61E1D" w:rsidRDefault="00E61E1D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Оплата счетов и квитанций</w:t>
      </w:r>
    </w:p>
    <w:p w:rsidR="00505DA9" w:rsidRPr="00E61E1D" w:rsidRDefault="00505DA9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Оплата квитанций, вероятно, не то, что Вы обычно делаете вместе с Вашим ребенком. Тем не менее, это хорошая возможность поговорить с ним о финансовых вещах, которые он принимает, как само собой разумеющееся. Можно говорить о работе и обязанностях, и о том, как Вы оплачиваете эти расходы каждый месяц.</w:t>
      </w:r>
    </w:p>
    <w:p w:rsidR="00505DA9" w:rsidRPr="00E61E1D" w:rsidRDefault="00505DA9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Это также хорошая возможность для разговора с ребенком о различных способах экономии денег, почему это важно и для чего это стоит делать. Например, можете рассказать о том, что нужно выключать свет, когда он покидает свою комнату, это приводит к экономии энергии, а сэкономленные деньги можно будет потратить во время семейного отпуска.</w:t>
      </w:r>
    </w:p>
    <w:p w:rsidR="007C4EF8" w:rsidRPr="00E61E1D" w:rsidRDefault="007C4EF8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505DA9" w:rsidRPr="00E61E1D" w:rsidRDefault="00505DA9" w:rsidP="007C4EF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E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Начинайте учить своих детей финансовой грамотности как можно раньше, в каком бы возрасте они сейчас не были.</w:t>
      </w: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Чем раньше они узнают эту науку, тем проще им будет принять эти знания в своей голове и использовать их в своей будущей жизни.</w:t>
      </w:r>
    </w:p>
    <w:p w:rsidR="00E61E1D" w:rsidRPr="00E61E1D" w:rsidRDefault="00505DA9" w:rsidP="00E61E1D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61E1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E61E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E61E1D" w:rsidRPr="00E61E1D">
        <w:rPr>
          <w:rFonts w:ascii="Times New Roman" w:hAnsi="Times New Roman" w:cs="Times New Roman"/>
          <w:b/>
          <w:sz w:val="24"/>
          <w:szCs w:val="24"/>
        </w:rPr>
        <w:t xml:space="preserve">Подготовила воспитатель </w:t>
      </w:r>
      <w:proofErr w:type="spellStart"/>
      <w:r w:rsidR="00E61E1D" w:rsidRPr="00E61E1D">
        <w:rPr>
          <w:rFonts w:ascii="Times New Roman" w:hAnsi="Times New Roman" w:cs="Times New Roman"/>
          <w:b/>
          <w:sz w:val="24"/>
          <w:szCs w:val="24"/>
        </w:rPr>
        <w:t>Дундукова</w:t>
      </w:r>
      <w:proofErr w:type="spellEnd"/>
      <w:r w:rsidR="00E61E1D" w:rsidRPr="00E61E1D">
        <w:rPr>
          <w:rFonts w:ascii="Times New Roman" w:hAnsi="Times New Roman" w:cs="Times New Roman"/>
          <w:b/>
          <w:sz w:val="24"/>
          <w:szCs w:val="24"/>
        </w:rPr>
        <w:t xml:space="preserve"> А.В. </w:t>
      </w:r>
    </w:p>
    <w:p w:rsidR="0047353B" w:rsidRPr="00E61E1D" w:rsidRDefault="00E61E1D" w:rsidP="00A2369D">
      <w:pPr>
        <w:pStyle w:val="a7"/>
        <w:jc w:val="right"/>
        <w:rPr>
          <w:sz w:val="20"/>
        </w:rPr>
      </w:pP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</w:t>
      </w:r>
      <w:r w:rsidR="00505DA9" w:rsidRPr="00E61E1D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Источник: </w:t>
      </w:r>
      <w:hyperlink r:id="rId12" w:anchor="ixzz5RMwYn4hI" w:history="1">
        <w:r w:rsidR="00505DA9" w:rsidRPr="00E61E1D">
          <w:rPr>
            <w:rFonts w:ascii="Times New Roman" w:eastAsia="Times New Roman" w:hAnsi="Times New Roman" w:cs="Times New Roman"/>
            <w:color w:val="003399"/>
            <w:szCs w:val="24"/>
            <w:u w:val="single"/>
            <w:lang w:eastAsia="ru-RU"/>
          </w:rPr>
          <w:t>http://tehbizon.ru/finansovaya-gramotnost-u-detej-dajte-rebenku-znaniya-o-dengax/</w:t>
        </w:r>
      </w:hyperlink>
      <w:r>
        <w:rPr>
          <w:rFonts w:ascii="Times New Roman" w:eastAsia="Times New Roman" w:hAnsi="Times New Roman" w:cs="Times New Roman"/>
          <w:color w:val="003399"/>
          <w:szCs w:val="24"/>
          <w:u w:val="single"/>
          <w:lang w:eastAsia="ru-RU"/>
        </w:rPr>
        <w:t>)</w:t>
      </w:r>
    </w:p>
    <w:p w:rsidR="00A11794" w:rsidRPr="00E61E1D" w:rsidRDefault="00A11794" w:rsidP="00A2369D">
      <w:pPr>
        <w:pStyle w:val="a7"/>
        <w:jc w:val="right"/>
        <w:rPr>
          <w:sz w:val="20"/>
        </w:rPr>
      </w:pPr>
    </w:p>
    <w:p w:rsidR="00A11794" w:rsidRDefault="00A11794" w:rsidP="00A2369D">
      <w:pPr>
        <w:pStyle w:val="a7"/>
        <w:jc w:val="right"/>
      </w:pPr>
    </w:p>
    <w:p w:rsidR="00A11794" w:rsidRDefault="00A11794" w:rsidP="00A2369D">
      <w:pPr>
        <w:pStyle w:val="a7"/>
        <w:jc w:val="right"/>
      </w:pPr>
    </w:p>
    <w:p w:rsidR="00A11794" w:rsidRDefault="00A11794" w:rsidP="00A2369D">
      <w:pPr>
        <w:pStyle w:val="a7"/>
        <w:jc w:val="right"/>
      </w:pPr>
      <w:bookmarkStart w:id="0" w:name="_GoBack"/>
      <w:bookmarkEnd w:id="0"/>
    </w:p>
    <w:p w:rsidR="00A11794" w:rsidRDefault="00A11794" w:rsidP="00A2369D">
      <w:pPr>
        <w:pStyle w:val="a7"/>
        <w:jc w:val="right"/>
      </w:pPr>
    </w:p>
    <w:p w:rsidR="00505DA9" w:rsidRPr="007C4EF8" w:rsidRDefault="00505DA9" w:rsidP="00A2369D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5DA9" w:rsidRPr="007C4EF8" w:rsidRDefault="00505DA9" w:rsidP="00A2369D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05DA9" w:rsidRPr="007C4EF8" w:rsidSect="00E61E1D">
      <w:headerReference w:type="even" r:id="rId13"/>
      <w:headerReference w:type="default" r:id="rId14"/>
      <w:headerReference w:type="first" r:id="rId15"/>
      <w:pgSz w:w="11906" w:h="16838"/>
      <w:pgMar w:top="284" w:right="566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7DF" w:rsidRDefault="00C057DF" w:rsidP="0047353B">
      <w:pPr>
        <w:spacing w:after="0" w:line="240" w:lineRule="auto"/>
      </w:pPr>
      <w:r>
        <w:separator/>
      </w:r>
    </w:p>
  </w:endnote>
  <w:endnote w:type="continuationSeparator" w:id="0">
    <w:p w:rsidR="00C057DF" w:rsidRDefault="00C057DF" w:rsidP="00473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7DF" w:rsidRDefault="00C057DF" w:rsidP="0047353B">
      <w:pPr>
        <w:spacing w:after="0" w:line="240" w:lineRule="auto"/>
      </w:pPr>
      <w:r>
        <w:separator/>
      </w:r>
    </w:p>
  </w:footnote>
  <w:footnote w:type="continuationSeparator" w:id="0">
    <w:p w:rsidR="00C057DF" w:rsidRDefault="00C057DF" w:rsidP="00473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53B" w:rsidRDefault="004735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53B" w:rsidRDefault="0047353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53B" w:rsidRDefault="004735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06D51"/>
    <w:multiLevelType w:val="hybridMultilevel"/>
    <w:tmpl w:val="3C6C84CA"/>
    <w:lvl w:ilvl="0" w:tplc="86CE264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F834F6"/>
    <w:multiLevelType w:val="multilevel"/>
    <w:tmpl w:val="2428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B21F5A"/>
    <w:multiLevelType w:val="hybridMultilevel"/>
    <w:tmpl w:val="0B6EEA50"/>
    <w:lvl w:ilvl="0" w:tplc="86CE264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5711E8"/>
    <w:multiLevelType w:val="multilevel"/>
    <w:tmpl w:val="6A38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353B"/>
    <w:rsid w:val="000D4E46"/>
    <w:rsid w:val="001767D1"/>
    <w:rsid w:val="001F5B81"/>
    <w:rsid w:val="0034747B"/>
    <w:rsid w:val="003705B8"/>
    <w:rsid w:val="003902A3"/>
    <w:rsid w:val="0047353B"/>
    <w:rsid w:val="00486449"/>
    <w:rsid w:val="004C0840"/>
    <w:rsid w:val="00505DA9"/>
    <w:rsid w:val="00577A78"/>
    <w:rsid w:val="00715FEA"/>
    <w:rsid w:val="007C350E"/>
    <w:rsid w:val="007C4EF8"/>
    <w:rsid w:val="007D2BC3"/>
    <w:rsid w:val="00826A4A"/>
    <w:rsid w:val="00A11794"/>
    <w:rsid w:val="00A2369D"/>
    <w:rsid w:val="00BD6EEE"/>
    <w:rsid w:val="00C057DF"/>
    <w:rsid w:val="00D246DF"/>
    <w:rsid w:val="00D40BBF"/>
    <w:rsid w:val="00E61E1D"/>
    <w:rsid w:val="00E8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A4A"/>
  </w:style>
  <w:style w:type="paragraph" w:styleId="1">
    <w:name w:val="heading 1"/>
    <w:basedOn w:val="a"/>
    <w:link w:val="10"/>
    <w:uiPriority w:val="9"/>
    <w:qFormat/>
    <w:rsid w:val="00505D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05D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73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7353B"/>
  </w:style>
  <w:style w:type="paragraph" w:styleId="a5">
    <w:name w:val="footer"/>
    <w:basedOn w:val="a"/>
    <w:link w:val="a6"/>
    <w:uiPriority w:val="99"/>
    <w:semiHidden/>
    <w:unhideWhenUsed/>
    <w:rsid w:val="00473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7353B"/>
  </w:style>
  <w:style w:type="paragraph" w:styleId="a7">
    <w:name w:val="No Spacing"/>
    <w:uiPriority w:val="1"/>
    <w:qFormat/>
    <w:rsid w:val="0047353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05D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5D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pdated">
    <w:name w:val="updated"/>
    <w:basedOn w:val="a0"/>
    <w:rsid w:val="00505DA9"/>
  </w:style>
  <w:style w:type="character" w:styleId="a8">
    <w:name w:val="Hyperlink"/>
    <w:basedOn w:val="a0"/>
    <w:uiPriority w:val="99"/>
    <w:semiHidden/>
    <w:unhideWhenUsed/>
    <w:rsid w:val="00505DA9"/>
    <w:rPr>
      <w:color w:val="0000FF"/>
      <w:u w:val="single"/>
    </w:rPr>
  </w:style>
  <w:style w:type="character" w:customStyle="1" w:styleId="herald-share-meta">
    <w:name w:val="herald-share-meta"/>
    <w:basedOn w:val="a0"/>
    <w:rsid w:val="00505DA9"/>
  </w:style>
  <w:style w:type="paragraph" w:styleId="a9">
    <w:name w:val="Normal (Web)"/>
    <w:basedOn w:val="a"/>
    <w:uiPriority w:val="99"/>
    <w:semiHidden/>
    <w:unhideWhenUsed/>
    <w:rsid w:val="00505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505DA9"/>
    <w:rPr>
      <w:b/>
      <w:bCs/>
    </w:rPr>
  </w:style>
  <w:style w:type="character" w:styleId="ab">
    <w:name w:val="Emphasis"/>
    <w:basedOn w:val="a0"/>
    <w:uiPriority w:val="20"/>
    <w:qFormat/>
    <w:rsid w:val="00505DA9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505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05D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2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522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827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92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15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0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091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95150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8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2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309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43283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85491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44296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4004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32249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50003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43498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21234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tehbizon.ru/finansovaya-gramotnost-u-detej-dajte-rebenku-znaniya-o-dengax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3AA41-41CB-487F-A126-5EDF7B43E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03</cp:lastModifiedBy>
  <cp:revision>10</cp:revision>
  <cp:lastPrinted>2020-10-08T16:39:00Z</cp:lastPrinted>
  <dcterms:created xsi:type="dcterms:W3CDTF">2018-09-17T13:49:00Z</dcterms:created>
  <dcterms:modified xsi:type="dcterms:W3CDTF">2020-10-08T16:43:00Z</dcterms:modified>
</cp:coreProperties>
</file>