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2461"/>
        <w:tblW w:w="0" w:type="auto"/>
        <w:tblLook w:val="04A0" w:firstRow="1" w:lastRow="0" w:firstColumn="1" w:lastColumn="0" w:noHBand="0" w:noVBand="1"/>
      </w:tblPr>
      <w:tblGrid>
        <w:gridCol w:w="704"/>
        <w:gridCol w:w="4913"/>
        <w:gridCol w:w="2800"/>
        <w:gridCol w:w="3306"/>
        <w:gridCol w:w="2837"/>
      </w:tblGrid>
      <w:tr w:rsidR="009A2888" w:rsidRPr="000D77C3" w:rsidTr="000D77C3">
        <w:tc>
          <w:tcPr>
            <w:tcW w:w="704" w:type="dxa"/>
          </w:tcPr>
          <w:p w:rsidR="009A2888" w:rsidRPr="000D77C3" w:rsidRDefault="009A2888" w:rsidP="009A2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62" w:type="dxa"/>
          </w:tcPr>
          <w:p w:rsidR="009A2888" w:rsidRPr="000D77C3" w:rsidRDefault="009A2888" w:rsidP="009A2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869" w:type="dxa"/>
          </w:tcPr>
          <w:p w:rsidR="009A2888" w:rsidRPr="000D77C3" w:rsidRDefault="009A2888" w:rsidP="009A2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033" w:type="dxa"/>
          </w:tcPr>
          <w:p w:rsidR="009A2888" w:rsidRPr="000D77C3" w:rsidRDefault="009A2888" w:rsidP="009A2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892" w:type="dxa"/>
          </w:tcPr>
          <w:p w:rsidR="009A2888" w:rsidRPr="000D77C3" w:rsidRDefault="009A2888" w:rsidP="009A2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D77C3" w:rsidRPr="000D77C3" w:rsidTr="000D77C3">
        <w:tc>
          <w:tcPr>
            <w:tcW w:w="704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2" w:type="dxa"/>
          </w:tcPr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День первый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«День радужного настроения»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«Радуга настроений» 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«Радужные игры» -  релаксация «Необычная радуга» 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 xml:space="preserve">Диагностическое </w:t>
            </w:r>
            <w:proofErr w:type="gramStart"/>
            <w:r w:rsidRPr="000D77C3">
              <w:rPr>
                <w:bCs/>
                <w:sz w:val="28"/>
                <w:szCs w:val="28"/>
              </w:rPr>
              <w:t>занятие  «</w:t>
            </w:r>
            <w:proofErr w:type="gramEnd"/>
            <w:r w:rsidRPr="000D77C3">
              <w:rPr>
                <w:bCs/>
                <w:sz w:val="28"/>
                <w:szCs w:val="28"/>
              </w:rPr>
              <w:t>Волшебная страна чувств» 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Релаксационный тренинг «Бархатное поглаживание».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bookmarkStart w:id="0" w:name="_GoBack"/>
            <w:bookmarkEnd w:id="0"/>
            <w:r w:rsidRPr="000D77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33" w:type="dxa"/>
          </w:tcPr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Дети старшей и подготовительной групп.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sz w:val="28"/>
                <w:szCs w:val="28"/>
              </w:rPr>
              <w:t> 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Педагоги ДОУ.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 ДОУ.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</w:tc>
      </w:tr>
      <w:tr w:rsidR="000D77C3" w:rsidRPr="000D77C3" w:rsidTr="000D77C3">
        <w:tc>
          <w:tcPr>
            <w:tcW w:w="704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2" w:type="dxa"/>
          </w:tcPr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День второй.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«День понимания»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Акция «Радуга настроения»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Акция для родителей «Цветное настроение»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Тренинг «Пойми меня</w:t>
            </w:r>
            <w:proofErr w:type="gramStart"/>
            <w:r w:rsidRPr="000D77C3">
              <w:rPr>
                <w:bCs/>
                <w:sz w:val="28"/>
                <w:szCs w:val="28"/>
              </w:rPr>
              <w:t>!»</w:t>
            </w:r>
            <w:r w:rsidRPr="000D77C3">
              <w:rPr>
                <w:bCs/>
                <w:sz w:val="28"/>
                <w:szCs w:val="28"/>
              </w:rPr>
              <w:br/>
              <w:t>для</w:t>
            </w:r>
            <w:proofErr w:type="gramEnd"/>
            <w:r w:rsidRPr="000D77C3">
              <w:rPr>
                <w:bCs/>
                <w:sz w:val="28"/>
                <w:szCs w:val="28"/>
              </w:rPr>
              <w:t xml:space="preserve"> детей старшего дошкольного возраста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Тренинг для педагогов и родителей «На тропе сотрудничества»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69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 xml:space="preserve">орник </w:t>
            </w:r>
          </w:p>
        </w:tc>
        <w:tc>
          <w:tcPr>
            <w:tcW w:w="3033" w:type="dxa"/>
          </w:tcPr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 xml:space="preserve">Дети старшей и </w:t>
            </w:r>
            <w:proofErr w:type="gramStart"/>
            <w:r w:rsidRPr="000D77C3">
              <w:rPr>
                <w:bCs/>
                <w:sz w:val="28"/>
                <w:szCs w:val="28"/>
              </w:rPr>
              <w:t>подготовительной  групп</w:t>
            </w:r>
            <w:proofErr w:type="gramEnd"/>
            <w:r w:rsidRPr="000D77C3">
              <w:rPr>
                <w:bCs/>
                <w:sz w:val="28"/>
                <w:szCs w:val="28"/>
              </w:rPr>
              <w:t>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Родители групп.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Педагоги ДОУ, родители.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 ДОУ.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</w:tc>
      </w:tr>
      <w:tr w:rsidR="000D77C3" w:rsidRPr="000D77C3" w:rsidTr="000D77C3">
        <w:tc>
          <w:tcPr>
            <w:tcW w:w="704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2" w:type="dxa"/>
          </w:tcPr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День третий.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«День дружбы»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0D77C3">
              <w:rPr>
                <w:bCs/>
                <w:sz w:val="28"/>
                <w:szCs w:val="28"/>
              </w:rPr>
              <w:t>Мульттренинг</w:t>
            </w:r>
            <w:proofErr w:type="spellEnd"/>
            <w:r w:rsidRPr="000D77C3">
              <w:rPr>
                <w:bCs/>
                <w:sz w:val="28"/>
                <w:szCs w:val="28"/>
              </w:rPr>
              <w:t xml:space="preserve"> «</w:t>
            </w:r>
            <w:proofErr w:type="gramStart"/>
            <w:r w:rsidRPr="000D77C3">
              <w:rPr>
                <w:bCs/>
                <w:sz w:val="28"/>
                <w:szCs w:val="28"/>
              </w:rPr>
              <w:t>Дружба»</w:t>
            </w:r>
            <w:r w:rsidRPr="000D77C3">
              <w:rPr>
                <w:bCs/>
                <w:sz w:val="28"/>
                <w:szCs w:val="28"/>
              </w:rPr>
              <w:br/>
              <w:t>для</w:t>
            </w:r>
            <w:proofErr w:type="gramEnd"/>
            <w:r w:rsidRPr="000D77C3">
              <w:rPr>
                <w:bCs/>
                <w:sz w:val="28"/>
                <w:szCs w:val="28"/>
              </w:rPr>
              <w:t xml:space="preserve"> детей старшего дошкольного возраста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 xml:space="preserve">Газета бесплатных </w:t>
            </w:r>
            <w:proofErr w:type="gramStart"/>
            <w:r w:rsidRPr="000D77C3">
              <w:rPr>
                <w:bCs/>
                <w:sz w:val="28"/>
                <w:szCs w:val="28"/>
              </w:rPr>
              <w:t>объявлений</w:t>
            </w:r>
            <w:r w:rsidRPr="000D77C3">
              <w:rPr>
                <w:bCs/>
                <w:sz w:val="28"/>
                <w:szCs w:val="28"/>
              </w:rPr>
              <w:br/>
              <w:t>«</w:t>
            </w:r>
            <w:proofErr w:type="gramEnd"/>
            <w:r w:rsidRPr="000D77C3">
              <w:rPr>
                <w:bCs/>
                <w:sz w:val="28"/>
                <w:szCs w:val="28"/>
              </w:rPr>
              <w:t>ИЩУ ДРУГА»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Акция «Забор»</w:t>
            </w:r>
          </w:p>
        </w:tc>
        <w:tc>
          <w:tcPr>
            <w:tcW w:w="2869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3033" w:type="dxa"/>
          </w:tcPr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Дети подготовительной группы.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Педагоги ДОУ.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Родители.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</w:tc>
      </w:tr>
      <w:tr w:rsidR="000D77C3" w:rsidRPr="000D77C3" w:rsidTr="000D77C3">
        <w:tc>
          <w:tcPr>
            <w:tcW w:w="704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62" w:type="dxa"/>
          </w:tcPr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День четвертый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«День счастья»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Акция «Сердце группы»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Выставка семейных фотографий «Самый счастливый день нашей семьи».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Создание группового коллажа «Счастливы, потому что вместе».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Родительское собрание «Язык любви».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Консультация «Молодая семья: как избежать конфликта».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033" w:type="dxa"/>
          </w:tcPr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Дети средней, старшей и подготовительной группы.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Старшая группа.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Подготовительная группа.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Родители. 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892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 ДОУ.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</w:tc>
      </w:tr>
      <w:tr w:rsidR="000D77C3" w:rsidRPr="000D77C3" w:rsidTr="000D77C3">
        <w:tc>
          <w:tcPr>
            <w:tcW w:w="704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62" w:type="dxa"/>
          </w:tcPr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День пятый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sz w:val="28"/>
                <w:szCs w:val="28"/>
              </w:rPr>
              <w:t> </w:t>
            </w:r>
            <w:r w:rsidRPr="000D77C3">
              <w:rPr>
                <w:bCs/>
                <w:sz w:val="28"/>
                <w:szCs w:val="28"/>
              </w:rPr>
              <w:t>«День мечтаний»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Акция «Кирпичная стена».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Занятие с детьми подготовительной к школе группы «Волшебная сказка о мечте»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«Заветная мечта»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lastRenderedPageBreak/>
              <w:t>Развивающее занятие с детьми младшего дошкольного возраста</w:t>
            </w:r>
          </w:p>
          <w:p w:rsidR="000D77C3" w:rsidRPr="000D77C3" w:rsidRDefault="000D77C3" w:rsidP="000D77C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Рефлексия. Анкета.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Пятница  </w:t>
            </w:r>
          </w:p>
        </w:tc>
        <w:tc>
          <w:tcPr>
            <w:tcW w:w="3033" w:type="dxa"/>
          </w:tcPr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Родители.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Подготовительная группа.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t>Средняя группа.</w:t>
            </w:r>
          </w:p>
          <w:p w:rsidR="000D77C3" w:rsidRPr="000D77C3" w:rsidRDefault="000D77C3" w:rsidP="000D77C3">
            <w:pPr>
              <w:pStyle w:val="a4"/>
              <w:rPr>
                <w:sz w:val="28"/>
                <w:szCs w:val="28"/>
              </w:rPr>
            </w:pPr>
            <w:r w:rsidRPr="000D77C3">
              <w:rPr>
                <w:bCs/>
                <w:sz w:val="28"/>
                <w:szCs w:val="28"/>
              </w:rPr>
              <w:lastRenderedPageBreak/>
              <w:t>Родители, педагоги.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:rsidR="000D77C3" w:rsidRPr="000D77C3" w:rsidRDefault="000D77C3" w:rsidP="000D77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Педагог-психолог</w:t>
            </w:r>
          </w:p>
          <w:p w:rsidR="000D77C3" w:rsidRPr="000D77C3" w:rsidRDefault="000D77C3" w:rsidP="000D7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C3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</w:tc>
      </w:tr>
    </w:tbl>
    <w:p w:rsidR="00F64E87" w:rsidRPr="009A2888" w:rsidRDefault="00F64E87" w:rsidP="000D77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64E87" w:rsidRPr="009A2888" w:rsidSect="009A28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678" w:rsidRDefault="00735678" w:rsidP="000D77C3">
      <w:pPr>
        <w:spacing w:after="0" w:line="240" w:lineRule="auto"/>
      </w:pPr>
      <w:r>
        <w:separator/>
      </w:r>
    </w:p>
  </w:endnote>
  <w:endnote w:type="continuationSeparator" w:id="0">
    <w:p w:rsidR="00735678" w:rsidRDefault="00735678" w:rsidP="000D7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678" w:rsidRDefault="00735678" w:rsidP="000D77C3">
      <w:pPr>
        <w:spacing w:after="0" w:line="240" w:lineRule="auto"/>
      </w:pPr>
      <w:r>
        <w:separator/>
      </w:r>
    </w:p>
  </w:footnote>
  <w:footnote w:type="continuationSeparator" w:id="0">
    <w:p w:rsidR="00735678" w:rsidRDefault="00735678" w:rsidP="000D7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F6"/>
    <w:rsid w:val="000D77C3"/>
    <w:rsid w:val="001776F6"/>
    <w:rsid w:val="00735678"/>
    <w:rsid w:val="009521BF"/>
    <w:rsid w:val="009A2888"/>
    <w:rsid w:val="00F6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2755C-5A03-47BC-B512-BF454265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5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D7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77C3"/>
  </w:style>
  <w:style w:type="paragraph" w:styleId="a7">
    <w:name w:val="footer"/>
    <w:basedOn w:val="a"/>
    <w:link w:val="a8"/>
    <w:uiPriority w:val="99"/>
    <w:unhideWhenUsed/>
    <w:rsid w:val="000D7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7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2024-04-19T09:53:00Z</dcterms:created>
  <dcterms:modified xsi:type="dcterms:W3CDTF">2024-04-19T10:23:00Z</dcterms:modified>
</cp:coreProperties>
</file>