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="0" w:line="365" w:lineRule="auto"/>
        <w:ind w:right="270"/>
        <w:jc w:val="both"/>
        <w:rPr>
          <w:rFonts w:ascii="Times New Roman" w:eastAsia="Calibri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/>
        <w:jc w:val="center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hd w:val="clear" w:color="auto" w:fill="FFFFFF"/>
        <w:spacing w:after="0"/>
        <w:ind w:firstLine="709"/>
        <w:jc w:val="center"/>
        <w:rPr>
          <w:rFonts w:ascii="Times New Roman" w:eastAsia="Times New Roman" w:cs="Times New Roman" w:hAnsi="Times New Roman"/>
          <w:b/>
          <w:bCs/>
          <w:sz w:val="28"/>
          <w:szCs w:val="28"/>
        </w:rPr>
      </w:pPr>
    </w:p>
    <w:p>
      <w:pPr>
        <w:spacing w:after="0" w:line="240" w:lineRule="auto"/>
        <w:contextualSpacing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center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"Использованию мнемотехники как средство развития связной речи детей дошкольного возраста"</w:t>
      </w:r>
    </w:p>
    <w:p>
      <w:pPr>
        <w:spacing w:after="0" w:line="240" w:lineRule="auto"/>
        <w:contextualSpacing/>
        <w:jc w:val="center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contextualSpacing/>
        <w:jc w:val="center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left="0" w:firstLineChars="1250" w:firstLine="3500"/>
        <w:rPr>
          <w:rFonts w:ascii="Times New Roman" w:eastAsia="Times New Roman" w:cs="Times New Roman" w:hAnsi="Times New Roman"/>
          <w:b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</w:rPr>
        <w:t xml:space="preserve"> Рассказова Татьяна Александровна,  </w:t>
      </w:r>
    </w:p>
    <w:p>
      <w:pPr>
        <w:spacing w:after="0" w:line="240" w:lineRule="auto"/>
        <w:ind w:left="0" w:firstLineChars="650" w:firstLine="1820"/>
        <w:rPr>
          <w:rFonts w:ascii="Times New Roman" w:eastAsia="Times New Roman" w:cs="Times New Roman" w:hAnsi="Times New Roman"/>
          <w:b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</w:rPr>
        <w:t xml:space="preserve">                         воспитатель высшей категории</w:t>
      </w:r>
    </w:p>
    <w:p>
      <w:pPr>
        <w:spacing w:after="0" w:line="240" w:lineRule="auto"/>
        <w:ind w:left="0" w:firstLineChars="1350" w:firstLine="3780"/>
        <w:rPr>
          <w:rFonts w:ascii="Times New Roman" w:eastAsia="Times New Roman" w:cs="Times New Roman" w:hAnsi="Times New Roman"/>
          <w:b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</w:rPr>
        <w:t>МАДОУ "Детский сад 130 "</w:t>
      </w:r>
    </w:p>
    <w:p>
      <w:pPr>
        <w:spacing w:after="0" w:line="240" w:lineRule="auto"/>
        <w:ind w:left="0" w:firstLineChars="1400" w:firstLine="3920"/>
        <w:rPr>
          <w:rFonts w:ascii="Times New Roman" w:eastAsia="Times New Roman" w:cs="Times New Roman" w:hAnsi="Times New Roman"/>
          <w:b/>
          <w:sz w:val="28"/>
          <w:szCs w:val="28"/>
        </w:rPr>
      </w:pPr>
      <w:r>
        <w:rPr>
          <w:rFonts w:ascii="Times New Roman" w:eastAsia="Times New Roman" w:cs="Times New Roman" w:hAnsi="Times New Roman"/>
          <w:b/>
          <w:sz w:val="28"/>
          <w:szCs w:val="28"/>
        </w:rPr>
        <w:t>город Нижний Новгород</w:t>
      </w: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b/>
          <w:sz w:val="28"/>
          <w:szCs w:val="28"/>
        </w:rPr>
      </w:pPr>
    </w:p>
    <w:p>
      <w:pPr>
        <w:spacing w:after="0" w:line="240" w:lineRule="auto"/>
        <w:ind w:firstLine="360"/>
        <w:rPr>
          <w:rFonts w:ascii="Times New Roman" w:eastAsia="Times New Roman" w:cs="Times New Roman" w:hAnsi="Times New Roman"/>
          <w:sz w:val="28"/>
          <w:szCs w:val="28"/>
        </w:rPr>
      </w:pPr>
    </w:p>
    <w:p>
      <w:pPr>
        <w:pStyle w:val="18"/>
        <w:ind w:left="0" w:firstLineChars="1100" w:firstLine="3080"/>
        <w:rPr>
          <w:rFonts w:ascii="Times New Roman" w:cs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b/>
          <w:sz w:val="28"/>
          <w:szCs w:val="28"/>
          <w:shd w:val="clear" w:color="auto" w:fill="FFFFFF"/>
        </w:rPr>
        <w:t>Аннотация</w:t>
      </w:r>
    </w:p>
    <w:p>
      <w:pPr>
        <w:ind w:firstLineChars="100" w:firstLine="28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С точки зрения педагогики, мнемотехники соответствует принципыпам дошкольного образования Она игровая, наглядная и опирается на естественнынюе механизмы развития ребёнка. В рамках ФГОС ДО такие приёмы поддерживают задачи речевого и познавательного развития, помогают формировать коммуникативное навыки и самостоятельность в высказывания. Кроме того работа с мнемотехники развивает мелкую моторику (ребёнок сам рисует или выкладывает картинки), развивает речь,  воображение, логическое мышление, зрительтную память, снятие эмоционального напряжение у детей. </w:t>
      </w:r>
    </w:p>
    <w:p>
      <w:pPr>
        <w:rPr>
          <w:rFonts w:ascii="Times New Roman" w:cs="Times New Roman" w:hAnsi="Times New Roman"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>Ключевые слова: мнемотехника, мнемотаблица, мнемоквадрат, мнемодорожка, речь, технология, коллажи, схемы- модели</w:t>
      </w:r>
      <w:bookmarkStart w:id="0" w:name="_GoBack"/>
      <w:bookmarkEnd w:id="0"/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 xml:space="preserve">, эффективность.  </w:t>
      </w:r>
    </w:p>
    <w:p>
      <w:pPr>
        <w:spacing w:after="0"/>
        <w:rPr>
          <w:rFonts w:ascii="Times New Roman" w:cs="Times New Roman" w:hAnsi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8"/>
          <w:szCs w:val="28"/>
          <w:shd w:val="clear" w:color="auto" w:fill="FFFFFF"/>
        </w:rPr>
        <w:t xml:space="preserve">                                              </w:t>
      </w:r>
      <w:r>
        <w:rPr>
          <w:rFonts w:ascii="Times New Roman" w:cs="Times New Roman" w:hAnsi="Times New Roman"/>
          <w:b/>
          <w:bCs/>
          <w:sz w:val="28"/>
          <w:szCs w:val="28"/>
          <w:shd w:val="clear" w:color="auto" w:fill="FFFFFF"/>
        </w:rPr>
        <w:t>Введение</w:t>
      </w:r>
    </w:p>
    <w:p>
      <w:pPr>
        <w:spacing w:after="0"/>
        <w:ind w:firstLineChars="50" w:firstLine="14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В настоящее время мы  всё чаще сталкивается с проблемой развития речевой активности детей дошкольного возраста. Эта проблема особенно актуальна, так как процент дошкольников с различными речеввми нарушениями остаётся высоким. Мнехника для дошкольников становится всё более актуальным и потому, что  у детей 4-5 лет преобладает образное мышление: они лучше запоминают то, что можно увидеть, потрогать, "прожить" в игре. При этом произвольная память слабая (когда стараешься запомнить), а непроизвольная- на ярких образах развита отлично.</w:t>
      </w:r>
    </w:p>
    <w:p>
      <w:pPr>
        <w:spacing w:after="0"/>
        <w:ind w:firstLineChars="50" w:firstLine="140"/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cs="Times New Roman" w:hAnsi="Times New Roman"/>
          <w:sz w:val="28"/>
          <w:szCs w:val="28"/>
        </w:rPr>
        <w:t xml:space="preserve">Мнемотехника как раз опирается на сильные стороны детей дошкольного возраста.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cs="Times New Roman" w:hAnsi="Times New Roman"/>
          <w:sz w:val="28"/>
          <w:szCs w:val="28"/>
        </w:rPr>
        <w:t xml:space="preserve">   Поэтому эта  современная технология  позволяет эффективно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подготовить детей к учебной деятельности,  усвоить сложный материал, развить свою речь без умственного и нервного напряжения. 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Что такое мнемотехника для детей дошкольного возраста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bCs/>
          <w:sz w:val="28"/>
          <w:szCs w:val="28"/>
          <w:lang w:eastAsia="ru-RU"/>
        </w:rPr>
        <w:t>Мнемотехника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 – это приёмы, которые помогают запоминать информацию через образы. Для тей - это игра с картинками, схемами и  и ассоциациями. Вместо того, чтобы заставлять ребёнка повторять одно и то же, мы даём ему опору: нарисованный символ, последовательность изображения, схему. Так мозг быстрее фиксирует смысл и потом легко воспроизводит.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Ещё К. Д. Ушинский в своих трудах писал: “Учите ребёнка каким-нибудь неизвестным ему пяти словам – он будет долго и напрасно мучиться, но свяжите двадцать таких слов с картинками, и он их усвоит на лету”.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Конкретная польза в использование мнемотехники с детим  4- 5 лет это: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1. Развитие связной речи.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Ребёнок учится рассказывать по порядку, не терять смысл, подбирать слова (пересказать простую сказку или составит рассказ).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Расширение словарного запаса.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Опираясь на картинки ребёнрк активно использует новые слова, сложные фразы.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3 Тренировка памяти и внимания.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Фиксация последовательности событий, выделять главное.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Формирование логики и последовательности.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Нужно помнить, что сначала, а что потом.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Поддержка эмоционального комфорта.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Когда есть наглядная опора, ребёнку спокойнее, он не боится "забыть" и не чувсвуе себя не уверенно.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Структура мнемотехники.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Приемы мнемотехники строятся от простого  к сложному:  использование простых и наглядный форм: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Мнемоквадрат - одна картинка, обозначающая одно слово или действие (например, солнышко = "тёплое").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Мнемодорожка – несколько картинок в ряд, по которым составляют фразу или короткое предложение (кошка - молоко - ласкает = "Кошка ласкает молоко ").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Мнемотаблица- это схема  из нескольких ячеек, где зашифровано небольшой сюжет (последовательность действий в сказке или алгоритм умывания).</w:t>
      </w:r>
    </w:p>
    <w:p>
      <w:pPr>
        <w:shd w:val="clear" w:color="auto" w:fill="FFFFFF"/>
        <w:spacing w:after="150" w:line="240" w:lineRule="auto"/>
        <w:ind w:firstLineChars="100" w:firstLine="280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Важно, чтобы изображения были простыми, узнаваемыми и цветными. Яркие образы лучше фиксируется. Количество элементов не должно быть большими: от 3 до 6 картинок в дороже или таблице.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   Очень удобно пользоваться мнемотаблицам при составлении описательных рассказов.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   Описательный рассказ - это наиболее трудный вид в монологической речи. Чтобы описать предмет, его надо осознать, а осознание - это анализ, что ребенку очень трудно. Здесь важно научить ребенка сначала выделять признаки предмета.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Цвет.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Форма.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Величина.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Из чего состоит (детали)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Из какого материала сделана игрушка?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6. Как с этой игрушкой можно играть?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Заучивание стихотворений с помощью мнемотаблиц.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Мнемотаблицы особенно эффективны при разучивании стихотворений. Суть заключается в следующем: на каждое слово или маленькое словосочетание придумывается картинка (изображение), таким образом, всё стихотворение зарисовывается схематически. После этого ребенок по памяти, используя графическое изображение, воспроизводит стихотворение целиком.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Алгоритм: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Выразительное чтение стихотворения взрослым.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Повторное чтение стихотворения с опорой на мнемотаблицу с установкой, что это стихотворение будет разучиваться наизусть.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Вопросы по содержанию стихотворения: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Объяснение значения непонятных слов в доступной для ребенка форме 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Чтение взрослым отдельно каждой строчки стихотворения и повторение её ребенком с опорой на мнемотаблицу.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6. Рассказывание ребенком стихотворения с опорой на мнемотаблицу.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Пересказ с помощью мнемотаблиц.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С помощью мнемотаблиц можно пересказывать сказки и рассказы. Дети видят всех действующих лиц и своё внимание концентрируют на правильном построении предложений, на воспроизведении в своей речи необходимых выражений.</w:t>
      </w:r>
    </w:p>
    <w:p>
      <w:pPr>
        <w:shd w:val="clear" w:color="auto" w:fill="FFFFFF"/>
        <w:spacing w:after="150" w:line="240" w:lineRule="auto"/>
        <w:ind w:firstLineChars="100" w:firstLine="280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Алгоритм: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Чтение взрослым текста;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Рассматривание мнемотаблицы;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Ответы на вопросы по содержанию: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Повторное чтение рассказа с установкой на пересказ;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Пересказ текста ребёнком своими словами по мнемотаблице.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Отгадывание загадок с помощью мнемотаблиц.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Практическое задание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Составьте зарисовки на загадки, например: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«Под соснами, под ёлками, лежит мешок с иголками"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«Без рук, без топорёнка построена избёнка»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«Сидит дед во сто шуб одет, кто его раздевает, тот слёзы проливает"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Использование схем-моделей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Этапы: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Учить детей заменять ключевые слова в предложениях значками-символами; учить зарисовывать предметы и явления природы не только символами, но и буквами, а так же простыми словами (мама, дом, еда) — если дети умеют читать и писать;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Самостоятельно, с помощью знаков-символов, заполнять схему-модель. Использовать схему-модель как планпересказа;</w:t>
      </w:r>
    </w:p>
    <w:p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Закреплять изученный материал путем неоднократного повторения рассказа с опорой на составленную ранее схему - модель.</w:t>
      </w:r>
    </w:p>
    <w:p>
      <w:pPr>
        <w:shd w:val="clear" w:color="auto" w:fill="FFFFFF"/>
        <w:spacing w:after="150" w:line="240" w:lineRule="auto"/>
        <w:ind w:left="140" w:hangingChars="50" w:hanging="140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 xml:space="preserve">   Коллажи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широко используются в практической работе с детьми. У детей расширяется словарный запас; развиваются связная речь, зрительная память и логическое мышление.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Коллаж - это лист картона (плотная бумага или фланелеграф), на который наклеиваются или накладываются (рисуются) различные картинки, буквы, геометрические фигуры, цифры.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Коллаж - это учебное пособие. Главная задача коллажа - соединить все картинки, буквы, цифры... между собой. Таким образом, происходит отработка сюжетного метода запоминания.</w:t>
      </w:r>
    </w:p>
    <w:p>
      <w:pPr>
        <w:shd w:val="clear" w:color="auto" w:fill="FFFFFF"/>
        <w:spacing w:after="150" w:line="240" w:lineRule="auto"/>
        <w:ind w:left="0" w:firstLineChars="100" w:firstLine="280"/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b/>
          <w:sz w:val="28"/>
          <w:szCs w:val="28"/>
          <w:lang w:eastAsia="ru-RU"/>
        </w:rPr>
        <w:t>Виды коллажей: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Развивающий - способствует развитию фантазии, умения соединять в один сюжет, на первый взгляд, между собой картинки;</w:t>
      </w:r>
    </w:p>
    <w:p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Обучающий - способствует получению и закреплению информации о предмете коллажа.</w:t>
      </w:r>
    </w:p>
    <w:p>
      <w:pPr>
        <w:shd w:val="clear" w:color="auto" w:fill="FFFFFF"/>
        <w:spacing w:after="150" w:line="240" w:lineRule="auto"/>
        <w:ind w:left="140" w:hangingChars="50" w:hanging="140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 Важно  подчеркнуть, что мнемотаблицами не ограничивается вся работа по развитию связной речи у детей. Это, прежде всего как начальная, «пусковая», наиболее значимая и эффективная работа, так как использование мнемотаблиц позволяет детям легче воспринимать и перерабатывать информацию. Параллельно с этой работой проводятся речевые игры, используются настольно - печатные игры, которые помогают детям научиться классифицировать предметы, развивать речь, зрительное восприятие, образное и логическое мышление, внимание, наблюдательность, интерес к окружающему миру. </w:t>
      </w:r>
    </w:p>
    <w:p>
      <w:pPr>
        <w:shd w:val="clear" w:color="auto" w:fill="FFFFFF"/>
        <w:spacing w:after="0"/>
        <w:rPr>
          <w:rFonts w:ascii="Times New Roman" w:cs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cs="Times New Roman" w:hAnsi="Times New Roman"/>
          <w:sz w:val="28"/>
          <w:szCs w:val="28"/>
        </w:rPr>
        <w:t xml:space="preserve">      Успешному решению задач по развитию речи способствует так же совместная работа с родителями. Взаимодействие с родителями надо проводить систематически. Нужно  заинтересовать и привлечь родителей к данной работе через: индивидуальные беседы, консультации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для родителей, игры с детьми  дома. </w:t>
      </w:r>
      <w:r>
        <w:rPr>
          <w:rFonts w:ascii="Times New Roman" w:cs="Times New Roman" w:hAnsi="Times New Roman"/>
          <w:sz w:val="28"/>
          <w:szCs w:val="28"/>
        </w:rPr>
        <w:t xml:space="preserve">Такие мероприятия помогают родителям понять важность обучения детей, побуждают принять участие в воспитании детей в дошкольном учреждении. И самое главное, появляется неограниченная возможность придумывать и творить. 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Мнемотехника многофункциональна. Применять её можно и на других образовательных  деятельностях. На основе их можно создать разнообразные дидактические игры, пособия, наглядный материал. </w:t>
      </w:r>
    </w:p>
    <w:p>
      <w:pPr>
        <w:shd w:val="clear" w:color="auto" w:fill="FFFFFF"/>
        <w:spacing w:after="0"/>
        <w:ind w:firstLineChars="1450" w:firstLine="406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Заключение</w:t>
      </w:r>
    </w:p>
    <w:p>
      <w:pPr>
        <w:shd w:val="clear" w:color="auto" w:fill="FFFFFF"/>
        <w:spacing w:after="150" w:line="240" w:lineRule="auto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 xml:space="preserve">    Можно сказать, что у детей отмечается значительное повышение уровня речевого развития.   </w:t>
      </w:r>
    </w:p>
    <w:p>
      <w:pPr>
        <w:shd w:val="clear" w:color="auto" w:fill="FFFFFF"/>
        <w:spacing w:after="150" w:line="240" w:lineRule="auto"/>
        <w:ind w:left="280" w:hangingChars="100" w:hanging="280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color w:val="00B05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Что позволяет сделать вывод об эффективности использования   средств мнемотехники. С помощью этой технологии удаётся достичь следующих результов:</w:t>
      </w:r>
    </w:p>
    <w:p>
      <w:pPr>
        <w:pStyle w:val="18"/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у детей увеличивается круг знаний об окружающем мире</w:t>
      </w:r>
    </w:p>
    <w:p>
      <w:pPr>
        <w:pStyle w:val="18"/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появляется желание пересказывать тексты, придумывать интересные истории</w:t>
      </w:r>
    </w:p>
    <w:p>
      <w:pPr>
        <w:pStyle w:val="18"/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появляется интерес к заучиванию стихов и потешек</w:t>
      </w:r>
    </w:p>
    <w:p>
      <w:pPr>
        <w:pStyle w:val="18"/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словарный запас выходит на более высокий уровень</w:t>
      </w:r>
    </w:p>
    <w:p>
      <w:pPr>
        <w:pStyle w:val="18"/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дети преодолевают робость, застенчивость, учатся свободно держаться перед аудиторией.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 xml:space="preserve">     Таким образом, мнемотехника для детей дошкольного возраста - это не просто спасоб запоминания, а полноценный развивающий инструмент. </w:t>
      </w:r>
    </w:p>
    <w:p>
      <w:pPr>
        <w:ind w:firstLineChars="1250" w:firstLine="3500"/>
        <w:rPr>
          <w:rFonts w:ascii="Times New Roman" w:cs="Times New Roman" w:hAnsi="Times New Roman"/>
          <w:sz w:val="28"/>
          <w:szCs w:val="28"/>
        </w:rPr>
      </w:pPr>
      <w:r>
        <w:rPr>
          <w:b/>
          <w:sz w:val="28"/>
          <w:szCs w:val="28"/>
        </w:rPr>
        <w:t xml:space="preserve"> Литература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1. Большева Т. В. Учимся по сказке. Мнемотехника для младших дошкольников. Учебно- методическое пособие. - СПб. : изд. «ДЕТСТВО -  ПРЕСС», 2001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2. Дошкольное воспитание Обучение творческому рассказыванию 2-4/1991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3. Логинова В. И., Бабаева Т. И. «Детство» программа развития и воспитания детей в детском саду изд.2-е, перераб.-СПб.,: Акцидент, 1996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4. Поддьякова Н. Н., Сохин Ф. А. Умственное воспитание детей дошкольного возраста – 2-е изд., дораб. – М.: Просвещение, 1998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5. Рубинштейн С. Л. Основы общей психологиии - СПб, 2000 г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6. Смольникова Н. Г. , Смирнова Е. А. Методика выявления особенностей развития связной речи у дошкольников.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7. Ткаченко Т. А. Формирование и развитие связной речи ГНОМ и Д», 2001</w:t>
      </w:r>
    </w:p>
    <w:p>
      <w:pPr>
        <w:shd w:val="clear" w:color="auto" w:fill="FFFFFF"/>
        <w:spacing w:after="150" w:line="240" w:lineRule="auto"/>
        <w:rPr>
          <w:rFonts w:ascii="Times New Roman" w:eastAsia="Times New Roman" w:cs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cs="Times New Roman" w:hAnsi="Times New Roman"/>
          <w:sz w:val="28"/>
          <w:szCs w:val="28"/>
          <w:lang w:eastAsia="ru-RU"/>
        </w:rPr>
        <w:t>8. Приказ Министерства образования и науки РФ от 17 октября 2013 г. номар 1155 " Об утверждении федерального образовательного стандарта ДО"</w:t>
      </w:r>
    </w:p>
    <w:p>
      <w:pPr>
        <w:shd w:val="clear" w:color="auto" w:fill="FFFFFF"/>
        <w:spacing w:after="0" w:line="240" w:lineRule="auto"/>
        <w:rPr>
          <w:rFonts w:ascii="Times New Roman" w:cs="Times New Roman" w:hAnsi="Times New Roman"/>
          <w:sz w:val="28"/>
          <w:szCs w:val="28"/>
        </w:rPr>
      </w:pPr>
    </w:p>
    <w:sectPr>
      <w:pgSz w:w="11906" w:h="16838"/>
      <w:pgMar w:top="720" w:right="720" w:bottom="720" w:left="720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Arial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Arial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altName w:val="Arial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multilevel"/>
    <w:tmpl w:val="089496C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multiLevelType w:val="multilevel"/>
    <w:tmpl w:val="0C02E86C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multiLevelType w:val="hybridMultilevel"/>
    <w:tmpl w:val="B792F614"/>
    <w:lvl w:ilvl="0">
      <w:start w:val="1"/>
      <w:numFmt w:val="bullet"/>
      <w:lvlRestart w:val="0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7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Droid Sans" w:eastAsia="Droid Sans" w:cs="Arial"/>
      <w:sz w:val="22"/>
      <w:szCs w:val="22"/>
      <w:lang w:val="ru-RU" w:eastAsia="en-US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character" w:customStyle="1" w:styleId="15">
    <w:name w:val="s1"/>
    <w:basedOn w:val="10"/>
  </w:style>
  <w:style w:type="character" w:customStyle="1" w:styleId="16">
    <w:name w:val="apple-converted-space"/>
    <w:basedOn w:val="10"/>
  </w:style>
  <w:style w:type="paragraph" w:styleId="17">
    <w:name w:val="Normal (Web)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customStyle="1" w:styleId="18">
    <w:name w:val="List Paragraph"/>
    <w:basedOn w:val="0"/>
    <w:pPr>
      <w:ind w:left="720"/>
      <w:contextualSpacing/>
    </w:pPr>
  </w:style>
  <w:style w:type="character" w:customStyle="1" w:styleId="19">
    <w:name w:val="c0"/>
    <w:basedOn w:val="10"/>
  </w:style>
  <w:style w:type="character" w:customStyle="1" w:styleId="20">
    <w:name w:val="c12"/>
    <w:basedOn w:val="10"/>
  </w:style>
  <w:style w:type="paragraph" w:customStyle="1" w:styleId="21">
    <w:name w:val="c6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character" w:customStyle="1" w:styleId="22">
    <w:name w:val="c1"/>
    <w:basedOn w:val="10"/>
  </w:style>
  <w:style w:type="paragraph" w:customStyle="1" w:styleId="23">
    <w:name w:val="c2"/>
    <w:basedOn w:val="0"/>
    <w:pPr>
      <w:spacing w:before="100" w:beforeAutospacing="1" w:after="100" w:afterAutospacing="1" w:line="240" w:lineRule="auto"/>
    </w:pPr>
    <w:rPr>
      <w:rFonts w:ascii="Times New Roman" w:eastAsia="Times New Roman" w:cs="Times New Roman" w:hAnsi="Times New Roman"/>
      <w:sz w:val="24"/>
      <w:szCs w:val="24"/>
      <w:lang w:eastAsia="ru-RU"/>
    </w:rPr>
  </w:style>
  <w:style w:type="paragraph" w:styleId="24">
    <w:name w:val="Balloon Text"/>
    <w:basedOn w:val="0"/>
    <w:pPr>
      <w:spacing w:after="0" w:line="240" w:lineRule="auto"/>
    </w:pPr>
    <w:rPr>
      <w:rFonts w:ascii="Tahoma" w:cs="Tahoma" w:hAnsi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300</TotalTime>
  <Application>Honor_Office</Application>
  <Pages>6</Pages>
  <Words>1271</Words>
  <Characters>8429</Characters>
  <Lines>207</Lines>
  <Paragraphs>94</Paragraphs>
  <CharactersWithSpaces>9792</CharactersWithSpace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acer</dc:creator>
  <cp:lastModifiedBy>HONOR Docs</cp:lastModifiedBy>
  <cp:revision>16</cp:revision>
  <dcterms:created xsi:type="dcterms:W3CDTF">2017-08-10T10:08:00Z</dcterms:created>
  <dcterms:modified xsi:type="dcterms:W3CDTF">2026-10-05T08:00:42Z</dcterms:modified>
</cp:coreProperties>
</file>