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467" w:rsidRPr="00D90FAC" w:rsidRDefault="00057467" w:rsidP="001F0F8A">
      <w:pPr>
        <w:shd w:val="clear" w:color="auto" w:fill="FFFFFF"/>
        <w:suppressAutoHyphens/>
        <w:spacing w:line="240" w:lineRule="auto"/>
        <w:jc w:val="center"/>
        <w:outlineLvl w:val="0"/>
        <w:rPr>
          <w:rFonts w:eastAsia="Times New Roman" w:cs="Times New Roman"/>
          <w:color w:val="000000"/>
          <w:sz w:val="28"/>
          <w:szCs w:val="28"/>
          <w:lang w:eastAsia="ar-SA"/>
        </w:rPr>
      </w:pPr>
      <w:r w:rsidRPr="00D90FAC">
        <w:rPr>
          <w:rFonts w:eastAsia="Times New Roman" w:cs="Times New Roman"/>
          <w:color w:val="000000"/>
          <w:sz w:val="28"/>
          <w:szCs w:val="28"/>
          <w:lang w:eastAsia="ar-SA"/>
        </w:rPr>
        <w:t>Министерство образования и науки Российской Федерации</w:t>
      </w:r>
    </w:p>
    <w:p w:rsidR="00057467" w:rsidRPr="00D90FAC" w:rsidRDefault="00057467" w:rsidP="001F0F8A">
      <w:pPr>
        <w:shd w:val="clear" w:color="auto" w:fill="FFFFFF"/>
        <w:suppressAutoHyphens/>
        <w:spacing w:line="240" w:lineRule="auto"/>
        <w:jc w:val="center"/>
        <w:rPr>
          <w:rFonts w:eastAsia="Times New Roman" w:cs="Times New Roman"/>
          <w:color w:val="000000"/>
          <w:sz w:val="28"/>
          <w:szCs w:val="28"/>
          <w:lang w:eastAsia="ar-SA"/>
        </w:rPr>
      </w:pPr>
      <w:r w:rsidRPr="00D90FAC">
        <w:rPr>
          <w:rFonts w:eastAsia="Times New Roman" w:cs="Times New Roman"/>
          <w:color w:val="000000"/>
          <w:sz w:val="28"/>
          <w:szCs w:val="28"/>
          <w:lang w:eastAsia="ar-SA"/>
        </w:rPr>
        <w:t>Федеральное государственное бюджетное образовательное учреждение высшего образования «Саратовский национальный исследовательский государственный университет имени Н.Г. Чернышевского»</w:t>
      </w:r>
    </w:p>
    <w:p w:rsidR="00057467" w:rsidRPr="00D90FAC" w:rsidRDefault="00057467" w:rsidP="001F0F8A">
      <w:pPr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057467" w:rsidRPr="00D90FAC" w:rsidRDefault="00057467" w:rsidP="001F0F8A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057467" w:rsidRDefault="00057467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E27CD4" w:rsidRDefault="00E27CD4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E27CD4" w:rsidRDefault="00E27CD4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1F0F8A" w:rsidRPr="00D90FAC" w:rsidRDefault="001F0F8A" w:rsidP="001F0F8A">
      <w:pPr>
        <w:spacing w:line="240" w:lineRule="auto"/>
        <w:rPr>
          <w:rFonts w:eastAsia="Times New Roman" w:cs="Times New Roman"/>
          <w:sz w:val="20"/>
          <w:szCs w:val="20"/>
          <w:lang w:eastAsia="ru-RU"/>
        </w:rPr>
      </w:pPr>
    </w:p>
    <w:p w:rsidR="00057467" w:rsidRPr="00E25187" w:rsidRDefault="00057467" w:rsidP="001F0F8A">
      <w:pPr>
        <w:spacing w:line="240" w:lineRule="auto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44AC5" w:rsidRDefault="002E47DA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Реферат</w:t>
      </w:r>
      <w:r w:rsidR="00F44AC5" w:rsidRPr="00F44AC5">
        <w:rPr>
          <w:rFonts w:eastAsia="Times New Roman" w:cs="Times New Roman"/>
          <w:sz w:val="28"/>
          <w:szCs w:val="28"/>
          <w:lang w:eastAsia="ru-RU"/>
        </w:rPr>
        <w:t xml:space="preserve"> на тему</w:t>
      </w:r>
      <w:r w:rsidR="00F44AC5">
        <w:rPr>
          <w:rFonts w:eastAsia="Times New Roman" w:cs="Times New Roman"/>
          <w:sz w:val="28"/>
          <w:szCs w:val="28"/>
          <w:lang w:eastAsia="ru-RU"/>
        </w:rPr>
        <w:t>:</w:t>
      </w:r>
    </w:p>
    <w:p w:rsidR="00F44AC5" w:rsidRDefault="00F44AC5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2E47DA" w:rsidRPr="002E47DA">
        <w:rPr>
          <w:rFonts w:eastAsia="Times New Roman" w:cs="Times New Roman"/>
          <w:sz w:val="28"/>
          <w:szCs w:val="28"/>
          <w:lang w:eastAsia="ru-RU"/>
        </w:rPr>
        <w:t>Психологические особенности различных групп детей с ОВЗ</w:t>
      </w:r>
      <w:r>
        <w:rPr>
          <w:rFonts w:eastAsia="Times New Roman" w:cs="Times New Roman"/>
          <w:sz w:val="28"/>
          <w:szCs w:val="28"/>
          <w:lang w:eastAsia="ru-RU"/>
        </w:rPr>
        <w:t xml:space="preserve">» </w:t>
      </w:r>
    </w:p>
    <w:p w:rsidR="00057467" w:rsidRPr="00D90FAC" w:rsidRDefault="00057467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90FAC">
        <w:rPr>
          <w:rFonts w:eastAsia="Times New Roman" w:cs="Times New Roman"/>
          <w:sz w:val="28"/>
          <w:szCs w:val="28"/>
          <w:lang w:eastAsia="ru-RU"/>
        </w:rPr>
        <w:t xml:space="preserve">студентки </w:t>
      </w: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 xml:space="preserve">   1   </w:t>
      </w:r>
      <w:r w:rsidRPr="00D90FAC">
        <w:rPr>
          <w:rFonts w:eastAsia="Times New Roman" w:cs="Times New Roman"/>
          <w:sz w:val="28"/>
          <w:szCs w:val="28"/>
          <w:lang w:eastAsia="ru-RU"/>
        </w:rPr>
        <w:t xml:space="preserve"> курса </w:t>
      </w: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 xml:space="preserve">  </w:t>
      </w:r>
      <w:r w:rsidR="00632FFC" w:rsidRPr="00D90FAC">
        <w:rPr>
          <w:rFonts w:eastAsia="Times New Roman" w:cs="Times New Roman"/>
          <w:sz w:val="28"/>
          <w:szCs w:val="28"/>
          <w:u w:val="single"/>
          <w:lang w:eastAsia="ru-RU"/>
        </w:rPr>
        <w:t>172</w:t>
      </w: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 xml:space="preserve">  </w:t>
      </w:r>
      <w:r w:rsidRPr="00D90FAC">
        <w:rPr>
          <w:rFonts w:eastAsia="Times New Roman" w:cs="Times New Roman"/>
          <w:sz w:val="28"/>
          <w:szCs w:val="28"/>
          <w:lang w:eastAsia="ru-RU"/>
        </w:rPr>
        <w:t>группы</w:t>
      </w:r>
    </w:p>
    <w:p w:rsidR="00B73F87" w:rsidRPr="00D90FAC" w:rsidRDefault="00057467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D90FAC">
        <w:rPr>
          <w:rFonts w:eastAsia="Times New Roman" w:cs="Times New Roman"/>
          <w:sz w:val="28"/>
          <w:szCs w:val="28"/>
          <w:lang w:eastAsia="ru-RU"/>
        </w:rPr>
        <w:t xml:space="preserve">направления   </w:t>
      </w:r>
      <w:r w:rsidR="00B73F87" w:rsidRPr="00D90FAC">
        <w:rPr>
          <w:rFonts w:eastAsia="Times New Roman" w:cs="Times New Roman"/>
          <w:sz w:val="28"/>
          <w:szCs w:val="28"/>
          <w:u w:val="single"/>
          <w:lang w:eastAsia="ru-RU"/>
        </w:rPr>
        <w:t>44.03.03</w:t>
      </w: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 xml:space="preserve"> </w:t>
      </w:r>
      <w:r w:rsidR="00B73F87" w:rsidRPr="00D90FAC">
        <w:rPr>
          <w:rFonts w:eastAsia="Times New Roman" w:cs="Times New Roman"/>
          <w:sz w:val="28"/>
          <w:szCs w:val="28"/>
          <w:u w:val="single"/>
          <w:lang w:eastAsia="ru-RU"/>
        </w:rPr>
        <w:t>Специальное (дефектологическое) образование</w:t>
      </w:r>
    </w:p>
    <w:p w:rsidR="00057467" w:rsidRPr="00D90FAC" w:rsidRDefault="00B73F87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>Профиль подготовки «Логопедия</w:t>
      </w:r>
      <w:r w:rsidR="00057467" w:rsidRPr="00D90FAC">
        <w:rPr>
          <w:rFonts w:eastAsia="Times New Roman" w:cs="Times New Roman"/>
          <w:sz w:val="28"/>
          <w:szCs w:val="28"/>
          <w:u w:val="single"/>
          <w:lang w:eastAsia="ru-RU"/>
        </w:rPr>
        <w:t>»</w:t>
      </w:r>
    </w:p>
    <w:p w:rsidR="00057467" w:rsidRPr="00D90FAC" w:rsidRDefault="00057467" w:rsidP="00B335E7">
      <w:pPr>
        <w:spacing w:line="360" w:lineRule="auto"/>
        <w:jc w:val="center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D90FAC">
        <w:rPr>
          <w:rFonts w:eastAsia="Times New Roman" w:cs="Times New Roman"/>
          <w:sz w:val="28"/>
          <w:szCs w:val="28"/>
          <w:u w:val="single"/>
          <w:lang w:eastAsia="ru-RU"/>
        </w:rPr>
        <w:t>факультета психолого-педагогического и специального образования</w:t>
      </w:r>
    </w:p>
    <w:p w:rsidR="00057467" w:rsidRDefault="00CB1E1A" w:rsidP="00B335E7">
      <w:pPr>
        <w:spacing w:line="360" w:lineRule="auto"/>
        <w:jc w:val="center"/>
        <w:rPr>
          <w:rFonts w:eastAsia="Times New Roman" w:cs="Times New Roman"/>
          <w:sz w:val="28"/>
          <w:szCs w:val="32"/>
          <w:lang w:eastAsia="ru-RU"/>
        </w:rPr>
      </w:pPr>
      <w:r w:rsidRPr="00CB1E1A">
        <w:rPr>
          <w:rFonts w:eastAsia="Times New Roman" w:cs="Times New Roman"/>
          <w:sz w:val="28"/>
          <w:szCs w:val="32"/>
          <w:lang w:eastAsia="ru-RU"/>
        </w:rPr>
        <w:t>Колесниковой Анастасии Витальевны</w:t>
      </w: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F44AC5" w:rsidRDefault="00F44AC5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1F0F8A" w:rsidRDefault="001F0F8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  <w:bookmarkStart w:id="0" w:name="_GoBack"/>
      <w:bookmarkEnd w:id="0"/>
    </w:p>
    <w:p w:rsidR="001F0F8A" w:rsidRDefault="001F0F8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E27CD4" w:rsidRDefault="00E27CD4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F44AC5" w:rsidRPr="00F44AC5" w:rsidRDefault="00F44AC5" w:rsidP="001F0F8A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Проверил:                              </w:t>
      </w:r>
      <w:r w:rsidRPr="00D71318">
        <w:rPr>
          <w:rFonts w:eastAsia="Times New Roman" w:cs="Times New Roman"/>
          <w:sz w:val="28"/>
          <w:szCs w:val="28"/>
          <w:u w:val="single"/>
          <w:lang w:eastAsia="ru-RU"/>
        </w:rPr>
        <w:t xml:space="preserve">                                      </w:t>
      </w:r>
      <w:r>
        <w:rPr>
          <w:rFonts w:eastAsia="Times New Roman" w:cs="Times New Roman"/>
          <w:sz w:val="28"/>
          <w:szCs w:val="28"/>
          <w:u w:val="single"/>
          <w:lang w:eastAsia="ru-RU"/>
        </w:rPr>
        <w:t xml:space="preserve">    </w:t>
      </w:r>
      <w:r w:rsidRPr="00D71318">
        <w:rPr>
          <w:rFonts w:eastAsia="Times New Roman" w:cs="Times New Roman"/>
          <w:sz w:val="28"/>
          <w:szCs w:val="28"/>
          <w:lang w:eastAsia="ru-RU"/>
        </w:rPr>
        <w:t xml:space="preserve">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       </w:t>
      </w:r>
      <w:r w:rsidRPr="00D71318">
        <w:rPr>
          <w:rFonts w:eastAsia="Times New Roman" w:cs="Times New Roman"/>
          <w:sz w:val="28"/>
          <w:szCs w:val="28"/>
          <w:lang w:eastAsia="ru-RU"/>
        </w:rPr>
        <w:t xml:space="preserve">     </w:t>
      </w:r>
      <w:r w:rsidR="002E47DA" w:rsidRPr="002E47DA">
        <w:rPr>
          <w:rFonts w:eastAsia="Times New Roman" w:cs="Times New Roman"/>
          <w:sz w:val="28"/>
          <w:szCs w:val="28"/>
          <w:u w:val="single"/>
          <w:lang w:eastAsia="ru-RU"/>
        </w:rPr>
        <w:t>Агашкова Е. А.</w:t>
      </w:r>
    </w:p>
    <w:p w:rsidR="00CB1E1A" w:rsidRPr="00CB1E1A" w:rsidRDefault="00CB1E1A" w:rsidP="001F0F8A">
      <w:pPr>
        <w:spacing w:line="240" w:lineRule="auto"/>
        <w:jc w:val="center"/>
        <w:rPr>
          <w:rFonts w:eastAsia="Times New Roman" w:cs="Times New Roman"/>
          <w:sz w:val="28"/>
          <w:szCs w:val="32"/>
          <w:lang w:eastAsia="ru-RU"/>
        </w:rPr>
      </w:pPr>
    </w:p>
    <w:p w:rsidR="00E25187" w:rsidRDefault="00E25187" w:rsidP="001F0F8A">
      <w:pPr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27CD4" w:rsidRDefault="00E27CD4" w:rsidP="001F0F8A">
      <w:pPr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25187" w:rsidRDefault="00F44AC5" w:rsidP="001F0F8A">
      <w:pPr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  <w:sectPr w:rsidR="00E25187" w:rsidSect="00E25187">
          <w:headerReference w:type="default" r:id="rId9"/>
          <w:footerReference w:type="default" r:id="rId10"/>
          <w:pgSz w:w="11906" w:h="16838" w:code="9"/>
          <w:pgMar w:top="1134" w:right="567" w:bottom="1134" w:left="1134" w:header="680" w:footer="709" w:gutter="0"/>
          <w:cols w:space="708"/>
          <w:titlePg/>
          <w:docGrid w:linePitch="360"/>
        </w:sectPr>
      </w:pPr>
      <w:r>
        <w:rPr>
          <w:rFonts w:eastAsia="Times New Roman" w:cs="Times New Roman"/>
          <w:sz w:val="28"/>
          <w:szCs w:val="28"/>
          <w:lang w:eastAsia="ru-RU"/>
        </w:rPr>
        <w:t>Саратов 2021</w:t>
      </w:r>
    </w:p>
    <w:p w:rsidR="00BA1444" w:rsidRPr="00DC5B09" w:rsidRDefault="00BA1444" w:rsidP="00AA74B5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  <w:r w:rsidRPr="00DC5B09">
        <w:rPr>
          <w:rFonts w:cs="Times New Roman"/>
          <w:b/>
          <w:sz w:val="28"/>
          <w:szCs w:val="28"/>
        </w:rPr>
        <w:lastRenderedPageBreak/>
        <w:t>СОДЕРЖАНИЕ</w:t>
      </w:r>
    </w:p>
    <w:p w:rsidR="0079307E" w:rsidRDefault="00BA1444" w:rsidP="00AA74B5">
      <w:pPr>
        <w:spacing w:line="276" w:lineRule="auto"/>
        <w:rPr>
          <w:rFonts w:cs="Times New Roman"/>
          <w:sz w:val="28"/>
          <w:szCs w:val="28"/>
        </w:rPr>
      </w:pPr>
      <w:r w:rsidRPr="00CD57BC">
        <w:rPr>
          <w:rFonts w:cs="Times New Roman"/>
          <w:sz w:val="28"/>
          <w:szCs w:val="28"/>
        </w:rPr>
        <w:t>ВВЕД</w:t>
      </w:r>
      <w:r w:rsidR="0079307E">
        <w:rPr>
          <w:rFonts w:cs="Times New Roman"/>
          <w:sz w:val="28"/>
          <w:szCs w:val="28"/>
        </w:rPr>
        <w:t>ЕНИЕ………………………………………………………………………………..3</w:t>
      </w:r>
    </w:p>
    <w:p w:rsidR="002E47DA" w:rsidRDefault="0079307E" w:rsidP="00AA74B5">
      <w:pPr>
        <w:spacing w:line="276" w:lineRule="auto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1. Дети с ограниченными возможностями здоровья: понятие, классификации………</w:t>
      </w:r>
      <w:r>
        <w:rPr>
          <w:rFonts w:cs="Times New Roman"/>
          <w:sz w:val="28"/>
          <w:szCs w:val="28"/>
        </w:rPr>
        <w:t>4</w:t>
      </w:r>
    </w:p>
    <w:p w:rsidR="0079307E" w:rsidRDefault="0079307E" w:rsidP="00AA74B5">
      <w:pPr>
        <w:spacing w:line="276" w:lineRule="auto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 xml:space="preserve">2. Психологические особенности детей с ограниченными возможностями </w:t>
      </w:r>
    </w:p>
    <w:p w:rsidR="00BA1444" w:rsidRPr="00023EF6" w:rsidRDefault="0079307E" w:rsidP="00AA74B5">
      <w:pPr>
        <w:spacing w:line="276" w:lineRule="auto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здоровья</w:t>
      </w:r>
      <w:r>
        <w:rPr>
          <w:rFonts w:cs="Times New Roman"/>
          <w:sz w:val="28"/>
          <w:szCs w:val="28"/>
        </w:rPr>
        <w:t>……………………………………………………………………………………6</w:t>
      </w:r>
    </w:p>
    <w:p w:rsidR="00DC5B09" w:rsidRDefault="00023EF6" w:rsidP="00AA74B5">
      <w:pPr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CA3CB7" w:rsidRPr="00CA3CB7">
        <w:rPr>
          <w:rFonts w:cs="Times New Roman"/>
          <w:sz w:val="28"/>
          <w:szCs w:val="28"/>
        </w:rPr>
        <w:t>Рекомендации по межличностному взаимодействию с детьми с ОВЗ</w:t>
      </w:r>
      <w:r w:rsidR="0079307E">
        <w:rPr>
          <w:rFonts w:cs="Times New Roman"/>
          <w:sz w:val="28"/>
          <w:szCs w:val="28"/>
        </w:rPr>
        <w:t>…………....10</w:t>
      </w:r>
    </w:p>
    <w:p w:rsidR="00BA1444" w:rsidRPr="00CD57BC" w:rsidRDefault="00BA1444" w:rsidP="00AA74B5">
      <w:pPr>
        <w:spacing w:line="276" w:lineRule="auto"/>
        <w:rPr>
          <w:rFonts w:cs="Times New Roman"/>
          <w:sz w:val="28"/>
          <w:szCs w:val="28"/>
        </w:rPr>
      </w:pPr>
      <w:r w:rsidRPr="00CD57BC">
        <w:rPr>
          <w:rFonts w:cs="Times New Roman"/>
          <w:sz w:val="28"/>
          <w:szCs w:val="28"/>
        </w:rPr>
        <w:t>ЗАКЛ</w:t>
      </w:r>
      <w:r w:rsidR="0079307E">
        <w:rPr>
          <w:rFonts w:cs="Times New Roman"/>
          <w:sz w:val="28"/>
          <w:szCs w:val="28"/>
        </w:rPr>
        <w:t>ЮЧЕНИЕ…………………………………………………………………………..15</w:t>
      </w:r>
    </w:p>
    <w:p w:rsidR="00BA1444" w:rsidRDefault="00BA1444" w:rsidP="00AA74B5">
      <w:pPr>
        <w:spacing w:line="276" w:lineRule="auto"/>
        <w:rPr>
          <w:rFonts w:cs="Times New Roman"/>
          <w:sz w:val="28"/>
          <w:szCs w:val="28"/>
        </w:rPr>
        <w:sectPr w:rsidR="00BA1444" w:rsidSect="00E25187">
          <w:pgSz w:w="11906" w:h="16838" w:code="9"/>
          <w:pgMar w:top="1134" w:right="567" w:bottom="1134" w:left="1134" w:header="680" w:footer="709" w:gutter="0"/>
          <w:cols w:space="708"/>
          <w:titlePg/>
          <w:docGrid w:linePitch="360"/>
        </w:sectPr>
      </w:pPr>
      <w:r w:rsidRPr="00CD57BC">
        <w:rPr>
          <w:rFonts w:cs="Times New Roman"/>
          <w:sz w:val="28"/>
          <w:szCs w:val="28"/>
        </w:rPr>
        <w:t>СПИСОК ИСПОЛЬЗОВАННОЙ ЛИТЕРАТУРЫ………………………………</w:t>
      </w:r>
      <w:r w:rsidR="002E47DA">
        <w:rPr>
          <w:rFonts w:cs="Times New Roman"/>
          <w:sz w:val="28"/>
          <w:szCs w:val="28"/>
        </w:rPr>
        <w:t>……..</w:t>
      </w:r>
      <w:r w:rsidR="0079307E">
        <w:rPr>
          <w:rFonts w:cs="Times New Roman"/>
          <w:sz w:val="28"/>
          <w:szCs w:val="28"/>
        </w:rPr>
        <w:t>16</w:t>
      </w:r>
    </w:p>
    <w:p w:rsidR="00BA1444" w:rsidRDefault="00BA1444" w:rsidP="001F0F8A">
      <w:pPr>
        <w:spacing w:after="240" w:line="240" w:lineRule="auto"/>
        <w:ind w:firstLine="708"/>
        <w:jc w:val="center"/>
        <w:rPr>
          <w:b/>
          <w:color w:val="000000"/>
          <w:sz w:val="28"/>
          <w:szCs w:val="27"/>
        </w:rPr>
      </w:pPr>
      <w:r w:rsidRPr="00DC5B09">
        <w:rPr>
          <w:b/>
          <w:color w:val="000000"/>
          <w:sz w:val="28"/>
          <w:szCs w:val="27"/>
        </w:rPr>
        <w:lastRenderedPageBreak/>
        <w:t>ВВЕДЕНИЕ</w:t>
      </w:r>
    </w:p>
    <w:p w:rsidR="002E47DA" w:rsidRPr="002E47DA" w:rsidRDefault="002E47DA" w:rsidP="009D115B">
      <w:pPr>
        <w:spacing w:line="240" w:lineRule="auto"/>
        <w:ind w:firstLine="708"/>
        <w:jc w:val="both"/>
        <w:rPr>
          <w:color w:val="000000"/>
          <w:sz w:val="28"/>
          <w:szCs w:val="27"/>
        </w:rPr>
      </w:pPr>
      <w:r w:rsidRPr="002E47DA">
        <w:rPr>
          <w:color w:val="000000"/>
          <w:sz w:val="28"/>
          <w:szCs w:val="27"/>
        </w:rPr>
        <w:t>Здоровье населения России находится в критическом состоянии. Результаты фундаментальных исследований свидетельствуют о кризисном состоянии здоровья у представителей всех возрастных групп, особенно у детей. В России, как и во всем мире, наблюдается тенденция роста детей с ограниченными возможностями. С конца XX столетия частота детской инвалидности в нашей стране увеличилась в 2 раза и по разным данным составляет от 6 до 9%. При сохранении этой тенденции прогноз будущего для населения нашей страны крайне пессимистичен. Для того чтобы человек с ограниченными возможностями почувствовал себя полноценным членом общества необходимо создать условия для преодоления ограничений, возникших в его жизни, предоставить ему равные со здоровыми людьми возможнос</w:t>
      </w:r>
      <w:r>
        <w:rPr>
          <w:color w:val="000000"/>
          <w:sz w:val="28"/>
          <w:szCs w:val="27"/>
        </w:rPr>
        <w:t>ти участия в жизни общества</w:t>
      </w:r>
      <w:r w:rsidRPr="002E47DA">
        <w:rPr>
          <w:color w:val="000000"/>
          <w:sz w:val="28"/>
          <w:szCs w:val="27"/>
        </w:rPr>
        <w:t>.</w:t>
      </w:r>
    </w:p>
    <w:p w:rsidR="002E47DA" w:rsidRPr="002E47DA" w:rsidRDefault="002E47DA" w:rsidP="009D115B">
      <w:pPr>
        <w:spacing w:line="240" w:lineRule="auto"/>
        <w:ind w:firstLine="708"/>
        <w:jc w:val="both"/>
        <w:rPr>
          <w:color w:val="000000"/>
          <w:sz w:val="28"/>
          <w:szCs w:val="27"/>
        </w:rPr>
      </w:pPr>
      <w:r w:rsidRPr="002E47DA">
        <w:rPr>
          <w:color w:val="000000"/>
          <w:sz w:val="28"/>
          <w:szCs w:val="27"/>
        </w:rPr>
        <w:t>Если общество оставляет инвалида вне своего внимания и заботы, то он целиком попадает во власть физических недугов, они определяют его характер, его отношения с людьми, собственное семейное положение, уровень его образования, карьеру. Вообще весь жизненный путь и даже длину этого пути. Если же социум берет человека под свою опеку, то влияние инвалидности отступает на второй или даже третий план.</w:t>
      </w:r>
    </w:p>
    <w:p w:rsidR="002E47DA" w:rsidRPr="002E47DA" w:rsidRDefault="002E47DA" w:rsidP="009D115B">
      <w:pPr>
        <w:spacing w:line="240" w:lineRule="auto"/>
        <w:ind w:firstLine="708"/>
        <w:jc w:val="both"/>
        <w:rPr>
          <w:color w:val="000000"/>
          <w:sz w:val="28"/>
          <w:szCs w:val="27"/>
        </w:rPr>
      </w:pPr>
      <w:r w:rsidRPr="002E47DA">
        <w:rPr>
          <w:color w:val="000000"/>
          <w:sz w:val="28"/>
          <w:szCs w:val="27"/>
        </w:rPr>
        <w:t>Современное российское образование, формирующее определенный уровень толерантности к детям с ограниченными возможностями, имеет гуманистическую направленность. Создается и функционирует сеть реабилитационных учреждений, школ-интернатов, центров социальной помощи семье и ребенку-инвалиду, спортивно-адаптивных школ для инвалидов и т.д. Тем не менее, эта проблема остается актуальной.</w:t>
      </w:r>
    </w:p>
    <w:p w:rsidR="002E47DA" w:rsidRPr="002E47DA" w:rsidRDefault="002E47DA" w:rsidP="009D115B">
      <w:pPr>
        <w:spacing w:line="240" w:lineRule="auto"/>
        <w:ind w:firstLine="708"/>
        <w:jc w:val="both"/>
        <w:rPr>
          <w:color w:val="000000"/>
          <w:sz w:val="28"/>
          <w:szCs w:val="27"/>
        </w:rPr>
      </w:pPr>
      <w:r w:rsidRPr="002E47DA">
        <w:rPr>
          <w:color w:val="000000"/>
          <w:sz w:val="28"/>
          <w:szCs w:val="27"/>
        </w:rPr>
        <w:t>Значительная часть детей с отклонениями в развитии, несмотря на усилия, принимаемые обществом с целью их обучения и воспитания, став взрослыми, оказывается не</w:t>
      </w:r>
      <w:r w:rsidRPr="002E47DA">
        <w:rPr>
          <w:color w:val="000000"/>
          <w:sz w:val="28"/>
          <w:szCs w:val="27"/>
        </w:rPr>
        <w:softHyphen/>
        <w:t>подготовленной к интеграции в социально-экономическую жизнь. Вместе с тем, результаты исследований и практика свидетельствуют о том, что любой человек, имеющий дефект развития, может при соответствующих условиях стать пол</w:t>
      </w:r>
      <w:r w:rsidRPr="002E47DA">
        <w:rPr>
          <w:color w:val="000000"/>
          <w:sz w:val="28"/>
          <w:szCs w:val="27"/>
        </w:rPr>
        <w:softHyphen/>
        <w:t>ноценной личностью, развиваться духовно, обеспечивать се</w:t>
      </w:r>
      <w:r w:rsidRPr="002E47DA">
        <w:rPr>
          <w:color w:val="000000"/>
          <w:sz w:val="28"/>
          <w:szCs w:val="27"/>
        </w:rPr>
        <w:softHyphen/>
        <w:t>бя в материальном отношении и быть полезным обществу.</w:t>
      </w:r>
    </w:p>
    <w:p w:rsidR="002E47DA" w:rsidRPr="002E47DA" w:rsidRDefault="002E47DA" w:rsidP="002E47DA">
      <w:pPr>
        <w:spacing w:line="240" w:lineRule="auto"/>
        <w:ind w:firstLine="708"/>
        <w:jc w:val="both"/>
        <w:rPr>
          <w:color w:val="000000"/>
          <w:sz w:val="28"/>
          <w:szCs w:val="27"/>
        </w:rPr>
      </w:pPr>
    </w:p>
    <w:p w:rsidR="002E47DA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2E47DA" w:rsidRDefault="002E47DA" w:rsidP="002E47D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9D115B" w:rsidRDefault="009D115B" w:rsidP="002E47DA">
      <w:pPr>
        <w:shd w:val="clear" w:color="auto" w:fill="FFFFFF"/>
        <w:spacing w:after="240" w:line="240" w:lineRule="auto"/>
        <w:ind w:left="1440"/>
        <w:jc w:val="center"/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</w:pPr>
    </w:p>
    <w:p w:rsidR="009D115B" w:rsidRDefault="009D115B" w:rsidP="002E47DA">
      <w:pPr>
        <w:shd w:val="clear" w:color="auto" w:fill="FFFFFF"/>
        <w:spacing w:after="240" w:line="240" w:lineRule="auto"/>
        <w:ind w:left="1440"/>
        <w:jc w:val="center"/>
        <w:rPr>
          <w:rFonts w:eastAsia="Times New Roman" w:cs="Times New Roman"/>
          <w:b/>
          <w:bCs/>
          <w:color w:val="333333"/>
          <w:sz w:val="28"/>
          <w:szCs w:val="28"/>
          <w:lang w:eastAsia="ru-RU"/>
        </w:rPr>
      </w:pPr>
    </w:p>
    <w:p w:rsidR="002E47DA" w:rsidRPr="00D60E58" w:rsidRDefault="000121E7" w:rsidP="002E47DA">
      <w:pPr>
        <w:shd w:val="clear" w:color="auto" w:fill="FFFFFF"/>
        <w:spacing w:after="240" w:line="240" w:lineRule="auto"/>
        <w:ind w:left="144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 xml:space="preserve">1. </w:t>
      </w:r>
      <w:r w:rsidR="002E47DA" w:rsidRPr="00D60E58">
        <w:rPr>
          <w:rFonts w:eastAsia="Times New Roman" w:cs="Times New Roman"/>
          <w:b/>
          <w:bCs/>
          <w:sz w:val="28"/>
          <w:szCs w:val="28"/>
          <w:lang w:eastAsia="ru-RU"/>
        </w:rPr>
        <w:t>Дети с ограниченными возможностями здоровья: понятие, классификации</w:t>
      </w:r>
    </w:p>
    <w:p w:rsidR="002E47DA" w:rsidRPr="00D60E58" w:rsidRDefault="002E47DA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  <w:t>На современном этапе развития общества обозначилась реальная тенденция ухудшения здоровья детей и подростков, увеличилось число детей с ограниченными возможностями здоровья.</w:t>
      </w:r>
    </w:p>
    <w:p w:rsidR="009D115B" w:rsidRPr="00D60E58" w:rsidRDefault="009D115B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  <w:t>Дети с ограниченными возможностями здоровья - это дети-инвалиды, либо другие дети в возрасте от 0 до 18 лет, не признанные в установленном порядке детьми-инвалидами, но имеющие временные или постоянные отклонения в физическом и (или) психическом развитии и нуждающиеся в создании специальных</w:t>
      </w:r>
      <w:r w:rsidR="00694384" w:rsidRPr="00D60E58">
        <w:rPr>
          <w:rFonts w:eastAsia="Times New Roman" w:cs="Times New Roman"/>
          <w:sz w:val="28"/>
          <w:szCs w:val="28"/>
          <w:lang w:eastAsia="ru-RU"/>
        </w:rPr>
        <w:t xml:space="preserve"> условий обучения и воспитания.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К основным категориям детей с ограниченными во</w:t>
      </w:r>
      <w:r w:rsidRPr="00D60E58">
        <w:rPr>
          <w:rFonts w:eastAsia="Times New Roman" w:cs="Times New Roman"/>
          <w:sz w:val="28"/>
          <w:szCs w:val="28"/>
          <w:lang w:eastAsia="ru-RU"/>
        </w:rPr>
        <w:t>зможностями здоровья относятся: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1. Дети с нарушением слуха (глухие, </w:t>
      </w:r>
      <w:r w:rsidRPr="00D60E58">
        <w:rPr>
          <w:rFonts w:eastAsia="Times New Roman" w:cs="Times New Roman"/>
          <w:sz w:val="28"/>
          <w:szCs w:val="28"/>
          <w:lang w:eastAsia="ru-RU"/>
        </w:rPr>
        <w:t>слабослышащие, позднооглохшие);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2. Дети с нарушением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зрения (слепые, слабовидящие);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3. Дет</w:t>
      </w:r>
      <w:r w:rsidRPr="00D60E58">
        <w:rPr>
          <w:rFonts w:eastAsia="Times New Roman" w:cs="Times New Roman"/>
          <w:sz w:val="28"/>
          <w:szCs w:val="28"/>
          <w:lang w:eastAsia="ru-RU"/>
        </w:rPr>
        <w:t>и с нарушением речи (логопаты);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4. Дети с нарушением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опорно-двигательного аппарата;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5.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Дети с умственной отсталостью;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6. Дети с задержкой пс</w:t>
      </w:r>
      <w:r w:rsidRPr="00D60E58">
        <w:rPr>
          <w:rFonts w:eastAsia="Times New Roman" w:cs="Times New Roman"/>
          <w:sz w:val="28"/>
          <w:szCs w:val="28"/>
          <w:lang w:eastAsia="ru-RU"/>
        </w:rPr>
        <w:t>ихического развития;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7. Дети с </w:t>
      </w:r>
      <w:r w:rsidRPr="00D60E58">
        <w:rPr>
          <w:rFonts w:eastAsia="Times New Roman" w:cs="Times New Roman"/>
          <w:sz w:val="28"/>
          <w:szCs w:val="28"/>
          <w:lang w:eastAsia="ru-RU"/>
        </w:rPr>
        <w:t>нарушением поведения и общения;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8. Дети с комплексными нарушениями психофизического развития, с так называемыми сложными дефектами (слепоглухонемые, глухие или слепые </w:t>
      </w:r>
      <w:r w:rsidRPr="00D60E58">
        <w:rPr>
          <w:rFonts w:eastAsia="Times New Roman" w:cs="Times New Roman"/>
          <w:sz w:val="28"/>
          <w:szCs w:val="28"/>
          <w:lang w:eastAsia="ru-RU"/>
        </w:rPr>
        <w:t>дети с умственной отсталостью).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i/>
          <w:sz w:val="28"/>
          <w:szCs w:val="28"/>
          <w:lang w:eastAsia="ru-RU"/>
        </w:rPr>
        <w:tab/>
        <w:t>Нарушения слуха.</w:t>
      </w:r>
    </w:p>
    <w:p w:rsidR="00694384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К категории детей с нарушениями слуха относятся дети, имеющие стойкое двустороннее нарушение слуховой функции, при котором речевое общение с окружающими посредством устной речи затруднено (тугоухость) или невозможно (глухота).</w:t>
      </w:r>
    </w:p>
    <w:p w:rsidR="00694384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Тугоухость – стойкое понижение слуха, вызывающее затруднения в восприятии речи. Тугоухость может быть выражена в различной степени – от небольшого нарушения восприятия шепотной речи до резкого ограничения восприятия речи разговорной громкости. Детей с тугоухостью называют слабослышащими детьми. 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Глухота – наиболее резкая степень поражения слуха, при которой разборчивое восприятие речи становится невозможным. Глухие дети – это дети с глубоким, стойким двусторонним нарушением слуха, приобретенным в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раннем детстве или врожденным.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i/>
          <w:sz w:val="28"/>
          <w:szCs w:val="28"/>
          <w:lang w:eastAsia="ru-RU"/>
        </w:rPr>
        <w:t>Нарушения</w:t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 xml:space="preserve"> речи.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К детям с нарушениями речи относятся дети с психофизическими отклонениями различной выраженности, вызывающими расстройства коммуникативной и обобщающей (познавательной) функции речи. От других категорий детей с особыми потребностями их отличает нормальный биологический слух, зрение и полноценные предпосылки интеллектуального развития. Выделение этих дифференцирующих признаков необходимо для отграничения от речевых </w:t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lastRenderedPageBreak/>
        <w:t>нарушений, отмечаемых у детей с олигофренией, ЗПР, слепых и слабовидящих, слабослышащи</w:t>
      </w:r>
      <w:r w:rsidRPr="00D60E58">
        <w:rPr>
          <w:rFonts w:eastAsia="Times New Roman" w:cs="Times New Roman"/>
          <w:sz w:val="28"/>
          <w:szCs w:val="28"/>
          <w:lang w:eastAsia="ru-RU"/>
        </w:rPr>
        <w:t>х, детей с РДА и др.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>Нарушения зрения.</w:t>
      </w:r>
    </w:p>
    <w:p w:rsidR="00694384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Невидящие дети. </w:t>
      </w:r>
      <w:proofErr w:type="gram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К ним относятся дети с остротой зрения от 0 (0%) до 0,04 (4%) на лучше видящем глазу с коррекцией очками, дети с более высокой остротой зрения (вплоть до 1, т. е. 100%, у которых границы поля зрения сужены до 10 – 15 градусов или до точки фиксации.</w:t>
      </w:r>
      <w:proofErr w:type="gram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 Слепые дети практически не могут использовать зрение в ориентировочной и познавательной деятельности. 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Слабовидящие дети – это дети с остротой зрения от 0,05 (5%) до 0,4 (40%) на лучше видящем глазу с коррекцией очками. Дети с пониженным зрением, или дети с пограничным зрением между слабовидением и нормой, - это дети с остротой зрения от 0,5 (50%) до 0,8 (80%) на лу</w:t>
      </w:r>
      <w:r w:rsidRPr="00D60E58">
        <w:rPr>
          <w:rFonts w:eastAsia="Times New Roman" w:cs="Times New Roman"/>
          <w:sz w:val="28"/>
          <w:szCs w:val="28"/>
          <w:lang w:eastAsia="ru-RU"/>
        </w:rPr>
        <w:t>чше видящем глазу с коррекцией.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i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i/>
          <w:sz w:val="28"/>
          <w:szCs w:val="28"/>
          <w:lang w:eastAsia="ru-RU"/>
        </w:rPr>
        <w:t>Нарушения</w:t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 xml:space="preserve"> опорно-двигательного аппарата.</w:t>
      </w:r>
    </w:p>
    <w:p w:rsidR="00694384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Термин «нарушение опорно-двигательного аппарата» носит собирательный характер и включает в себя двигательные расстройства, имеющие генез органического и периферического типа. Двигательные расстройства характеризуются нарушениями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скоординированности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, темпа движений, ограничение их объема и силы. Они приводят к невозможности или частичному нарушению осуществления движений скелетно-мышечной системой во времени и пространстве. 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Нарушения функций опорно-двигательного аппарата могут носить как врожденный, так и приобретенный характер. Отклонения в развитии у детей с патологией опорно-двигательного аппарата отличаются значительной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полиморфностью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 и диссоциацией в степени вы</w:t>
      </w:r>
      <w:r w:rsidRPr="00D60E58">
        <w:rPr>
          <w:rFonts w:eastAsia="Times New Roman" w:cs="Times New Roman"/>
          <w:sz w:val="28"/>
          <w:szCs w:val="28"/>
          <w:lang w:eastAsia="ru-RU"/>
        </w:rPr>
        <w:t>раженности различных нарушений.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i/>
          <w:sz w:val="28"/>
          <w:szCs w:val="28"/>
          <w:lang w:eastAsia="ru-RU"/>
        </w:rPr>
        <w:t>Задержка психического развития (ЗПР)</w:t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>.</w:t>
      </w:r>
    </w:p>
    <w:p w:rsidR="00694384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Задержка психического развития (ЗПР) – это психолого-педагогическое определение для наиболее распространенного среди всех встречающихся у детей отклонений в психофизическом развитии. </w:t>
      </w:r>
      <w:proofErr w:type="gramStart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Задержка психического развития рассматривается как вариант психического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дизонтогенеза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>, к которому относятся как случаи замедленного психического развития («задержка темпа психического развития»,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так и относительно стойкие состояния незрелости эмоционально-волевой сферы и интеллектуальной недостаточности, не достигающей умственной отсталости. </w:t>
      </w:r>
      <w:proofErr w:type="gramEnd"/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В целом для данного состояния характерны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гетерохронность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 (разновременность) проявления отклонений и существенные различия как в степени их выраженности, так и в прогнозе последствий. </w:t>
      </w:r>
      <w:proofErr w:type="gramStart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ЗПР часто осложняется различными негрубыми, но нередко стойкими нервно-психическими расстройствами (астеническими,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церебрастеническими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, невротическими, </w:t>
      </w:r>
      <w:proofErr w:type="spellStart"/>
      <w:r w:rsidR="009D115B" w:rsidRPr="00D60E58">
        <w:rPr>
          <w:rFonts w:eastAsia="Times New Roman" w:cs="Times New Roman"/>
          <w:sz w:val="28"/>
          <w:szCs w:val="28"/>
          <w:lang w:eastAsia="ru-RU"/>
        </w:rPr>
        <w:t>неврозоподобными</w:t>
      </w:r>
      <w:proofErr w:type="spellEnd"/>
      <w:r w:rsidR="009D115B" w:rsidRPr="00D60E58">
        <w:rPr>
          <w:rFonts w:eastAsia="Times New Roman" w:cs="Times New Roman"/>
          <w:sz w:val="28"/>
          <w:szCs w:val="28"/>
          <w:lang w:eastAsia="ru-RU"/>
        </w:rPr>
        <w:t xml:space="preserve"> и др., нарушающими интеллектуал</w:t>
      </w:r>
      <w:r w:rsidRPr="00D60E58">
        <w:rPr>
          <w:rFonts w:eastAsia="Times New Roman" w:cs="Times New Roman"/>
          <w:sz w:val="28"/>
          <w:szCs w:val="28"/>
          <w:lang w:eastAsia="ru-RU"/>
        </w:rPr>
        <w:t>ьную работоспособность ребёнка.</w:t>
      </w:r>
      <w:proofErr w:type="gramEnd"/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i/>
          <w:sz w:val="28"/>
          <w:szCs w:val="28"/>
          <w:lang w:eastAsia="ru-RU"/>
        </w:rPr>
        <w:tab/>
        <w:t>Умственная отсталость.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Умственно отсталые дети - дети, имеющие стойкое, необратимое нарушение психического развития, прежде всего, интеллектуального, возникающее на ранних этапах онтогенеза вследствие органической недостаточности ЦНС.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lastRenderedPageBreak/>
        <w:tab/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>Множественные нарушения.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К множественным нарушениям детского развития относят сочетания двух или более психофизических нарушений (зрения, слуха, речи, умственного развития и др.) у одного ребенка. Например, сочетание глухоты и слабовидения, сочетание умственной отсталости и слепоты, сочетание нарушения опорно-двигательного аппарата и нарушений речи.</w:t>
      </w:r>
      <w:r w:rsidRPr="00D60E5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В качестве синонимов в литературе используются и другие термины: сложный дефект, сложные аномалии развития, сочетанные нарушения, комбинированные нарушения и, все более утверждающееся в последнее время, - сложная структура дефекта, сложная структура нарушен</w:t>
      </w:r>
      <w:r w:rsidRPr="00D60E58">
        <w:rPr>
          <w:rFonts w:eastAsia="Times New Roman" w:cs="Times New Roman"/>
          <w:sz w:val="28"/>
          <w:szCs w:val="28"/>
          <w:lang w:eastAsia="ru-RU"/>
        </w:rPr>
        <w:t>ия или множественное нарушение.</w:t>
      </w:r>
    </w:p>
    <w:p w:rsidR="009D115B" w:rsidRPr="00D60E58" w:rsidRDefault="00694384" w:rsidP="009D115B">
      <w:pPr>
        <w:shd w:val="clear" w:color="auto" w:fill="FFFFFF"/>
        <w:spacing w:line="240" w:lineRule="auto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D60E58">
        <w:rPr>
          <w:rFonts w:eastAsia="Times New Roman" w:cs="Times New Roman"/>
          <w:i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i/>
          <w:sz w:val="28"/>
          <w:szCs w:val="28"/>
          <w:lang w:eastAsia="ru-RU"/>
        </w:rPr>
        <w:t>Детский аутизм</w:t>
      </w:r>
      <w:r w:rsidRPr="00D60E58">
        <w:rPr>
          <w:rFonts w:eastAsia="Times New Roman" w:cs="Times New Roman"/>
          <w:i/>
          <w:sz w:val="28"/>
          <w:szCs w:val="28"/>
          <w:lang w:eastAsia="ru-RU"/>
        </w:rPr>
        <w:t>.</w:t>
      </w:r>
    </w:p>
    <w:p w:rsidR="002E47DA" w:rsidRPr="00D60E58" w:rsidRDefault="00694384" w:rsidP="009D115B">
      <w:pPr>
        <w:shd w:val="clear" w:color="auto" w:fill="FFFFFF"/>
        <w:spacing w:line="240" w:lineRule="auto"/>
        <w:jc w:val="both"/>
        <w:rPr>
          <w:rFonts w:cs="Times New Roman"/>
          <w:sz w:val="28"/>
          <w:szCs w:val="28"/>
        </w:rPr>
      </w:pPr>
      <w:r w:rsidRPr="00D60E58">
        <w:rPr>
          <w:rFonts w:eastAsia="Times New Roman" w:cs="Times New Roman"/>
          <w:sz w:val="28"/>
          <w:szCs w:val="28"/>
          <w:lang w:eastAsia="ru-RU"/>
        </w:rPr>
        <w:tab/>
      </w:r>
      <w:r w:rsidR="009D115B" w:rsidRPr="00D60E58">
        <w:rPr>
          <w:rFonts w:eastAsia="Times New Roman" w:cs="Times New Roman"/>
          <w:sz w:val="28"/>
          <w:szCs w:val="28"/>
          <w:lang w:eastAsia="ru-RU"/>
        </w:rPr>
        <w:t>Детский аутизм в настоящее время рассматривается как особый тип нарушения психического развития. У всех детей с аутизмом нарушено развитие средств коммуникации и социальных навыков. Общими для них являются аффективные проблемы и трудности становления активных взаимоотношений с динамично меняющейся средой, которые определяют их установки на сохранение постоянства в окружающем и стереотипность собственного поведения.</w:t>
      </w:r>
    </w:p>
    <w:p w:rsidR="002E47DA" w:rsidRPr="00D60E58" w:rsidRDefault="000121E7" w:rsidP="000121E7">
      <w:pPr>
        <w:spacing w:before="240" w:after="240" w:line="240" w:lineRule="auto"/>
        <w:jc w:val="center"/>
        <w:rPr>
          <w:rFonts w:cs="Times New Roman"/>
          <w:b/>
          <w:sz w:val="28"/>
          <w:szCs w:val="28"/>
        </w:rPr>
      </w:pPr>
      <w:r w:rsidRPr="00D60E58">
        <w:rPr>
          <w:rFonts w:cs="Times New Roman"/>
          <w:b/>
          <w:sz w:val="28"/>
          <w:szCs w:val="28"/>
        </w:rPr>
        <w:t>2. Психологические особенности детей с ограниченными возможностями здоровья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В процессе взаимодействия с ребенком, имеющим отклонения в развитии, возникает немало проблем, связанных с влияни</w:t>
      </w:r>
      <w:r w:rsidR="000121E7" w:rsidRPr="00D60E58">
        <w:rPr>
          <w:sz w:val="28"/>
          <w:szCs w:val="21"/>
        </w:rPr>
        <w:softHyphen/>
        <w:t>ем на развивающуюся личность огромного количества внеш</w:t>
      </w:r>
      <w:r w:rsidR="000121E7" w:rsidRPr="00D60E58">
        <w:rPr>
          <w:sz w:val="28"/>
          <w:szCs w:val="21"/>
        </w:rPr>
        <w:softHyphen/>
        <w:t>них и внутренних факторов. Чтобы эффективно управлять этим процессом, надо знать их специфику, положительные и негативные стороны, предвидеть результаты воздействия и своевременно вносить коррективы.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Знание законов психического развития ребенка и умение использовать их на практике необходимы для того, чтобы, опираясь на них, грамотно реализовывать основные цели и за</w:t>
      </w:r>
      <w:r w:rsidR="000121E7" w:rsidRPr="00D60E58">
        <w:rPr>
          <w:sz w:val="28"/>
          <w:szCs w:val="21"/>
        </w:rPr>
        <w:softHyphen/>
        <w:t>дачи социально-реабилитационного процесса: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целенаправленно воспитывать ребенка-инвалида как пол</w:t>
      </w:r>
      <w:r w:rsidR="000121E7" w:rsidRPr="00D60E58">
        <w:rPr>
          <w:sz w:val="28"/>
          <w:szCs w:val="21"/>
        </w:rPr>
        <w:softHyphen/>
        <w:t>ноценную личность, гражданина с правами и обязанностями;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вырабатывать у ребенка систему потребностей и специ</w:t>
      </w:r>
      <w:r w:rsidR="000121E7" w:rsidRPr="00D60E58">
        <w:rPr>
          <w:sz w:val="28"/>
          <w:szCs w:val="21"/>
        </w:rPr>
        <w:softHyphen/>
        <w:t>альные качества, необходимые для вхождения в сложный мир социальных и социально-экономических отношений;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опираясь на возрастные психологические особенности ребенка, раскрывающие структуру целостной личности ребен</w:t>
      </w:r>
      <w:r w:rsidR="000121E7" w:rsidRPr="00D60E58">
        <w:rPr>
          <w:sz w:val="28"/>
          <w:szCs w:val="21"/>
        </w:rPr>
        <w:softHyphen/>
        <w:t>ка в ее становлении и развитии, относиться к нему как к субъ</w:t>
      </w:r>
      <w:r w:rsidR="000121E7" w:rsidRPr="00D60E58">
        <w:rPr>
          <w:sz w:val="28"/>
          <w:szCs w:val="21"/>
        </w:rPr>
        <w:softHyphen/>
        <w:t>екту самопознания и самосовершенствования;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разрабатывать методики и технологии социально-реаби</w:t>
      </w:r>
      <w:r w:rsidR="000121E7" w:rsidRPr="00D60E58">
        <w:rPr>
          <w:sz w:val="28"/>
          <w:szCs w:val="21"/>
        </w:rPr>
        <w:softHyphen/>
        <w:t>литационного процесса, направленные на формирование личности, устойчивой к травмирующим ситуациям;</w:t>
      </w:r>
    </w:p>
    <w:p w:rsidR="000121E7" w:rsidRPr="00D60E58" w:rsidRDefault="001D6024" w:rsidP="000121E7">
      <w:pPr>
        <w:pStyle w:val="a7"/>
        <w:shd w:val="clear" w:color="auto" w:fill="FFFFFF"/>
        <w:spacing w:before="0" w:beforeAutospacing="0" w:after="30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совершенствовать систему комплексных воздействий на ребенка, которые, дополняя друг друга, могут оказать мак</w:t>
      </w:r>
      <w:r w:rsidR="000121E7" w:rsidRPr="00D60E58">
        <w:rPr>
          <w:sz w:val="28"/>
          <w:szCs w:val="21"/>
        </w:rPr>
        <w:softHyphen/>
        <w:t>симальное влияние н</w:t>
      </w:r>
      <w:r w:rsidRPr="00D60E58">
        <w:rPr>
          <w:sz w:val="28"/>
          <w:szCs w:val="21"/>
        </w:rPr>
        <w:t>а развитие его как личности</w:t>
      </w:r>
      <w:r w:rsidR="000121E7" w:rsidRPr="00D60E58">
        <w:rPr>
          <w:sz w:val="28"/>
          <w:szCs w:val="21"/>
        </w:rPr>
        <w:t>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lastRenderedPageBreak/>
        <w:tab/>
      </w:r>
      <w:r w:rsidR="000121E7" w:rsidRPr="00D60E58">
        <w:rPr>
          <w:sz w:val="28"/>
          <w:szCs w:val="21"/>
        </w:rPr>
        <w:t>Рассмотрим некоторые психологические особенности развития детей с ограниченными возможностями: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1. Умственная отсталость.</w:t>
      </w:r>
      <w:r w:rsidRPr="00D60E58">
        <w:rPr>
          <w:sz w:val="28"/>
          <w:szCs w:val="21"/>
        </w:rPr>
        <w:t xml:space="preserve"> </w:t>
      </w:r>
      <w:r w:rsidR="000121E7" w:rsidRPr="00D60E58">
        <w:rPr>
          <w:sz w:val="28"/>
          <w:szCs w:val="21"/>
        </w:rPr>
        <w:t>Среди детей и подростков, имею</w:t>
      </w:r>
      <w:r w:rsidR="000121E7" w:rsidRPr="00D60E58">
        <w:rPr>
          <w:sz w:val="28"/>
          <w:szCs w:val="21"/>
        </w:rPr>
        <w:softHyphen/>
        <w:t>щих психическую патологию развития, наиболее многочис</w:t>
      </w:r>
      <w:r w:rsidR="000121E7" w:rsidRPr="00D60E58">
        <w:rPr>
          <w:sz w:val="28"/>
          <w:szCs w:val="21"/>
        </w:rPr>
        <w:softHyphen/>
        <w:t>ленную группу составляют умственно отсталые дети. Боль</w:t>
      </w:r>
      <w:r w:rsidR="000121E7" w:rsidRPr="00D60E58">
        <w:rPr>
          <w:sz w:val="28"/>
          <w:szCs w:val="21"/>
        </w:rPr>
        <w:softHyphen/>
        <w:t xml:space="preserve">шинство из них — </w:t>
      </w:r>
      <w:proofErr w:type="spellStart"/>
      <w:r w:rsidR="000121E7" w:rsidRPr="00D60E58">
        <w:rPr>
          <w:sz w:val="28"/>
          <w:szCs w:val="21"/>
        </w:rPr>
        <w:t>олигофрены</w:t>
      </w:r>
      <w:proofErr w:type="spellEnd"/>
      <w:r w:rsidR="000121E7" w:rsidRPr="00D60E58">
        <w:rPr>
          <w:sz w:val="28"/>
          <w:szCs w:val="21"/>
        </w:rPr>
        <w:t>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 xml:space="preserve">Олигофрения — это форма умственного и психического недоразвития, возникающая в результате поражения ЦНС, и в первую очередь коры головного мозга, в </w:t>
      </w:r>
      <w:proofErr w:type="spellStart"/>
      <w:r w:rsidR="000121E7" w:rsidRPr="00D60E58">
        <w:rPr>
          <w:sz w:val="28"/>
          <w:szCs w:val="21"/>
        </w:rPr>
        <w:t>пренатальный</w:t>
      </w:r>
      <w:proofErr w:type="spellEnd"/>
      <w:r w:rsidR="000121E7" w:rsidRPr="00D60E58">
        <w:rPr>
          <w:sz w:val="28"/>
          <w:szCs w:val="21"/>
        </w:rPr>
        <w:t xml:space="preserve"> (внутриутробный), натальный (при родах) или постнатальный (на самом раннем этапе прижизненного развития) периоды. По глубине дефекта умственная отсталость при олигофрении традиционно подразделяют на три степени: </w:t>
      </w:r>
      <w:proofErr w:type="spellStart"/>
      <w:r w:rsidR="000121E7" w:rsidRPr="00D60E58">
        <w:rPr>
          <w:sz w:val="28"/>
          <w:szCs w:val="21"/>
        </w:rPr>
        <w:t>идиотия</w:t>
      </w:r>
      <w:proofErr w:type="spellEnd"/>
      <w:r w:rsidR="000121E7" w:rsidRPr="00D60E58">
        <w:rPr>
          <w:sz w:val="28"/>
          <w:szCs w:val="21"/>
        </w:rPr>
        <w:t xml:space="preserve">, </w:t>
      </w:r>
      <w:proofErr w:type="spellStart"/>
      <w:r w:rsidR="000121E7" w:rsidRPr="00D60E58">
        <w:rPr>
          <w:sz w:val="28"/>
          <w:szCs w:val="21"/>
        </w:rPr>
        <w:t>имбецильность</w:t>
      </w:r>
      <w:proofErr w:type="spellEnd"/>
      <w:r w:rsidR="000121E7" w:rsidRPr="00D60E58">
        <w:rPr>
          <w:sz w:val="28"/>
          <w:szCs w:val="21"/>
        </w:rPr>
        <w:t xml:space="preserve"> и </w:t>
      </w:r>
      <w:proofErr w:type="spellStart"/>
      <w:r w:rsidR="000121E7" w:rsidRPr="00D60E58">
        <w:rPr>
          <w:sz w:val="28"/>
          <w:szCs w:val="21"/>
        </w:rPr>
        <w:t>дебилъностъ</w:t>
      </w:r>
      <w:proofErr w:type="spellEnd"/>
      <w:r w:rsidR="000121E7" w:rsidRPr="00D60E58">
        <w:rPr>
          <w:rStyle w:val="ab"/>
          <w:sz w:val="28"/>
          <w:szCs w:val="21"/>
        </w:rPr>
        <w:t>. </w:t>
      </w:r>
      <w:r w:rsidR="000121E7" w:rsidRPr="00D60E58">
        <w:rPr>
          <w:sz w:val="28"/>
          <w:szCs w:val="21"/>
        </w:rPr>
        <w:t xml:space="preserve">Дети с умственной отсталостью в стадии </w:t>
      </w:r>
      <w:proofErr w:type="spellStart"/>
      <w:r w:rsidR="000121E7" w:rsidRPr="00D60E58">
        <w:rPr>
          <w:sz w:val="28"/>
          <w:szCs w:val="21"/>
        </w:rPr>
        <w:t>идиотии</w:t>
      </w:r>
      <w:proofErr w:type="spellEnd"/>
      <w:r w:rsidR="000121E7" w:rsidRPr="00D60E58">
        <w:rPr>
          <w:sz w:val="28"/>
          <w:szCs w:val="21"/>
        </w:rPr>
        <w:t xml:space="preserve"> и </w:t>
      </w:r>
      <w:proofErr w:type="spellStart"/>
      <w:r w:rsidR="000121E7" w:rsidRPr="00D60E58">
        <w:rPr>
          <w:sz w:val="28"/>
          <w:szCs w:val="21"/>
        </w:rPr>
        <w:t>имбецильности</w:t>
      </w:r>
      <w:proofErr w:type="spellEnd"/>
      <w:r w:rsidR="000121E7" w:rsidRPr="00D60E58">
        <w:rPr>
          <w:sz w:val="28"/>
          <w:szCs w:val="21"/>
        </w:rPr>
        <w:t xml:space="preserve"> в правовом отношении </w:t>
      </w:r>
      <w:proofErr w:type="gramStart"/>
      <w:r w:rsidR="000121E7" w:rsidRPr="00D60E58">
        <w:rPr>
          <w:sz w:val="28"/>
          <w:szCs w:val="21"/>
        </w:rPr>
        <w:t>яв</w:t>
      </w:r>
      <w:r w:rsidR="000121E7" w:rsidRPr="00D60E58">
        <w:rPr>
          <w:sz w:val="28"/>
          <w:szCs w:val="21"/>
        </w:rPr>
        <w:softHyphen/>
        <w:t>ляются недееспособными и над ними устанавливается</w:t>
      </w:r>
      <w:proofErr w:type="gramEnd"/>
      <w:r w:rsidR="000121E7" w:rsidRPr="00D60E58">
        <w:rPr>
          <w:sz w:val="28"/>
          <w:szCs w:val="21"/>
        </w:rPr>
        <w:t xml:space="preserve"> опека </w:t>
      </w:r>
      <w:r w:rsidRPr="00D60E58">
        <w:rPr>
          <w:sz w:val="28"/>
          <w:szCs w:val="21"/>
        </w:rPr>
        <w:t>родителей или замещающих лиц</w:t>
      </w:r>
      <w:r w:rsidR="000121E7" w:rsidRPr="00D60E58">
        <w:rPr>
          <w:sz w:val="28"/>
          <w:szCs w:val="21"/>
        </w:rPr>
        <w:t>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Развитие умственно отсталого ребенка с первых дней жизни отличается от развития нормальных детей. У них отмечают</w:t>
      </w:r>
      <w:r w:rsidR="000121E7" w:rsidRPr="00D60E58">
        <w:rPr>
          <w:sz w:val="28"/>
          <w:szCs w:val="21"/>
        </w:rPr>
        <w:softHyphen/>
        <w:t>ся задержки в физическом развитии, общая психологическая инертность, снижен интерес к окружающему миру, заметно недоразвитие артикуляционного аппарата и фонематическо</w:t>
      </w:r>
      <w:r w:rsidR="000121E7" w:rsidRPr="00D60E58">
        <w:rPr>
          <w:sz w:val="28"/>
          <w:szCs w:val="21"/>
        </w:rPr>
        <w:softHyphen/>
        <w:t>го слуха. По-иному у них складываются соотношения в раз</w:t>
      </w:r>
      <w:r w:rsidR="000121E7" w:rsidRPr="00D60E58">
        <w:rPr>
          <w:sz w:val="28"/>
          <w:szCs w:val="21"/>
        </w:rPr>
        <w:softHyphen/>
        <w:t>витии наглядно-действенного и словесно-логического мышле</w:t>
      </w:r>
      <w:r w:rsidR="000121E7" w:rsidRPr="00D60E58">
        <w:rPr>
          <w:sz w:val="28"/>
          <w:szCs w:val="21"/>
        </w:rPr>
        <w:softHyphen/>
        <w:t>ния. Многие умственно отсталые дети начинают говорить только к 4—5 годам. Речь умственно отсталого ребенка не вы</w:t>
      </w:r>
      <w:r w:rsidR="000121E7" w:rsidRPr="00D60E58">
        <w:rPr>
          <w:sz w:val="28"/>
          <w:szCs w:val="21"/>
        </w:rPr>
        <w:softHyphen/>
        <w:t>полняет своей основной функции — коммуникативной.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Существенные изменения в физическом и психическом раз</w:t>
      </w:r>
      <w:r w:rsidR="000121E7" w:rsidRPr="00D60E58">
        <w:rPr>
          <w:sz w:val="28"/>
          <w:szCs w:val="21"/>
        </w:rPr>
        <w:softHyphen/>
        <w:t>витии влекут за собой нарушения в личностной сфере. Основ</w:t>
      </w:r>
      <w:r w:rsidR="000121E7" w:rsidRPr="00D60E58">
        <w:rPr>
          <w:sz w:val="28"/>
          <w:szCs w:val="21"/>
        </w:rPr>
        <w:softHyphen/>
        <w:t>ными ее особенностями являются: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предпосылки развития личности складываются не в ран</w:t>
      </w:r>
      <w:r w:rsidR="000121E7" w:rsidRPr="00D60E58">
        <w:rPr>
          <w:sz w:val="28"/>
          <w:szCs w:val="21"/>
        </w:rPr>
        <w:softHyphen/>
        <w:t>нем детстве, как у нормально развивающихся детей, а лишь в старшем дошкольном возрасте. Поэтому личность умствен</w:t>
      </w:r>
      <w:r w:rsidR="000121E7" w:rsidRPr="00D60E58">
        <w:rPr>
          <w:sz w:val="28"/>
          <w:szCs w:val="21"/>
        </w:rPr>
        <w:softHyphen/>
        <w:t xml:space="preserve">но отсталого ребенка формируется с большими </w:t>
      </w:r>
      <w:proofErr w:type="gramStart"/>
      <w:r w:rsidR="000121E7" w:rsidRPr="00D60E58">
        <w:rPr>
          <w:sz w:val="28"/>
          <w:szCs w:val="21"/>
        </w:rPr>
        <w:t>отклонения</w:t>
      </w:r>
      <w:r w:rsidR="000121E7" w:rsidRPr="00D60E58">
        <w:rPr>
          <w:sz w:val="28"/>
          <w:szCs w:val="21"/>
        </w:rPr>
        <w:softHyphen/>
        <w:t>ми</w:t>
      </w:r>
      <w:proofErr w:type="gramEnd"/>
      <w:r w:rsidR="000121E7" w:rsidRPr="00D60E58">
        <w:rPr>
          <w:sz w:val="28"/>
          <w:szCs w:val="21"/>
        </w:rPr>
        <w:t xml:space="preserve"> как в качественном отношении, так и в темпах и в сроках развития;</w:t>
      </w:r>
    </w:p>
    <w:p w:rsidR="000121E7" w:rsidRPr="00D60E58" w:rsidRDefault="00D60E58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B335E7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первые проявления самосознания, отделения своего «Я» у умственно отсталого ребенка начинает проявляться не с 3-х лет, как в условиях нормального развития, а лишь по</w:t>
      </w:r>
      <w:r w:rsidR="000121E7" w:rsidRPr="00D60E58">
        <w:rPr>
          <w:sz w:val="28"/>
          <w:szCs w:val="21"/>
        </w:rPr>
        <w:softHyphen/>
        <w:t>сле 4</w:t>
      </w:r>
      <w:r w:rsidR="000121E7" w:rsidRPr="00D60E58">
        <w:rPr>
          <w:rStyle w:val="ac"/>
          <w:sz w:val="28"/>
          <w:szCs w:val="21"/>
        </w:rPr>
        <w:t>-</w:t>
      </w:r>
      <w:r w:rsidR="000121E7" w:rsidRPr="00D60E58">
        <w:rPr>
          <w:sz w:val="28"/>
          <w:szCs w:val="21"/>
        </w:rPr>
        <w:t>х лет, когда у них начинают формироваться элементар</w:t>
      </w:r>
      <w:r w:rsidR="000121E7" w:rsidRPr="00D60E58">
        <w:rPr>
          <w:sz w:val="28"/>
          <w:szCs w:val="21"/>
        </w:rPr>
        <w:softHyphen/>
        <w:t>ные действия с предметами;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— ограниченность средств общения (как речевых, так и не</w:t>
      </w:r>
      <w:r w:rsidR="000121E7" w:rsidRPr="00D60E58">
        <w:rPr>
          <w:sz w:val="28"/>
          <w:szCs w:val="21"/>
        </w:rPr>
        <w:softHyphen/>
        <w:t>речевых) приводит к тому, что умственно отсталые дети стано</w:t>
      </w:r>
      <w:r w:rsidR="000121E7" w:rsidRPr="00D60E58">
        <w:rPr>
          <w:sz w:val="28"/>
          <w:szCs w:val="21"/>
        </w:rPr>
        <w:softHyphen/>
        <w:t>вятся отверженными в среде сверстников. Желание самоут</w:t>
      </w:r>
      <w:r w:rsidR="000121E7" w:rsidRPr="00D60E58">
        <w:rPr>
          <w:sz w:val="28"/>
          <w:szCs w:val="21"/>
        </w:rPr>
        <w:softHyphen/>
        <w:t>вердиться нередко проявляется в патологической форме. Они могут вести себя жестоко по отношению к слабым детям. Раз</w:t>
      </w:r>
      <w:r w:rsidR="000121E7" w:rsidRPr="00D60E58">
        <w:rPr>
          <w:sz w:val="28"/>
          <w:szCs w:val="21"/>
        </w:rPr>
        <w:softHyphen/>
        <w:t xml:space="preserve">вивающийся комплекс неполноценности, если не принять мер, делает их еще </w:t>
      </w:r>
      <w:proofErr w:type="gramStart"/>
      <w:r w:rsidR="000121E7" w:rsidRPr="00D60E58">
        <w:rPr>
          <w:sz w:val="28"/>
          <w:szCs w:val="21"/>
        </w:rPr>
        <w:t>более отверженными</w:t>
      </w:r>
      <w:proofErr w:type="gramEnd"/>
      <w:r w:rsidR="000121E7" w:rsidRPr="00D60E58">
        <w:rPr>
          <w:sz w:val="28"/>
          <w:szCs w:val="21"/>
        </w:rPr>
        <w:t xml:space="preserve"> в среде сверстников.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2. Эндогенные психические заболевания. К эндогенным психическим заболеваниям относят шизофрению, маниакаль</w:t>
      </w:r>
      <w:r w:rsidR="000121E7" w:rsidRPr="00D60E58">
        <w:rPr>
          <w:sz w:val="28"/>
          <w:szCs w:val="21"/>
        </w:rPr>
        <w:softHyphen/>
        <w:t>но-депрессивные состояния, генуинную эпилепсию и др.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Шизофрения — тяжелое психическое заболевание, характе</w:t>
      </w:r>
      <w:r w:rsidR="000121E7" w:rsidRPr="00D60E58">
        <w:rPr>
          <w:sz w:val="28"/>
          <w:szCs w:val="21"/>
        </w:rPr>
        <w:softHyphen/>
        <w:t>ризующееся утратой единства психических процессов с быстро или медленно развивающимися изменениями личности и раз</w:t>
      </w:r>
      <w:r w:rsidR="000121E7" w:rsidRPr="00D60E58">
        <w:rPr>
          <w:sz w:val="28"/>
          <w:szCs w:val="21"/>
        </w:rPr>
        <w:softHyphen/>
        <w:t xml:space="preserve">нообразными психопатологическими расстройствами. </w:t>
      </w:r>
      <w:r w:rsidRPr="00D60E58">
        <w:rPr>
          <w:sz w:val="28"/>
          <w:szCs w:val="21"/>
        </w:rPr>
        <w:lastRenderedPageBreak/>
        <w:tab/>
      </w:r>
      <w:r w:rsidR="000121E7" w:rsidRPr="00D60E58">
        <w:rPr>
          <w:sz w:val="28"/>
          <w:szCs w:val="21"/>
        </w:rPr>
        <w:t>Заболева</w:t>
      </w:r>
      <w:r w:rsidR="000121E7" w:rsidRPr="00D60E58">
        <w:rPr>
          <w:sz w:val="28"/>
          <w:szCs w:val="21"/>
        </w:rPr>
        <w:softHyphen/>
        <w:t>ние чаще всего связано с наследственным предрасположением и приходится в основном на подростковый и юношеский воз</w:t>
      </w:r>
      <w:r w:rsidR="000121E7" w:rsidRPr="00D60E58">
        <w:rPr>
          <w:sz w:val="28"/>
          <w:szCs w:val="21"/>
        </w:rPr>
        <w:softHyphen/>
        <w:t>раст. К изменениям личности при данном заболевании относят снижение энергетического потенциала (</w:t>
      </w:r>
      <w:proofErr w:type="spellStart"/>
      <w:r w:rsidR="000121E7" w:rsidRPr="00D60E58">
        <w:rPr>
          <w:sz w:val="28"/>
          <w:szCs w:val="21"/>
        </w:rPr>
        <w:t>амотивационность</w:t>
      </w:r>
      <w:proofErr w:type="spellEnd"/>
      <w:r w:rsidR="000121E7" w:rsidRPr="00D60E58">
        <w:rPr>
          <w:sz w:val="28"/>
          <w:szCs w:val="21"/>
        </w:rPr>
        <w:t>), вы</w:t>
      </w:r>
      <w:r w:rsidR="000121E7" w:rsidRPr="00D60E58">
        <w:rPr>
          <w:sz w:val="28"/>
          <w:szCs w:val="21"/>
        </w:rPr>
        <w:softHyphen/>
        <w:t xml:space="preserve">раженную </w:t>
      </w:r>
      <w:proofErr w:type="spellStart"/>
      <w:r w:rsidR="000121E7" w:rsidRPr="00D60E58">
        <w:rPr>
          <w:sz w:val="28"/>
          <w:szCs w:val="21"/>
        </w:rPr>
        <w:t>интровертированность</w:t>
      </w:r>
      <w:proofErr w:type="spellEnd"/>
      <w:r w:rsidR="000121E7" w:rsidRPr="00D60E58">
        <w:rPr>
          <w:sz w:val="28"/>
          <w:szCs w:val="21"/>
        </w:rPr>
        <w:t xml:space="preserve"> (уход в себя, отчуждение от окружающих), эмоциональное оскудение, расстройства мышления и др. </w:t>
      </w: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Выраженность психопатологических изменений может колебаться от легких изменений личности до грубой и стойкой дезорганизации психики.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Маниакально-депрессивный психоз — эндогенное забо</w:t>
      </w:r>
      <w:r w:rsidR="000121E7" w:rsidRPr="00D60E58">
        <w:rPr>
          <w:sz w:val="28"/>
          <w:szCs w:val="21"/>
        </w:rPr>
        <w:softHyphen/>
        <w:t xml:space="preserve">левание, протекающее приступами. </w:t>
      </w:r>
      <w:proofErr w:type="gramStart"/>
      <w:r w:rsidR="000121E7" w:rsidRPr="00D60E58">
        <w:rPr>
          <w:sz w:val="28"/>
          <w:szCs w:val="21"/>
        </w:rPr>
        <w:t>Состояние веселости, воз</w:t>
      </w:r>
      <w:r w:rsidR="000121E7" w:rsidRPr="00D60E58">
        <w:rPr>
          <w:sz w:val="28"/>
          <w:szCs w:val="21"/>
        </w:rPr>
        <w:softHyphen/>
        <w:t>бужденности, активности (маниакальная фаза) сменяется заторможенностью, подавленностью (депрессивная фаза).</w:t>
      </w:r>
      <w:proofErr w:type="gramEnd"/>
      <w:r w:rsidR="000121E7" w:rsidRPr="00D60E58">
        <w:rPr>
          <w:sz w:val="28"/>
          <w:szCs w:val="21"/>
        </w:rPr>
        <w:t xml:space="preserve"> Нередко болезнь характеризуется сменой маниакальных или депрессивных фаз. При выходе из болезненного состояния на</w:t>
      </w:r>
      <w:r w:rsidR="000121E7" w:rsidRPr="00D60E58">
        <w:rPr>
          <w:sz w:val="28"/>
          <w:szCs w:val="21"/>
        </w:rPr>
        <w:softHyphen/>
        <w:t xml:space="preserve">ступает практическое выздоровление. Заболевание может начаться в любом возрасте, но преимущественно в 12—16 лет. В большей степени этому заболеванию подвержены девочки на этапе </w:t>
      </w:r>
      <w:proofErr w:type="spellStart"/>
      <w:r w:rsidR="000121E7" w:rsidRPr="00D60E58">
        <w:rPr>
          <w:sz w:val="28"/>
          <w:szCs w:val="21"/>
        </w:rPr>
        <w:t>препубертатного</w:t>
      </w:r>
      <w:proofErr w:type="spellEnd"/>
      <w:r w:rsidR="000121E7" w:rsidRPr="00D60E58">
        <w:rPr>
          <w:sz w:val="28"/>
          <w:szCs w:val="21"/>
        </w:rPr>
        <w:t xml:space="preserve"> и </w:t>
      </w:r>
      <w:proofErr w:type="gramStart"/>
      <w:r w:rsidR="000121E7" w:rsidRPr="00D60E58">
        <w:rPr>
          <w:sz w:val="28"/>
          <w:szCs w:val="21"/>
        </w:rPr>
        <w:t>пубертатного</w:t>
      </w:r>
      <w:proofErr w:type="gramEnd"/>
      <w:r w:rsidR="000121E7" w:rsidRPr="00D60E58">
        <w:rPr>
          <w:sz w:val="28"/>
          <w:szCs w:val="21"/>
        </w:rPr>
        <w:t xml:space="preserve"> периодов. При дан</w:t>
      </w:r>
      <w:r w:rsidR="000121E7" w:rsidRPr="00D60E58">
        <w:rPr>
          <w:sz w:val="28"/>
          <w:szCs w:val="21"/>
        </w:rPr>
        <w:softHyphen/>
        <w:t>ном заболевании стойких психических нарушений и значи</w:t>
      </w:r>
      <w:r w:rsidR="000121E7" w:rsidRPr="00D60E58">
        <w:rPr>
          <w:sz w:val="28"/>
          <w:szCs w:val="21"/>
        </w:rPr>
        <w:softHyphen/>
        <w:t>тельных изменений склада личности и признаков дефекта не наблюдается.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Эпилепсия — заболевание головного мозга, характеризую</w:t>
      </w:r>
      <w:r w:rsidR="000121E7" w:rsidRPr="00D60E58">
        <w:rPr>
          <w:sz w:val="28"/>
          <w:szCs w:val="21"/>
        </w:rPr>
        <w:softHyphen/>
        <w:t>щееся разнообразными расстройствами в виде малых и боль</w:t>
      </w:r>
      <w:r w:rsidR="000121E7" w:rsidRPr="00D60E58">
        <w:rPr>
          <w:sz w:val="28"/>
          <w:szCs w:val="21"/>
        </w:rPr>
        <w:softHyphen/>
        <w:t>ших судорожных эпилептических припадков. Чаще всего признаки заболевания эпилепсией возникают в возрасте до 15 лет. Классический исход генуинной эпилепсии — наруше</w:t>
      </w:r>
      <w:r w:rsidR="000121E7" w:rsidRPr="00D60E58">
        <w:rPr>
          <w:sz w:val="28"/>
          <w:szCs w:val="21"/>
        </w:rPr>
        <w:softHyphen/>
        <w:t>ния интеллектуальной способности вплоть до выраженного слабоумия и деформации личности.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В личностной сфере у страдающего эпилепсией наблюда</w:t>
      </w:r>
      <w:r w:rsidR="000121E7" w:rsidRPr="00D60E58">
        <w:rPr>
          <w:sz w:val="28"/>
          <w:szCs w:val="21"/>
        </w:rPr>
        <w:softHyphen/>
        <w:t>ется замедленность всех психических процессов, склонность заострять внимание на деталях, обстоятельность, невозмож</w:t>
      </w:r>
      <w:r w:rsidR="000121E7" w:rsidRPr="00D60E58">
        <w:rPr>
          <w:sz w:val="28"/>
          <w:szCs w:val="21"/>
        </w:rPr>
        <w:softHyphen/>
        <w:t>ность отличить главное от второстепенного и др. По мере раз</w:t>
      </w:r>
      <w:r w:rsidR="000121E7" w:rsidRPr="00D60E58">
        <w:rPr>
          <w:sz w:val="28"/>
          <w:szCs w:val="21"/>
        </w:rPr>
        <w:softHyphen/>
        <w:t>вития эндогенных заболеваний увеличивается риск к форми</w:t>
      </w:r>
      <w:r w:rsidR="000121E7" w:rsidRPr="00D60E58">
        <w:rPr>
          <w:sz w:val="28"/>
          <w:szCs w:val="21"/>
        </w:rPr>
        <w:softHyphen/>
        <w:t xml:space="preserve">рованию дефектов личности, что может вызвать затруднения в </w:t>
      </w:r>
      <w:proofErr w:type="spellStart"/>
      <w:r w:rsidR="000121E7" w:rsidRPr="00D60E58">
        <w:rPr>
          <w:sz w:val="28"/>
          <w:szCs w:val="21"/>
        </w:rPr>
        <w:t>психокоррекционной</w:t>
      </w:r>
      <w:proofErr w:type="spellEnd"/>
      <w:r w:rsidR="000121E7" w:rsidRPr="00D60E58">
        <w:rPr>
          <w:sz w:val="28"/>
          <w:szCs w:val="21"/>
        </w:rPr>
        <w:t xml:space="preserve"> работе.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3. Реактивные состояния, конфликтные переживания, асте</w:t>
      </w:r>
      <w:r w:rsidR="000121E7" w:rsidRPr="00D60E58">
        <w:rPr>
          <w:sz w:val="28"/>
          <w:szCs w:val="21"/>
        </w:rPr>
        <w:softHyphen/>
        <w:t xml:space="preserve">нии во многом обусловлены условиями обучения и воспитания детей. У одних детей в результате социальной </w:t>
      </w:r>
      <w:proofErr w:type="spellStart"/>
      <w:r w:rsidR="000121E7" w:rsidRPr="00D60E58">
        <w:rPr>
          <w:sz w:val="28"/>
          <w:szCs w:val="21"/>
        </w:rPr>
        <w:t>дезадаптации</w:t>
      </w:r>
      <w:proofErr w:type="spellEnd"/>
      <w:r w:rsidR="000121E7" w:rsidRPr="00D60E58">
        <w:rPr>
          <w:sz w:val="28"/>
          <w:szCs w:val="21"/>
        </w:rPr>
        <w:t>, неуспеваемости в школе наблюдаются неврозы, у других — ас</w:t>
      </w:r>
      <w:r w:rsidR="000121E7" w:rsidRPr="00D60E58">
        <w:rPr>
          <w:sz w:val="28"/>
          <w:szCs w:val="21"/>
        </w:rPr>
        <w:softHyphen/>
        <w:t xml:space="preserve">тении, у третьих — психопатические реакции. Названные состояния развиваются вследствие умственных и физических перегрузок, нарушений </w:t>
      </w:r>
      <w:proofErr w:type="spellStart"/>
      <w:r w:rsidR="000121E7" w:rsidRPr="00D60E58">
        <w:rPr>
          <w:sz w:val="28"/>
          <w:szCs w:val="21"/>
        </w:rPr>
        <w:t>микросоциальных</w:t>
      </w:r>
      <w:proofErr w:type="spellEnd"/>
      <w:r w:rsidR="000121E7" w:rsidRPr="00D60E58">
        <w:rPr>
          <w:sz w:val="28"/>
          <w:szCs w:val="21"/>
        </w:rPr>
        <w:t xml:space="preserve"> контактов в кругу сверстников, в семье и др. Перечисленные отклонения харак</w:t>
      </w:r>
      <w:r w:rsidR="000121E7" w:rsidRPr="00D60E58">
        <w:rPr>
          <w:sz w:val="28"/>
          <w:szCs w:val="21"/>
        </w:rPr>
        <w:softHyphen/>
        <w:t>теризуют так называемые пограничные состояния, переход от нормы к патологии. Их относят к группе болезненных со</w:t>
      </w:r>
      <w:r w:rsidR="000121E7" w:rsidRPr="00D60E58">
        <w:rPr>
          <w:sz w:val="28"/>
          <w:szCs w:val="21"/>
        </w:rPr>
        <w:softHyphen/>
        <w:t>стояний, в основе которых лежат психогенные невротические и астенические состояния, конфликтные переживания. Для нев</w:t>
      </w:r>
      <w:r w:rsidR="000121E7" w:rsidRPr="00D60E58">
        <w:rPr>
          <w:sz w:val="28"/>
          <w:szCs w:val="21"/>
        </w:rPr>
        <w:softHyphen/>
        <w:t>ротических состояний у детей более всего характерны страхи (фобии), соматовегетативные (</w:t>
      </w:r>
      <w:proofErr w:type="spellStart"/>
      <w:r w:rsidR="000121E7" w:rsidRPr="00D60E58">
        <w:rPr>
          <w:sz w:val="28"/>
          <w:szCs w:val="21"/>
        </w:rPr>
        <w:t>энурез</w:t>
      </w:r>
      <w:proofErr w:type="spellEnd"/>
      <w:r w:rsidR="000121E7" w:rsidRPr="00D60E58">
        <w:rPr>
          <w:sz w:val="28"/>
          <w:szCs w:val="21"/>
        </w:rPr>
        <w:t>, привычная рвота) и дви</w:t>
      </w:r>
      <w:r w:rsidR="000121E7" w:rsidRPr="00D60E58">
        <w:rPr>
          <w:sz w:val="28"/>
          <w:szCs w:val="21"/>
        </w:rPr>
        <w:softHyphen/>
        <w:t>гательные расстройства (</w:t>
      </w:r>
      <w:proofErr w:type="spellStart"/>
      <w:r w:rsidR="000121E7" w:rsidRPr="00D60E58">
        <w:rPr>
          <w:sz w:val="28"/>
          <w:szCs w:val="21"/>
        </w:rPr>
        <w:t>логоневроз</w:t>
      </w:r>
      <w:proofErr w:type="spellEnd"/>
      <w:r w:rsidR="000121E7" w:rsidRPr="00D60E58">
        <w:rPr>
          <w:sz w:val="28"/>
          <w:szCs w:val="21"/>
        </w:rPr>
        <w:t>, тики, истерический па</w:t>
      </w:r>
      <w:r w:rsidR="000121E7" w:rsidRPr="00D60E58">
        <w:rPr>
          <w:sz w:val="28"/>
          <w:szCs w:val="21"/>
        </w:rPr>
        <w:softHyphen/>
        <w:t>ралич). С возрастом эти расстройства могут принимать более затяжной характер. Названные нарушения накладывают от</w:t>
      </w:r>
      <w:r w:rsidR="000121E7" w:rsidRPr="00D60E58">
        <w:rPr>
          <w:sz w:val="28"/>
          <w:szCs w:val="21"/>
        </w:rPr>
        <w:softHyphen/>
        <w:t>печаток на динамику нервно-психического состояния ребенка или подростка в виде дисгармонии в развитии личности, изме</w:t>
      </w:r>
      <w:r w:rsidR="000121E7" w:rsidRPr="00D60E58">
        <w:rPr>
          <w:sz w:val="28"/>
          <w:szCs w:val="21"/>
        </w:rPr>
        <w:softHyphen/>
        <w:t xml:space="preserve">нений в познавательной и </w:t>
      </w:r>
      <w:proofErr w:type="spellStart"/>
      <w:r w:rsidR="000121E7" w:rsidRPr="00D60E58">
        <w:rPr>
          <w:sz w:val="28"/>
          <w:szCs w:val="21"/>
        </w:rPr>
        <w:t>потребностно</w:t>
      </w:r>
      <w:proofErr w:type="spellEnd"/>
      <w:r w:rsidR="000121E7" w:rsidRPr="00D60E58">
        <w:rPr>
          <w:sz w:val="28"/>
          <w:szCs w:val="21"/>
        </w:rPr>
        <w:t>-мотивационной сферах личности.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lastRenderedPageBreak/>
        <w:tab/>
      </w:r>
      <w:r w:rsidR="000121E7" w:rsidRPr="00D60E58">
        <w:rPr>
          <w:sz w:val="28"/>
          <w:szCs w:val="21"/>
        </w:rPr>
        <w:t>Основной путь нивелирования у детей и подростков душев</w:t>
      </w:r>
      <w:r w:rsidR="000121E7" w:rsidRPr="00D60E58">
        <w:rPr>
          <w:sz w:val="28"/>
          <w:szCs w:val="21"/>
        </w:rPr>
        <w:softHyphen/>
        <w:t>ных переживаний и преодоления чувства своей неполно</w:t>
      </w:r>
      <w:r w:rsidR="000121E7" w:rsidRPr="00D60E58">
        <w:rPr>
          <w:sz w:val="28"/>
          <w:szCs w:val="21"/>
        </w:rPr>
        <w:softHyphen/>
        <w:t>ценности — создание для них нормальных межличностных взаимоотношений и активное включение в продуктивное взаи</w:t>
      </w:r>
      <w:r w:rsidR="000121E7" w:rsidRPr="00D60E58">
        <w:rPr>
          <w:sz w:val="28"/>
          <w:szCs w:val="21"/>
        </w:rPr>
        <w:softHyphen/>
        <w:t>модействие со сверстниками.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4. Аномалии личности при задержке психического разви</w:t>
      </w:r>
      <w:r w:rsidR="000121E7" w:rsidRPr="00D60E58">
        <w:rPr>
          <w:sz w:val="28"/>
          <w:szCs w:val="21"/>
        </w:rPr>
        <w:softHyphen/>
        <w:t>тия (ЗПР).</w:t>
      </w:r>
      <w:r w:rsidR="00D60E58" w:rsidRPr="00D60E58">
        <w:rPr>
          <w:sz w:val="28"/>
          <w:szCs w:val="21"/>
        </w:rPr>
        <w:t xml:space="preserve"> </w:t>
      </w:r>
      <w:r w:rsidR="000121E7" w:rsidRPr="00D60E58">
        <w:rPr>
          <w:sz w:val="28"/>
          <w:szCs w:val="21"/>
        </w:rPr>
        <w:t>Причиной аномалий личности могут быть задерж</w:t>
      </w:r>
      <w:r w:rsidR="000121E7" w:rsidRPr="00D60E58">
        <w:rPr>
          <w:sz w:val="28"/>
          <w:szCs w:val="21"/>
        </w:rPr>
        <w:softHyphen/>
        <w:t>ки психического развития или психический инфантилизм различной этиологии. Инфантилизм — это сохранение в пси</w:t>
      </w:r>
      <w:r w:rsidR="000121E7" w:rsidRPr="00D60E58">
        <w:rPr>
          <w:sz w:val="28"/>
          <w:szCs w:val="21"/>
        </w:rPr>
        <w:softHyphen/>
        <w:t>хике и поведении подростка, юноши, взрослого свойств и осо</w:t>
      </w:r>
      <w:r w:rsidR="000121E7" w:rsidRPr="00D60E58">
        <w:rPr>
          <w:sz w:val="28"/>
          <w:szCs w:val="21"/>
        </w:rPr>
        <w:softHyphen/>
        <w:t>бенностей,</w:t>
      </w:r>
      <w:r w:rsidRPr="00D60E58">
        <w:rPr>
          <w:sz w:val="28"/>
          <w:szCs w:val="21"/>
        </w:rPr>
        <w:t xml:space="preserve"> присущих детскому возрасту</w:t>
      </w:r>
      <w:r w:rsidR="000121E7" w:rsidRPr="00D60E58">
        <w:rPr>
          <w:sz w:val="28"/>
          <w:szCs w:val="21"/>
        </w:rPr>
        <w:t>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К.С. Лебединская выделяет следующие основные типы ЗПР детей: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1) Конституционального происхождения или гармо</w:t>
      </w:r>
      <w:r w:rsidR="000121E7" w:rsidRPr="00D60E58">
        <w:rPr>
          <w:sz w:val="28"/>
          <w:szCs w:val="21"/>
        </w:rPr>
        <w:softHyphen/>
        <w:t>ничный инфантилизм.</w:t>
      </w:r>
      <w:r w:rsidR="00D60E58" w:rsidRPr="00D60E58">
        <w:rPr>
          <w:sz w:val="28"/>
          <w:szCs w:val="21"/>
        </w:rPr>
        <w:t xml:space="preserve"> </w:t>
      </w:r>
      <w:r w:rsidR="000121E7" w:rsidRPr="00D60E58">
        <w:rPr>
          <w:sz w:val="28"/>
          <w:szCs w:val="21"/>
        </w:rPr>
        <w:t xml:space="preserve">У детей этого типа эмоционально-волевая сфера находится на более ранней ступени развития, напоминая нормальную структуру детей </w:t>
      </w:r>
      <w:proofErr w:type="gramStart"/>
      <w:r w:rsidR="000121E7" w:rsidRPr="00D60E58">
        <w:rPr>
          <w:sz w:val="28"/>
          <w:szCs w:val="21"/>
        </w:rPr>
        <w:t>более младшего</w:t>
      </w:r>
      <w:proofErr w:type="gramEnd"/>
      <w:r w:rsidR="000121E7" w:rsidRPr="00D60E58">
        <w:rPr>
          <w:sz w:val="28"/>
          <w:szCs w:val="21"/>
        </w:rPr>
        <w:t xml:space="preserve"> воз</w:t>
      </w:r>
      <w:r w:rsidR="000121E7" w:rsidRPr="00D60E58">
        <w:rPr>
          <w:sz w:val="28"/>
          <w:szCs w:val="21"/>
        </w:rPr>
        <w:softHyphen/>
        <w:t>раста.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2) Соматического происхождения.</w:t>
      </w:r>
      <w:r w:rsidR="00D60E58" w:rsidRPr="00D60E58">
        <w:rPr>
          <w:sz w:val="28"/>
          <w:szCs w:val="21"/>
        </w:rPr>
        <w:t xml:space="preserve"> </w:t>
      </w:r>
      <w:r w:rsidR="000121E7" w:rsidRPr="00D60E58">
        <w:rPr>
          <w:sz w:val="28"/>
          <w:szCs w:val="21"/>
        </w:rPr>
        <w:t>Основные причины за</w:t>
      </w:r>
      <w:r w:rsidR="000121E7" w:rsidRPr="00D60E58">
        <w:rPr>
          <w:sz w:val="28"/>
          <w:szCs w:val="21"/>
        </w:rPr>
        <w:softHyphen/>
        <w:t>держек психического развития данного типа — хронические инфекции, врожденные и приобретенные пороки, в первую очередь порок сердца, снижающие не только общий, но и пси</w:t>
      </w:r>
      <w:r w:rsidR="000121E7" w:rsidRPr="00D60E58">
        <w:rPr>
          <w:sz w:val="28"/>
          <w:szCs w:val="21"/>
        </w:rPr>
        <w:softHyphen/>
        <w:t>хический тонус и вызывающие стойкую астению. Нередко наблюдается задержка эмоционального развития — сома</w:t>
      </w:r>
      <w:r w:rsidR="000121E7" w:rsidRPr="00D60E58">
        <w:rPr>
          <w:sz w:val="28"/>
          <w:szCs w:val="21"/>
        </w:rPr>
        <w:softHyphen/>
        <w:t xml:space="preserve">тогенный инфантилизм. </w:t>
      </w:r>
      <w:proofErr w:type="gramStart"/>
      <w:r w:rsidR="000121E7" w:rsidRPr="00D60E58">
        <w:rPr>
          <w:sz w:val="28"/>
          <w:szCs w:val="21"/>
        </w:rPr>
        <w:t>Для него характерны боязливость, неуверенность, проявление переживаний, связанных с ощу</w:t>
      </w:r>
      <w:r w:rsidR="000121E7" w:rsidRPr="00D60E58">
        <w:rPr>
          <w:sz w:val="28"/>
          <w:szCs w:val="21"/>
        </w:rPr>
        <w:softHyphen/>
        <w:t>щением своей неполноценности и др.</w:t>
      </w:r>
      <w:proofErr w:type="gramEnd"/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3) Психогенного происхождения</w:t>
      </w:r>
      <w:r w:rsidR="000121E7" w:rsidRPr="00D60E58">
        <w:rPr>
          <w:rStyle w:val="ab"/>
          <w:sz w:val="28"/>
          <w:szCs w:val="21"/>
        </w:rPr>
        <w:t>. </w:t>
      </w:r>
      <w:r w:rsidR="000121E7" w:rsidRPr="00D60E58">
        <w:rPr>
          <w:sz w:val="28"/>
          <w:szCs w:val="21"/>
        </w:rPr>
        <w:t>Задержки данного типа порождены неблагоприятными условиями, препятствующи</w:t>
      </w:r>
      <w:r w:rsidR="000121E7" w:rsidRPr="00D60E58">
        <w:rPr>
          <w:sz w:val="28"/>
          <w:szCs w:val="21"/>
        </w:rPr>
        <w:softHyphen/>
        <w:t>ми нормальному формированию личности ребенка. Психотравмирующие факты приводят, как правило, к стойким нарушениям сначала вегетативных функций, а затем и пси</w:t>
      </w:r>
      <w:r w:rsidR="000121E7" w:rsidRPr="00D60E58">
        <w:rPr>
          <w:sz w:val="28"/>
          <w:szCs w:val="21"/>
        </w:rPr>
        <w:softHyphen/>
        <w:t>хического, в первую очере</w:t>
      </w:r>
      <w:r w:rsidRPr="00D60E58">
        <w:rPr>
          <w:sz w:val="28"/>
          <w:szCs w:val="21"/>
        </w:rPr>
        <w:t>дь, эмоционального развития</w:t>
      </w:r>
      <w:r w:rsidR="000121E7" w:rsidRPr="00D60E58">
        <w:rPr>
          <w:sz w:val="28"/>
          <w:szCs w:val="21"/>
        </w:rPr>
        <w:t>.</w:t>
      </w:r>
    </w:p>
    <w:p w:rsidR="000121E7" w:rsidRPr="00D60E58" w:rsidRDefault="001D6024" w:rsidP="001D602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4) Церебрально-органического происхождения (органиче</w:t>
      </w:r>
      <w:r w:rsidR="000121E7" w:rsidRPr="00D60E58">
        <w:rPr>
          <w:sz w:val="28"/>
          <w:szCs w:val="21"/>
        </w:rPr>
        <w:softHyphen/>
        <w:t>ский инфантилизм). Причины: интоксикации, травмы, не</w:t>
      </w:r>
      <w:r w:rsidR="000121E7" w:rsidRPr="00D60E58">
        <w:rPr>
          <w:sz w:val="28"/>
          <w:szCs w:val="21"/>
        </w:rPr>
        <w:softHyphen/>
        <w:t xml:space="preserve">доношенность и др. Встречается чаще других и обладает большей стойкостью и выраженностью </w:t>
      </w:r>
      <w:proofErr w:type="gramStart"/>
      <w:r w:rsidR="000121E7" w:rsidRPr="00D60E58">
        <w:rPr>
          <w:sz w:val="28"/>
          <w:szCs w:val="21"/>
        </w:rPr>
        <w:t>нарушений</w:t>
      </w:r>
      <w:proofErr w:type="gramEnd"/>
      <w:r w:rsidR="000121E7" w:rsidRPr="00D60E58">
        <w:rPr>
          <w:sz w:val="28"/>
          <w:szCs w:val="21"/>
        </w:rPr>
        <w:t xml:space="preserve"> как в по</w:t>
      </w:r>
      <w:r w:rsidR="000121E7" w:rsidRPr="00D60E58">
        <w:rPr>
          <w:sz w:val="28"/>
          <w:szCs w:val="21"/>
        </w:rPr>
        <w:softHyphen/>
        <w:t>знавательной, так и в эмоционально-волевой сферах. Признаки ЗПР данного типа проявляются в запаздывании формирова</w:t>
      </w:r>
      <w:r w:rsidR="000121E7" w:rsidRPr="00D60E58">
        <w:rPr>
          <w:sz w:val="28"/>
          <w:szCs w:val="21"/>
        </w:rPr>
        <w:softHyphen/>
        <w:t>ния различных функций: ходьбы, речи, навыков опрятности, этапов игровой деятельности.</w:t>
      </w:r>
    </w:p>
    <w:p w:rsidR="000121E7" w:rsidRPr="00D60E58" w:rsidRDefault="001D6024" w:rsidP="000121E7">
      <w:pPr>
        <w:pStyle w:val="a7"/>
        <w:shd w:val="clear" w:color="auto" w:fill="FFFFFF"/>
        <w:spacing w:before="0" w:beforeAutospacing="0" w:after="300" w:afterAutospacing="0"/>
        <w:jc w:val="both"/>
        <w:rPr>
          <w:sz w:val="28"/>
          <w:szCs w:val="21"/>
        </w:rPr>
      </w:pPr>
      <w:r w:rsidRPr="00D60E58">
        <w:rPr>
          <w:sz w:val="28"/>
          <w:szCs w:val="21"/>
        </w:rPr>
        <w:tab/>
      </w:r>
      <w:r w:rsidR="000121E7" w:rsidRPr="00D60E58">
        <w:rPr>
          <w:sz w:val="28"/>
          <w:szCs w:val="21"/>
        </w:rPr>
        <w:t>Таким образом, личностная незрелость бывает как патоло</w:t>
      </w:r>
      <w:r w:rsidR="000121E7" w:rsidRPr="00D60E58">
        <w:rPr>
          <w:sz w:val="28"/>
          <w:szCs w:val="21"/>
        </w:rPr>
        <w:softHyphen/>
        <w:t>гическая, так и непатологическая. Патологическая форма — предмет рассмотрения психиатрии. Непатологическая форма наиболее распространена среди детей школьного возраста. Коррекцией названной формы психической незрелости зани</w:t>
      </w:r>
      <w:r w:rsidR="000121E7" w:rsidRPr="00D60E58">
        <w:rPr>
          <w:sz w:val="28"/>
          <w:szCs w:val="21"/>
        </w:rPr>
        <w:softHyphen/>
        <w:t>маются педагоги, психологи, семья, школа. Индивид, у ко</w:t>
      </w:r>
      <w:r w:rsidR="000121E7" w:rsidRPr="00D60E58">
        <w:rPr>
          <w:sz w:val="28"/>
          <w:szCs w:val="21"/>
        </w:rPr>
        <w:softHyphen/>
        <w:t xml:space="preserve">торого наблюдается инфантилизм при нормальном или даже ускоренном физическом и умственном развитии, отличается, прежде всего, незрелостью эмоционально-волевой сферы. </w:t>
      </w:r>
      <w:proofErr w:type="gramStart"/>
      <w:r w:rsidR="000121E7" w:rsidRPr="00D60E58">
        <w:rPr>
          <w:sz w:val="28"/>
          <w:szCs w:val="21"/>
        </w:rPr>
        <w:t>Эта особенность может выражаться в несамостоятельности реше</w:t>
      </w:r>
      <w:r w:rsidR="000121E7" w:rsidRPr="00D60E58">
        <w:rPr>
          <w:sz w:val="28"/>
          <w:szCs w:val="21"/>
        </w:rPr>
        <w:softHyphen/>
        <w:t>ний, чувстве незащищенности, в заниженной самооценке, по</w:t>
      </w:r>
      <w:r w:rsidR="000121E7" w:rsidRPr="00D60E58">
        <w:rPr>
          <w:sz w:val="28"/>
          <w:szCs w:val="21"/>
        </w:rPr>
        <w:softHyphen/>
        <w:t>вышенной требовательности заботы о себе со стороны роди</w:t>
      </w:r>
      <w:r w:rsidR="000121E7" w:rsidRPr="00D60E58">
        <w:rPr>
          <w:sz w:val="28"/>
          <w:szCs w:val="21"/>
        </w:rPr>
        <w:softHyphen/>
        <w:t>телей, в разнообразных компенсаторных реакциях в виде фантазирования, эгоцентризма и др. Незрелые в личностном отношении дети могут хорошо учиться, однако из-за детско</w:t>
      </w:r>
      <w:r w:rsidR="000121E7" w:rsidRPr="00D60E58">
        <w:rPr>
          <w:sz w:val="28"/>
          <w:szCs w:val="21"/>
        </w:rPr>
        <w:softHyphen/>
        <w:t>сти, типичной для более младших детей, они неусидчивы, за</w:t>
      </w:r>
      <w:r w:rsidR="000121E7" w:rsidRPr="00D60E58">
        <w:rPr>
          <w:sz w:val="28"/>
          <w:szCs w:val="21"/>
        </w:rPr>
        <w:softHyphen/>
        <w:t>трудняются выполнять волевые усилия, такие дети требуют постоянного контроля.</w:t>
      </w:r>
      <w:proofErr w:type="gramEnd"/>
    </w:p>
    <w:p w:rsidR="000121E7" w:rsidRPr="00CA3CB7" w:rsidRDefault="00CA3CB7" w:rsidP="00CA3CB7">
      <w:pPr>
        <w:pStyle w:val="a7"/>
        <w:shd w:val="clear" w:color="auto" w:fill="FFFFFF"/>
        <w:spacing w:before="0" w:beforeAutospacing="0" w:after="240" w:afterAutospacing="0"/>
        <w:jc w:val="center"/>
        <w:rPr>
          <w:b/>
          <w:sz w:val="28"/>
          <w:szCs w:val="21"/>
        </w:rPr>
      </w:pPr>
      <w:r w:rsidRPr="00CA3CB7">
        <w:rPr>
          <w:b/>
          <w:sz w:val="28"/>
          <w:szCs w:val="21"/>
        </w:rPr>
        <w:lastRenderedPageBreak/>
        <w:t>3. Рекомендации по межличностному взаимодействию с детьми с ОВЗ</w:t>
      </w:r>
    </w:p>
    <w:p w:rsidR="00CA3CB7" w:rsidRPr="00841085" w:rsidRDefault="00CA3CB7" w:rsidP="00CA3CB7">
      <w:pPr>
        <w:spacing w:line="240" w:lineRule="auto"/>
        <w:jc w:val="center"/>
        <w:rPr>
          <w:rFonts w:cs="Times New Roman"/>
          <w:i/>
          <w:sz w:val="28"/>
          <w:szCs w:val="28"/>
        </w:rPr>
      </w:pPr>
      <w:r w:rsidRPr="00841085">
        <w:rPr>
          <w:rFonts w:cs="Times New Roman"/>
          <w:i/>
          <w:sz w:val="28"/>
          <w:szCs w:val="28"/>
        </w:rPr>
        <w:t>Рекомендации по межличностному взаимодействию с людьми с нарушенным слухом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Чтобы привлечь внимание человека, который плохо слышит, помаши</w:t>
      </w:r>
      <w:r w:rsidR="00D36DEB" w:rsidRPr="00841085">
        <w:rPr>
          <w:rFonts w:cs="Times New Roman"/>
          <w:sz w:val="28"/>
          <w:szCs w:val="28"/>
        </w:rPr>
        <w:t xml:space="preserve">те ему </w:t>
      </w:r>
      <w:r w:rsidRPr="00841085">
        <w:rPr>
          <w:rFonts w:cs="Times New Roman"/>
          <w:sz w:val="28"/>
          <w:szCs w:val="28"/>
        </w:rPr>
        <w:t>рукой или похлопай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по плечу. Смотри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ему прямо в глаза и говори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четко, хотя имей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в виду, что не все люди, которые плохо слышат, могут читать по губам.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Не затемняй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свое лицо и не загораживай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его</w:t>
      </w:r>
      <w:r w:rsidR="00D36DEB" w:rsidRPr="00841085">
        <w:rPr>
          <w:rFonts w:cs="Times New Roman"/>
          <w:sz w:val="28"/>
          <w:szCs w:val="28"/>
        </w:rPr>
        <w:t xml:space="preserve"> руками, волосами или какими-то </w:t>
      </w:r>
      <w:r w:rsidRPr="00841085">
        <w:rPr>
          <w:rFonts w:cs="Times New Roman"/>
          <w:sz w:val="28"/>
          <w:szCs w:val="28"/>
        </w:rPr>
        <w:t>предметами. Собеседник должен иметь возможно</w:t>
      </w:r>
      <w:r w:rsidR="00D36DEB" w:rsidRPr="00841085">
        <w:rPr>
          <w:rFonts w:cs="Times New Roman"/>
          <w:sz w:val="28"/>
          <w:szCs w:val="28"/>
        </w:rPr>
        <w:t>сть следить за выражением вашего</w:t>
      </w:r>
      <w:r w:rsidRPr="00841085">
        <w:rPr>
          <w:rFonts w:cs="Times New Roman"/>
          <w:sz w:val="28"/>
          <w:szCs w:val="28"/>
        </w:rPr>
        <w:t xml:space="preserve"> лица.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Существует несколько типов и степеней глухоты. Соответственно существует много способов общения с людьми, которые плохо сл</w:t>
      </w:r>
      <w:r w:rsidR="00D36DEB" w:rsidRPr="00841085">
        <w:rPr>
          <w:rFonts w:cs="Times New Roman"/>
          <w:sz w:val="28"/>
          <w:szCs w:val="28"/>
        </w:rPr>
        <w:t>ышат. Если вы не знаете</w:t>
      </w:r>
      <w:r w:rsidRPr="00841085">
        <w:rPr>
          <w:rFonts w:cs="Times New Roman"/>
          <w:sz w:val="28"/>
          <w:szCs w:val="28"/>
        </w:rPr>
        <w:t>, какой предпочесть,</w:t>
      </w:r>
      <w:r w:rsidRPr="00841085">
        <w:rPr>
          <w:rFonts w:cs="Times New Roman"/>
          <w:sz w:val="28"/>
          <w:szCs w:val="28"/>
          <w:lang w:val="en-US"/>
        </w:rPr>
        <w:t xml:space="preserve"> </w:t>
      </w:r>
      <w:r w:rsidRPr="00841085">
        <w:rPr>
          <w:rFonts w:cs="Times New Roman"/>
          <w:sz w:val="28"/>
          <w:szCs w:val="28"/>
        </w:rPr>
        <w:t>спроси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у них.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Некоторые люди могут слышать, но воспринимают отдельные звуки неправильно. В этом случае говори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немного более громко и четко, подбирая подходящий уровень. В другом случае понадобится лишь снизить высоту голоса, так как человек утратил способность воспринимать высокие частоты.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Говори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ясно и ровно. Не нужно излишне подчеркивать что-то. Кричать, особенно в ухо, тоже не надо.</w:t>
      </w:r>
    </w:p>
    <w:p w:rsidR="00CA3CB7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Если вас</w:t>
      </w:r>
      <w:r w:rsidR="00CA3CB7" w:rsidRPr="00841085">
        <w:rPr>
          <w:rFonts w:cs="Times New Roman"/>
          <w:sz w:val="28"/>
          <w:szCs w:val="28"/>
        </w:rPr>
        <w:t xml:space="preserve"> просят повторить что-то, попробуй</w:t>
      </w:r>
      <w:r w:rsidRPr="00841085">
        <w:rPr>
          <w:rFonts w:cs="Times New Roman"/>
          <w:sz w:val="28"/>
          <w:szCs w:val="28"/>
        </w:rPr>
        <w:t>те</w:t>
      </w:r>
      <w:r w:rsidR="00CA3CB7" w:rsidRPr="00841085">
        <w:rPr>
          <w:rFonts w:cs="Times New Roman"/>
          <w:sz w:val="28"/>
          <w:szCs w:val="28"/>
        </w:rPr>
        <w:t xml:space="preserve"> перефразировать свое предложение.</w:t>
      </w:r>
    </w:p>
    <w:p w:rsidR="00CA3CB7" w:rsidRPr="00841085" w:rsidRDefault="00CA3CB7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Используй</w:t>
      </w:r>
      <w:r w:rsidR="00D36DEB" w:rsidRPr="00841085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жесты.</w:t>
      </w:r>
    </w:p>
    <w:p w:rsidR="00CA3CB7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Убедитесь, что вас поняли. Не стесняйтесь спросить, понял ли вас</w:t>
      </w:r>
      <w:r w:rsidR="00CA3CB7" w:rsidRPr="00841085">
        <w:rPr>
          <w:rFonts w:cs="Times New Roman"/>
          <w:sz w:val="28"/>
          <w:szCs w:val="28"/>
        </w:rPr>
        <w:t xml:space="preserve"> собеседник.</w:t>
      </w:r>
    </w:p>
    <w:p w:rsidR="00D36DEB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Если вы сообщаете</w:t>
      </w:r>
      <w:r w:rsidR="00CA3CB7" w:rsidRPr="00841085">
        <w:rPr>
          <w:rFonts w:cs="Times New Roman"/>
          <w:sz w:val="28"/>
          <w:szCs w:val="28"/>
        </w:rPr>
        <w:t xml:space="preserve"> информацию, которая включае</w:t>
      </w:r>
      <w:r w:rsidRPr="00841085">
        <w:rPr>
          <w:rFonts w:cs="Times New Roman"/>
          <w:sz w:val="28"/>
          <w:szCs w:val="28"/>
        </w:rPr>
        <w:t xml:space="preserve">т в себя номер, технический или </w:t>
      </w:r>
      <w:r w:rsidR="00CA3CB7" w:rsidRPr="00841085">
        <w:rPr>
          <w:rFonts w:cs="Times New Roman"/>
          <w:sz w:val="28"/>
          <w:szCs w:val="28"/>
        </w:rPr>
        <w:t>другой сложный термин, адрес, напиши</w:t>
      </w:r>
      <w:r w:rsidRPr="00841085">
        <w:rPr>
          <w:rFonts w:cs="Times New Roman"/>
          <w:sz w:val="28"/>
          <w:szCs w:val="28"/>
        </w:rPr>
        <w:t>те</w:t>
      </w:r>
      <w:r w:rsidR="00CA3CB7" w:rsidRPr="00841085">
        <w:rPr>
          <w:rFonts w:cs="Times New Roman"/>
          <w:sz w:val="28"/>
          <w:szCs w:val="28"/>
        </w:rPr>
        <w:t xml:space="preserve"> ее, сообщи</w:t>
      </w:r>
      <w:r w:rsidRPr="00841085">
        <w:rPr>
          <w:rFonts w:cs="Times New Roman"/>
          <w:sz w:val="28"/>
          <w:szCs w:val="28"/>
        </w:rPr>
        <w:t xml:space="preserve">те по электронной почте или любым </w:t>
      </w:r>
      <w:r w:rsidR="00CA3CB7" w:rsidRPr="00841085">
        <w:rPr>
          <w:rFonts w:cs="Times New Roman"/>
          <w:sz w:val="28"/>
          <w:szCs w:val="28"/>
        </w:rPr>
        <w:t>другим способом, но та</w:t>
      </w:r>
      <w:r w:rsidRPr="00841085">
        <w:rPr>
          <w:rFonts w:cs="Times New Roman"/>
          <w:sz w:val="28"/>
          <w:szCs w:val="28"/>
        </w:rPr>
        <w:t>к, чтобы она была точно понята.</w:t>
      </w:r>
    </w:p>
    <w:p w:rsidR="00D36DEB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Если существуют трудности при устном общении, спросите, не будет ли проще</w:t>
      </w:r>
    </w:p>
    <w:p w:rsidR="00D36DEB" w:rsidRPr="00841085" w:rsidRDefault="00D36DEB" w:rsidP="00D36DEB">
      <w:pPr>
        <w:pStyle w:val="aa"/>
        <w:spacing w:line="240" w:lineRule="auto"/>
        <w:ind w:left="360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переписываться. Не говорите: «Ладно, это неважно…». Сообщения должны быть простыми.</w:t>
      </w:r>
    </w:p>
    <w:p w:rsidR="00D36DEB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Не забывайте о среде, которая вас окружает. В больших или многолюдных помещениях трудно общаться с людьми, которые плохо слышат. Яркое солнце или тень тоже могут быть барьерами.</w:t>
      </w:r>
    </w:p>
    <w:p w:rsidR="00D36DEB" w:rsidRPr="00841085" w:rsidRDefault="00D36DEB" w:rsidP="00D36DEB">
      <w:pPr>
        <w:pStyle w:val="aa"/>
        <w:numPr>
          <w:ilvl w:val="0"/>
          <w:numId w:val="16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Не меняйте тему разговора без предупреждения. Используйте переходные фразы вроде: «Хорошо, теперь нам нужно обсудить…»</w:t>
      </w:r>
    </w:p>
    <w:p w:rsidR="00D36DEB" w:rsidRPr="00841085" w:rsidRDefault="00D36DEB" w:rsidP="00841085">
      <w:pPr>
        <w:pStyle w:val="aa"/>
        <w:numPr>
          <w:ilvl w:val="0"/>
          <w:numId w:val="16"/>
        </w:numPr>
        <w:spacing w:after="240"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Очень часто слабослышащие люди используют язык жестов. Если вы общаетесь через переводчика (сурдопедагога), не забудьте, что обращаться надо непосредственно к собеседнику, а не</w:t>
      </w:r>
      <w:r w:rsidR="00841085" w:rsidRPr="00841085">
        <w:rPr>
          <w:rFonts w:cs="Times New Roman"/>
          <w:sz w:val="28"/>
          <w:szCs w:val="28"/>
        </w:rPr>
        <w:t xml:space="preserve"> </w:t>
      </w:r>
      <w:r w:rsidRPr="00841085">
        <w:rPr>
          <w:rFonts w:cs="Times New Roman"/>
          <w:sz w:val="28"/>
          <w:szCs w:val="28"/>
        </w:rPr>
        <w:t>к переводчику (сурдопедагогу).</w:t>
      </w:r>
    </w:p>
    <w:p w:rsidR="00841085" w:rsidRPr="00841085" w:rsidRDefault="00841085" w:rsidP="00841085">
      <w:pPr>
        <w:spacing w:after="240" w:line="240" w:lineRule="auto"/>
        <w:jc w:val="center"/>
        <w:rPr>
          <w:rFonts w:cs="Times New Roman"/>
          <w:i/>
          <w:sz w:val="28"/>
          <w:szCs w:val="28"/>
        </w:rPr>
      </w:pPr>
      <w:r w:rsidRPr="00841085">
        <w:rPr>
          <w:rFonts w:cs="Times New Roman"/>
          <w:i/>
          <w:sz w:val="28"/>
          <w:szCs w:val="28"/>
        </w:rPr>
        <w:t>Рекомендации по межличностному взаимодействию с людьми с нарушением зрения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after="240"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Когда вы встречаетесь с человеком, который плохо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 и назвать себя.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lastRenderedPageBreak/>
        <w:t>Нарушение зрения имеет много степеней. Человек может быть полностью слепым или плохо видеть. Полностью слепых людей всего около 10 %, остальные люди имеют остаточное зрение, могут различать свет и тень, иногда цвет и очертания предмета. У одних слабое периферическое зрение, у других – слабое прямое при хорошем периферическом зрении. Все это надо выяснить учитывать при общении.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Предлагая свою помощь, направляйте человека, не стискивайте его руку, идите так, как вы обычно ходите. Не нужно хватать слепого человека и тащить его за собой.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Опишите коротко, где вы находитесь. Например: «В центре зала, примерно в шести</w:t>
      </w:r>
      <w:r>
        <w:rPr>
          <w:rFonts w:cs="Times New Roman"/>
          <w:sz w:val="28"/>
          <w:szCs w:val="28"/>
        </w:rPr>
        <w:t xml:space="preserve"> </w:t>
      </w:r>
      <w:r w:rsidRPr="00841085">
        <w:rPr>
          <w:rFonts w:cs="Times New Roman"/>
          <w:sz w:val="28"/>
          <w:szCs w:val="28"/>
        </w:rPr>
        <w:t>шагах от вас, стоит стол». Или: «Слева от двери, как заходишь – кофейный столик».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Если ты собираешься читать незрячему человеку, сначала предупреди об этом. Говорите нормальным голосом.</w:t>
      </w:r>
    </w:p>
    <w:p w:rsidR="00841085" w:rsidRP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Всегда обращайтесь непосредственно к человеку, даже если он вас не видит, а не к его зрячему компаньону.</w:t>
      </w:r>
    </w:p>
    <w:p w:rsidR="00841085" w:rsidRDefault="00841085" w:rsidP="00841085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Когда вы предлагаете незрячему человеку сесть, не усаживайте его, а направьте руку на спинку стула или подлокотник. Если вы знакомите его с незнакомым предметом, не водите по поверхности его руку, а дайте ему возможно</w:t>
      </w:r>
      <w:r>
        <w:rPr>
          <w:rFonts w:cs="Times New Roman"/>
          <w:sz w:val="28"/>
          <w:szCs w:val="28"/>
        </w:rPr>
        <w:t>сть свободно потрогать предмет.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Если вас</w:t>
      </w:r>
      <w:r w:rsidRPr="00841085">
        <w:rPr>
          <w:rFonts w:cs="Times New Roman"/>
          <w:sz w:val="28"/>
          <w:szCs w:val="28"/>
        </w:rPr>
        <w:t xml:space="preserve"> попросили помочь взять какой-то предмет, не следует тянуть кисть слепого к</w:t>
      </w:r>
      <w:r>
        <w:rPr>
          <w:rFonts w:cs="Times New Roman"/>
          <w:sz w:val="28"/>
          <w:szCs w:val="28"/>
        </w:rPr>
        <w:t xml:space="preserve"> </w:t>
      </w:r>
      <w:r w:rsidRPr="00841085">
        <w:rPr>
          <w:rFonts w:cs="Times New Roman"/>
          <w:sz w:val="28"/>
          <w:szCs w:val="28"/>
        </w:rPr>
        <w:t xml:space="preserve">предмету и брать </w:t>
      </w:r>
      <w:r w:rsidR="0069501E">
        <w:rPr>
          <w:rFonts w:cs="Times New Roman"/>
          <w:sz w:val="28"/>
          <w:szCs w:val="28"/>
        </w:rPr>
        <w:t>его рукой этот предмет. Когда вы общаетесь</w:t>
      </w:r>
      <w:r w:rsidRPr="00841085">
        <w:rPr>
          <w:rFonts w:cs="Times New Roman"/>
          <w:sz w:val="28"/>
          <w:szCs w:val="28"/>
        </w:rPr>
        <w:t xml:space="preserve"> с группой незрячих людей, не</w:t>
      </w:r>
      <w:r w:rsidR="0069501E"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забудь</w:t>
      </w:r>
      <w:r w:rsidR="0069501E"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кажд</w:t>
      </w:r>
      <w:r w:rsidR="0069501E">
        <w:rPr>
          <w:rFonts w:cs="Times New Roman"/>
          <w:sz w:val="28"/>
          <w:szCs w:val="28"/>
        </w:rPr>
        <w:t>ый раз называть того, к кому вы обращаетесь</w:t>
      </w:r>
      <w:r w:rsidRPr="0069501E">
        <w:rPr>
          <w:rFonts w:cs="Times New Roman"/>
          <w:sz w:val="28"/>
          <w:szCs w:val="28"/>
        </w:rPr>
        <w:t>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Не заставляй</w:t>
      </w:r>
      <w:r w:rsidR="0069501E">
        <w:rPr>
          <w:rFonts w:cs="Times New Roman"/>
          <w:sz w:val="28"/>
          <w:szCs w:val="28"/>
        </w:rPr>
        <w:t>те вашего</w:t>
      </w:r>
      <w:r w:rsidRPr="00841085">
        <w:rPr>
          <w:rFonts w:cs="Times New Roman"/>
          <w:sz w:val="28"/>
          <w:szCs w:val="28"/>
        </w:rPr>
        <w:t xml:space="preserve"> собеседника вещ</w:t>
      </w:r>
      <w:r w:rsidR="0069501E">
        <w:rPr>
          <w:rFonts w:cs="Times New Roman"/>
          <w:sz w:val="28"/>
          <w:szCs w:val="28"/>
        </w:rPr>
        <w:t>ать в пустоту: если вы</w:t>
      </w:r>
      <w:r w:rsidRPr="00841085">
        <w:rPr>
          <w:rFonts w:cs="Times New Roman"/>
          <w:sz w:val="28"/>
          <w:szCs w:val="28"/>
        </w:rPr>
        <w:t xml:space="preserve"> перемещаетесь, предупреди</w:t>
      </w:r>
      <w:r w:rsidR="0069501E">
        <w:rPr>
          <w:rFonts w:cs="Times New Roman"/>
          <w:sz w:val="28"/>
          <w:szCs w:val="28"/>
        </w:rPr>
        <w:t xml:space="preserve">те </w:t>
      </w:r>
      <w:r w:rsidRPr="0069501E">
        <w:rPr>
          <w:rFonts w:cs="Times New Roman"/>
          <w:sz w:val="28"/>
          <w:szCs w:val="28"/>
        </w:rPr>
        <w:t>его.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Вполне нормально употреблять выражение «смотреть». Для незрячего человека это</w:t>
      </w:r>
      <w:r w:rsidR="0069501E"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означает «видеть руками», осязать.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Избегай</w:t>
      </w:r>
      <w:r w:rsidR="0069501E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расплывчатых определений и инструкций, которые обычно сопровождаются</w:t>
      </w:r>
      <w:r w:rsidR="0069501E"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жестами, выражений вроде: «стакан находится где-то там, на столе», «это поблизости от вас».</w:t>
      </w:r>
    </w:p>
    <w:p w:rsidR="00841085" w:rsidRPr="0069501E" w:rsidRDefault="0069501E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Старайтесь</w:t>
      </w:r>
      <w:r w:rsidR="00841085" w:rsidRPr="00841085">
        <w:rPr>
          <w:rFonts w:cs="Times New Roman"/>
          <w:sz w:val="28"/>
          <w:szCs w:val="28"/>
        </w:rPr>
        <w:t xml:space="preserve"> быть точным: «Стакан посередине стола», «Стул справа от вас».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Если ты заметил</w:t>
      </w:r>
      <w:r w:rsidR="0069501E">
        <w:rPr>
          <w:rFonts w:cs="Times New Roman"/>
          <w:sz w:val="28"/>
          <w:szCs w:val="28"/>
        </w:rPr>
        <w:t>и</w:t>
      </w:r>
      <w:r w:rsidRPr="00841085">
        <w:rPr>
          <w:rFonts w:cs="Times New Roman"/>
          <w:sz w:val="28"/>
          <w:szCs w:val="28"/>
        </w:rPr>
        <w:t>, что незрячий человек сбился с маршрута, не управляй</w:t>
      </w:r>
      <w:r w:rsidR="0069501E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его движением</w:t>
      </w:r>
      <w:r w:rsidR="0069501E"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на расстоянии, подойди</w:t>
      </w:r>
      <w:r w:rsidR="0069501E"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и помоги</w:t>
      </w:r>
      <w:r w:rsidR="0069501E"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выбраться на нужный путь.</w:t>
      </w:r>
    </w:p>
    <w:p w:rsidR="00841085" w:rsidRP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При спуске или подъеме по ступенькам веди</w:t>
      </w:r>
      <w:r w:rsidR="0069501E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незрячего человека перпендикулярно к</w:t>
      </w:r>
      <w:r w:rsidR="0069501E"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ним.</w:t>
      </w:r>
    </w:p>
    <w:p w:rsidR="0069501E" w:rsidRDefault="00841085" w:rsidP="0069501E">
      <w:pPr>
        <w:pStyle w:val="aa"/>
        <w:numPr>
          <w:ilvl w:val="0"/>
          <w:numId w:val="17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41085">
        <w:rPr>
          <w:rFonts w:cs="Times New Roman"/>
          <w:sz w:val="28"/>
          <w:szCs w:val="28"/>
        </w:rPr>
        <w:t>Передвигаясь, не делай</w:t>
      </w:r>
      <w:r w:rsidR="0069501E">
        <w:rPr>
          <w:rFonts w:cs="Times New Roman"/>
          <w:sz w:val="28"/>
          <w:szCs w:val="28"/>
        </w:rPr>
        <w:t>те</w:t>
      </w:r>
      <w:r w:rsidRPr="00841085">
        <w:rPr>
          <w:rFonts w:cs="Times New Roman"/>
          <w:sz w:val="28"/>
          <w:szCs w:val="28"/>
        </w:rPr>
        <w:t xml:space="preserve"> рывков, резких движений. </w:t>
      </w:r>
    </w:p>
    <w:p w:rsidR="0069501E" w:rsidRPr="0069501E" w:rsidRDefault="0069501E" w:rsidP="0069501E">
      <w:pPr>
        <w:pStyle w:val="aa"/>
        <w:spacing w:line="240" w:lineRule="auto"/>
        <w:ind w:left="360"/>
        <w:jc w:val="both"/>
        <w:rPr>
          <w:rFonts w:cs="Times New Roman"/>
          <w:sz w:val="28"/>
          <w:szCs w:val="28"/>
        </w:rPr>
      </w:pPr>
    </w:p>
    <w:p w:rsidR="0069501E" w:rsidRDefault="0069501E" w:rsidP="0069501E">
      <w:pPr>
        <w:pStyle w:val="aa"/>
        <w:spacing w:before="240" w:after="240" w:line="240" w:lineRule="auto"/>
        <w:ind w:left="360"/>
        <w:jc w:val="center"/>
        <w:rPr>
          <w:rFonts w:cs="Times New Roman"/>
          <w:i/>
          <w:sz w:val="28"/>
          <w:szCs w:val="28"/>
        </w:rPr>
      </w:pPr>
      <w:r w:rsidRPr="0069501E">
        <w:rPr>
          <w:rFonts w:cs="Times New Roman"/>
          <w:i/>
          <w:sz w:val="28"/>
          <w:szCs w:val="28"/>
        </w:rPr>
        <w:t xml:space="preserve">Рекомендации по межличностному взаимодействию </w:t>
      </w:r>
      <w:r>
        <w:rPr>
          <w:rFonts w:cs="Times New Roman"/>
          <w:i/>
          <w:sz w:val="28"/>
          <w:szCs w:val="28"/>
        </w:rPr>
        <w:t>с людьми с речевыми нарушениями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before="240" w:after="240" w:line="240" w:lineRule="auto"/>
        <w:jc w:val="both"/>
        <w:rPr>
          <w:rFonts w:cs="Times New Roman"/>
          <w:i/>
          <w:sz w:val="28"/>
          <w:szCs w:val="28"/>
        </w:rPr>
      </w:pPr>
      <w:r w:rsidRPr="0069501E">
        <w:rPr>
          <w:rFonts w:cs="Times New Roman"/>
          <w:sz w:val="28"/>
          <w:szCs w:val="28"/>
        </w:rPr>
        <w:t>Используй</w:t>
      </w:r>
      <w:r>
        <w:rPr>
          <w:rFonts w:cs="Times New Roman"/>
          <w:sz w:val="28"/>
          <w:szCs w:val="28"/>
        </w:rPr>
        <w:t>те доступный язык, выражайтесь</w:t>
      </w:r>
      <w:r w:rsidRPr="0069501E">
        <w:rPr>
          <w:rFonts w:cs="Times New Roman"/>
          <w:sz w:val="28"/>
          <w:szCs w:val="28"/>
        </w:rPr>
        <w:t xml:space="preserve"> точно и по делу.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69501E">
        <w:rPr>
          <w:rFonts w:cs="Times New Roman"/>
          <w:sz w:val="28"/>
          <w:szCs w:val="28"/>
        </w:rPr>
        <w:t>Избегай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словесных штампов и о</w:t>
      </w:r>
      <w:r>
        <w:rPr>
          <w:rFonts w:cs="Times New Roman"/>
          <w:sz w:val="28"/>
          <w:szCs w:val="28"/>
        </w:rPr>
        <w:t>бразных выражений, если только в</w:t>
      </w:r>
      <w:r w:rsidRPr="0069501E">
        <w:rPr>
          <w:rFonts w:cs="Times New Roman"/>
          <w:sz w:val="28"/>
          <w:szCs w:val="28"/>
        </w:rPr>
        <w:t>ы не уверен</w:t>
      </w:r>
      <w:r>
        <w:rPr>
          <w:rFonts w:cs="Times New Roman"/>
          <w:sz w:val="28"/>
          <w:szCs w:val="28"/>
        </w:rPr>
        <w:t>ы в том, что вас</w:t>
      </w:r>
      <w:r w:rsidRPr="0069501E">
        <w:rPr>
          <w:rFonts w:cs="Times New Roman"/>
          <w:sz w:val="28"/>
          <w:szCs w:val="28"/>
        </w:rPr>
        <w:t xml:space="preserve"> собеседник с ними знаком.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69501E">
        <w:rPr>
          <w:rFonts w:cs="Times New Roman"/>
          <w:sz w:val="28"/>
          <w:szCs w:val="28"/>
        </w:rPr>
        <w:t>Не говори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«свысока». Не думай</w:t>
      </w:r>
      <w:r>
        <w:rPr>
          <w:rFonts w:cs="Times New Roman"/>
          <w:sz w:val="28"/>
          <w:szCs w:val="28"/>
        </w:rPr>
        <w:t>те, что вас</w:t>
      </w:r>
      <w:r w:rsidRPr="0069501E">
        <w:rPr>
          <w:rFonts w:cs="Times New Roman"/>
          <w:sz w:val="28"/>
          <w:szCs w:val="28"/>
        </w:rPr>
        <w:t xml:space="preserve"> не поймут.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69501E">
        <w:rPr>
          <w:rFonts w:cs="Times New Roman"/>
          <w:sz w:val="28"/>
          <w:szCs w:val="28"/>
        </w:rPr>
        <w:lastRenderedPageBreak/>
        <w:t>Говоря о задачах или проекте, рассказывай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все «по шагам». Дай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возможность</w:t>
      </w:r>
      <w:r>
        <w:rPr>
          <w:rFonts w:cs="Times New Roman"/>
          <w:sz w:val="28"/>
          <w:szCs w:val="28"/>
        </w:rPr>
        <w:t xml:space="preserve"> </w:t>
      </w:r>
      <w:r w:rsidRPr="0069501E">
        <w:rPr>
          <w:rFonts w:cs="Times New Roman"/>
          <w:sz w:val="28"/>
          <w:szCs w:val="28"/>
        </w:rPr>
        <w:t>собеседнику обыграть каждый шаг после того, как вы объяснили ему.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69501E">
        <w:rPr>
          <w:rFonts w:cs="Times New Roman"/>
          <w:sz w:val="28"/>
          <w:szCs w:val="28"/>
        </w:rPr>
        <w:t>Исходи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из того, что взрослый человек с нарушениями </w:t>
      </w:r>
      <w:r>
        <w:rPr>
          <w:rFonts w:cs="Times New Roman"/>
          <w:sz w:val="28"/>
          <w:szCs w:val="28"/>
        </w:rPr>
        <w:t xml:space="preserve">речи имеет такой же опыт, как и </w:t>
      </w:r>
      <w:r w:rsidRPr="0069501E">
        <w:rPr>
          <w:rFonts w:cs="Times New Roman"/>
          <w:sz w:val="28"/>
          <w:szCs w:val="28"/>
        </w:rPr>
        <w:t>любой другой взрослый человек.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69501E">
        <w:rPr>
          <w:rFonts w:cs="Times New Roman"/>
          <w:sz w:val="28"/>
          <w:szCs w:val="28"/>
        </w:rPr>
        <w:t>Если необходимо, используй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иллюстрации или фотографии. Будь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готов</w:t>
      </w:r>
      <w:r>
        <w:rPr>
          <w:rFonts w:cs="Times New Roman"/>
          <w:sz w:val="28"/>
          <w:szCs w:val="28"/>
        </w:rPr>
        <w:t>ы повторить несколько раз. Не сдавайтесь, если вас</w:t>
      </w:r>
      <w:r w:rsidRPr="0069501E">
        <w:rPr>
          <w:rFonts w:cs="Times New Roman"/>
          <w:sz w:val="28"/>
          <w:szCs w:val="28"/>
        </w:rPr>
        <w:t xml:space="preserve"> с первого раза не поняли.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Обращайтесь</w:t>
      </w:r>
      <w:r w:rsidRPr="0069501E">
        <w:rPr>
          <w:rFonts w:cs="Times New Roman"/>
          <w:sz w:val="28"/>
          <w:szCs w:val="28"/>
        </w:rPr>
        <w:t xml:space="preserve"> с человеком с речевыми</w:t>
      </w:r>
      <w:r>
        <w:rPr>
          <w:rFonts w:cs="Times New Roman"/>
          <w:sz w:val="28"/>
          <w:szCs w:val="28"/>
        </w:rPr>
        <w:t xml:space="preserve"> нарушениями точно так же, как в</w:t>
      </w:r>
      <w:r w:rsidRPr="0069501E">
        <w:rPr>
          <w:rFonts w:cs="Times New Roman"/>
          <w:sz w:val="28"/>
          <w:szCs w:val="28"/>
        </w:rPr>
        <w:t>ы бы обращал</w:t>
      </w:r>
      <w:r>
        <w:rPr>
          <w:rFonts w:cs="Times New Roman"/>
          <w:sz w:val="28"/>
          <w:szCs w:val="28"/>
        </w:rPr>
        <w:t xml:space="preserve">ись с </w:t>
      </w:r>
      <w:r w:rsidRPr="0069501E">
        <w:rPr>
          <w:rFonts w:cs="Times New Roman"/>
          <w:sz w:val="28"/>
          <w:szCs w:val="28"/>
        </w:rPr>
        <w:t>любым другим. В беседе обсуждай</w:t>
      </w:r>
      <w:r>
        <w:rPr>
          <w:rFonts w:cs="Times New Roman"/>
          <w:sz w:val="28"/>
          <w:szCs w:val="28"/>
        </w:rPr>
        <w:t xml:space="preserve">те те же темы, какие вы обсуждаете с другими людьми, </w:t>
      </w:r>
      <w:r w:rsidRPr="0069501E">
        <w:rPr>
          <w:rFonts w:cs="Times New Roman"/>
          <w:sz w:val="28"/>
          <w:szCs w:val="28"/>
        </w:rPr>
        <w:t>например, планы на выходные, отпуск, погода, последние события.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Обращайтесь</w:t>
      </w:r>
      <w:r w:rsidRPr="0069501E">
        <w:rPr>
          <w:rFonts w:cs="Times New Roman"/>
          <w:sz w:val="28"/>
          <w:szCs w:val="28"/>
        </w:rPr>
        <w:t xml:space="preserve"> непосредственно к человеку.</w:t>
      </w:r>
    </w:p>
    <w:p w:rsidR="0069501E" w:rsidRPr="0069501E" w:rsidRDefault="0069501E" w:rsidP="0069501E">
      <w:pPr>
        <w:pStyle w:val="aa"/>
        <w:numPr>
          <w:ilvl w:val="0"/>
          <w:numId w:val="18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Если это необходимо, можете</w:t>
      </w:r>
      <w:r w:rsidRPr="0069501E">
        <w:rPr>
          <w:rFonts w:cs="Times New Roman"/>
          <w:sz w:val="28"/>
          <w:szCs w:val="28"/>
        </w:rPr>
        <w:t xml:space="preserve"> записать свое сообщ</w:t>
      </w:r>
      <w:r>
        <w:rPr>
          <w:rFonts w:cs="Times New Roman"/>
          <w:sz w:val="28"/>
          <w:szCs w:val="28"/>
        </w:rPr>
        <w:t xml:space="preserve">ение или предложение на бумаге, </w:t>
      </w:r>
      <w:r w:rsidRPr="0069501E">
        <w:rPr>
          <w:rFonts w:cs="Times New Roman"/>
          <w:sz w:val="28"/>
          <w:szCs w:val="28"/>
        </w:rPr>
        <w:t>предложи</w:t>
      </w:r>
      <w:r>
        <w:rPr>
          <w:rFonts w:cs="Times New Roman"/>
          <w:sz w:val="28"/>
          <w:szCs w:val="28"/>
        </w:rPr>
        <w:t>те</w:t>
      </w:r>
      <w:r w:rsidRPr="0069501E">
        <w:rPr>
          <w:rFonts w:cs="Times New Roman"/>
          <w:sz w:val="28"/>
          <w:szCs w:val="28"/>
        </w:rPr>
        <w:t xml:space="preserve"> своему собеседнику обсудить его с другом или семьей.</w:t>
      </w:r>
      <w:r w:rsidRPr="0069501E">
        <w:rPr>
          <w:rFonts w:cs="Times New Roman"/>
          <w:sz w:val="28"/>
          <w:szCs w:val="28"/>
        </w:rPr>
        <w:cr/>
      </w:r>
    </w:p>
    <w:p w:rsidR="0069501E" w:rsidRPr="0069501E" w:rsidRDefault="0069501E" w:rsidP="0069501E">
      <w:pPr>
        <w:spacing w:line="240" w:lineRule="auto"/>
        <w:jc w:val="center"/>
        <w:rPr>
          <w:rFonts w:cs="Times New Roman"/>
          <w:i/>
          <w:sz w:val="28"/>
          <w:szCs w:val="28"/>
        </w:rPr>
      </w:pPr>
      <w:r w:rsidRPr="0069501E">
        <w:rPr>
          <w:rFonts w:cs="Times New Roman"/>
          <w:i/>
          <w:sz w:val="28"/>
          <w:szCs w:val="28"/>
        </w:rPr>
        <w:t>Рекомендации по межличностному взаимодействию с людьми, имеющими нарушения опорно-двигательного аппарата</w:t>
      </w:r>
    </w:p>
    <w:p w:rsidR="0069501E" w:rsidRPr="00185573" w:rsidRDefault="0069501E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Когда вы говорите с человеком, пользующимся инв</w:t>
      </w:r>
      <w:r w:rsidR="00185573" w:rsidRPr="00185573">
        <w:rPr>
          <w:rFonts w:cs="Times New Roman"/>
          <w:sz w:val="28"/>
          <w:szCs w:val="28"/>
        </w:rPr>
        <w:t xml:space="preserve">алидной коляской или костылями, </w:t>
      </w:r>
      <w:r w:rsidRPr="00185573">
        <w:rPr>
          <w:rFonts w:cs="Times New Roman"/>
          <w:sz w:val="28"/>
          <w:szCs w:val="28"/>
        </w:rPr>
        <w:t xml:space="preserve">расположись так, чтобы твои и его глаза </w:t>
      </w:r>
      <w:r w:rsidR="00185573" w:rsidRPr="00185573">
        <w:rPr>
          <w:rFonts w:cs="Times New Roman"/>
          <w:sz w:val="28"/>
          <w:szCs w:val="28"/>
        </w:rPr>
        <w:t xml:space="preserve">были на одном уровне, тогда вас будет легче </w:t>
      </w:r>
      <w:r w:rsidRPr="00185573">
        <w:rPr>
          <w:rFonts w:cs="Times New Roman"/>
          <w:sz w:val="28"/>
          <w:szCs w:val="28"/>
        </w:rPr>
        <w:t>разговаривать.</w:t>
      </w:r>
    </w:p>
    <w:p w:rsidR="0069501E" w:rsidRPr="00185573" w:rsidRDefault="0069501E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Помни</w:t>
      </w:r>
      <w:r w:rsidR="00185573" w:rsidRPr="00185573">
        <w:rPr>
          <w:rFonts w:cs="Times New Roman"/>
          <w:sz w:val="28"/>
          <w:szCs w:val="28"/>
        </w:rPr>
        <w:t>те</w:t>
      </w:r>
      <w:r w:rsidRPr="00185573">
        <w:rPr>
          <w:rFonts w:cs="Times New Roman"/>
          <w:sz w:val="28"/>
          <w:szCs w:val="28"/>
        </w:rPr>
        <w:t>, что инвалидная коляска – неприкосновенное пространство человека. Не</w:t>
      </w:r>
    </w:p>
    <w:p w:rsidR="0069501E" w:rsidRPr="00185573" w:rsidRDefault="00185573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облокачивайтесь</w:t>
      </w:r>
      <w:r w:rsidR="0069501E" w:rsidRPr="00185573">
        <w:rPr>
          <w:rFonts w:cs="Times New Roman"/>
          <w:sz w:val="28"/>
          <w:szCs w:val="28"/>
        </w:rPr>
        <w:t xml:space="preserve"> на нее, не толкай</w:t>
      </w:r>
      <w:r w:rsidRPr="00185573">
        <w:rPr>
          <w:rFonts w:cs="Times New Roman"/>
          <w:sz w:val="28"/>
          <w:szCs w:val="28"/>
        </w:rPr>
        <w:t>те</w:t>
      </w:r>
      <w:r w:rsidR="0069501E" w:rsidRPr="00185573">
        <w:rPr>
          <w:rFonts w:cs="Times New Roman"/>
          <w:sz w:val="28"/>
          <w:szCs w:val="28"/>
        </w:rPr>
        <w:t>, не клади</w:t>
      </w:r>
      <w:r w:rsidRPr="00185573">
        <w:rPr>
          <w:rFonts w:cs="Times New Roman"/>
          <w:sz w:val="28"/>
          <w:szCs w:val="28"/>
        </w:rPr>
        <w:t>те</w:t>
      </w:r>
      <w:r w:rsidR="0069501E" w:rsidRPr="00185573">
        <w:rPr>
          <w:rFonts w:cs="Times New Roman"/>
          <w:sz w:val="28"/>
          <w:szCs w:val="28"/>
        </w:rPr>
        <w:t xml:space="preserve"> на нее ноги без разреш</w:t>
      </w:r>
      <w:r w:rsidRPr="00185573">
        <w:rPr>
          <w:rFonts w:cs="Times New Roman"/>
          <w:sz w:val="28"/>
          <w:szCs w:val="28"/>
        </w:rPr>
        <w:t xml:space="preserve">ения. Начать катить коляску без </w:t>
      </w:r>
      <w:r w:rsidR="0069501E" w:rsidRPr="00185573">
        <w:rPr>
          <w:rFonts w:cs="Times New Roman"/>
          <w:sz w:val="28"/>
          <w:szCs w:val="28"/>
        </w:rPr>
        <w:t>разрешения – то же самое, что схватить и понести человека без его разрешения.</w:t>
      </w:r>
    </w:p>
    <w:p w:rsidR="0069501E" w:rsidRPr="00185573" w:rsidRDefault="0069501E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Всегда спрашивай</w:t>
      </w:r>
      <w:r w:rsidR="00185573" w:rsidRPr="00185573">
        <w:rPr>
          <w:rFonts w:cs="Times New Roman"/>
          <w:sz w:val="28"/>
          <w:szCs w:val="28"/>
        </w:rPr>
        <w:t>те</w:t>
      </w:r>
      <w:r w:rsidRPr="00185573">
        <w:rPr>
          <w:rFonts w:cs="Times New Roman"/>
          <w:sz w:val="28"/>
          <w:szCs w:val="28"/>
        </w:rPr>
        <w:t>, нужна ли помощь, прежде чем оказать ее.</w:t>
      </w:r>
    </w:p>
    <w:p w:rsidR="0069501E" w:rsidRPr="00185573" w:rsidRDefault="00185573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Если ваше</w:t>
      </w:r>
      <w:r w:rsidR="0069501E" w:rsidRPr="00185573">
        <w:rPr>
          <w:rFonts w:cs="Times New Roman"/>
          <w:sz w:val="28"/>
          <w:szCs w:val="28"/>
        </w:rPr>
        <w:t xml:space="preserve"> предложение о помощи принято, спроси</w:t>
      </w:r>
      <w:r w:rsidRPr="00185573">
        <w:rPr>
          <w:rFonts w:cs="Times New Roman"/>
          <w:sz w:val="28"/>
          <w:szCs w:val="28"/>
        </w:rPr>
        <w:t>те</w:t>
      </w:r>
      <w:r w:rsidR="0069501E" w:rsidRPr="00185573">
        <w:rPr>
          <w:rFonts w:cs="Times New Roman"/>
          <w:sz w:val="28"/>
          <w:szCs w:val="28"/>
        </w:rPr>
        <w:t>, ч</w:t>
      </w:r>
      <w:r w:rsidRPr="00185573">
        <w:rPr>
          <w:rFonts w:cs="Times New Roman"/>
          <w:sz w:val="28"/>
          <w:szCs w:val="28"/>
        </w:rPr>
        <w:t xml:space="preserve">то нужно делать, и четко следуйте </w:t>
      </w:r>
      <w:r w:rsidR="0069501E" w:rsidRPr="00185573">
        <w:rPr>
          <w:rFonts w:cs="Times New Roman"/>
          <w:sz w:val="28"/>
          <w:szCs w:val="28"/>
        </w:rPr>
        <w:t>инструкциям.</w:t>
      </w:r>
    </w:p>
    <w:p w:rsidR="00841085" w:rsidRPr="00185573" w:rsidRDefault="00185573" w:rsidP="00185573">
      <w:pPr>
        <w:pStyle w:val="aa"/>
        <w:numPr>
          <w:ilvl w:val="0"/>
          <w:numId w:val="19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Если вам</w:t>
      </w:r>
      <w:r w:rsidR="0069501E" w:rsidRPr="00185573">
        <w:rPr>
          <w:rFonts w:cs="Times New Roman"/>
          <w:sz w:val="28"/>
          <w:szCs w:val="28"/>
        </w:rPr>
        <w:t xml:space="preserve"> разрешили передвигать коляску, сначала кати</w:t>
      </w:r>
      <w:r w:rsidRPr="00185573">
        <w:rPr>
          <w:rFonts w:cs="Times New Roman"/>
          <w:sz w:val="28"/>
          <w:szCs w:val="28"/>
        </w:rPr>
        <w:t xml:space="preserve">те ее медленно. Коляска быстро </w:t>
      </w:r>
      <w:r w:rsidR="0069501E" w:rsidRPr="00185573">
        <w:rPr>
          <w:rFonts w:cs="Times New Roman"/>
          <w:sz w:val="28"/>
          <w:szCs w:val="28"/>
        </w:rPr>
        <w:t>набирает скорость, и неожиданный толчок может привести к потере равновесия.</w:t>
      </w:r>
    </w:p>
    <w:p w:rsidR="00185573" w:rsidRPr="00185573" w:rsidRDefault="00185573" w:rsidP="00185573">
      <w:pPr>
        <w:pStyle w:val="aa"/>
        <w:numPr>
          <w:ilvl w:val="0"/>
          <w:numId w:val="20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Заранее поинтересуйтесь, какие могут возникнуть проблемы или барьеры, и как их можно устранить.</w:t>
      </w:r>
    </w:p>
    <w:p w:rsidR="00185573" w:rsidRPr="00185573" w:rsidRDefault="00185573" w:rsidP="00185573">
      <w:pPr>
        <w:pStyle w:val="aa"/>
        <w:numPr>
          <w:ilvl w:val="0"/>
          <w:numId w:val="20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 надо хлопать человека, находящегося в инвалидной коляске, по спине или по плечу.</w:t>
      </w:r>
    </w:p>
    <w:p w:rsidR="00185573" w:rsidRPr="00185573" w:rsidRDefault="00185573" w:rsidP="00185573">
      <w:pPr>
        <w:pStyle w:val="aa"/>
        <w:numPr>
          <w:ilvl w:val="0"/>
          <w:numId w:val="20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Если существуют архитектурные барьеры, предупредите о них, чтобы человек заранее имел возможность принимать решения.</w:t>
      </w:r>
    </w:p>
    <w:p w:rsidR="00185573" w:rsidRPr="00185573" w:rsidRDefault="00185573" w:rsidP="00185573">
      <w:pPr>
        <w:pStyle w:val="aa"/>
        <w:numPr>
          <w:ilvl w:val="0"/>
          <w:numId w:val="20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Помните, что, как правило, у людей, имеющих трудности при передвижении, нет проблем со зрением, слухом и пониманием.</w:t>
      </w:r>
    </w:p>
    <w:p w:rsidR="002E47DA" w:rsidRPr="00185573" w:rsidRDefault="00185573" w:rsidP="00185573">
      <w:pPr>
        <w:pStyle w:val="aa"/>
        <w:numPr>
          <w:ilvl w:val="0"/>
          <w:numId w:val="20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 думайте, что необходимость пользоваться инвалидной коляской – это трагедия. Есть люди, пользующиеся инвалидной коляской, которые не утратили способности ходить и могут передвигаться с помощью костылей, трости и т. п. Коляски они используют для того, чтобы экономить силы и быстрее передвигаться.</w:t>
      </w:r>
      <w:r w:rsidRPr="00185573">
        <w:rPr>
          <w:rFonts w:cs="Times New Roman"/>
          <w:sz w:val="28"/>
          <w:szCs w:val="28"/>
        </w:rPr>
        <w:cr/>
      </w:r>
    </w:p>
    <w:p w:rsidR="00185573" w:rsidRPr="00185573" w:rsidRDefault="00185573" w:rsidP="00185573">
      <w:pPr>
        <w:spacing w:line="240" w:lineRule="auto"/>
        <w:jc w:val="center"/>
        <w:rPr>
          <w:rFonts w:cs="Times New Roman"/>
          <w:i/>
          <w:sz w:val="28"/>
          <w:szCs w:val="28"/>
        </w:rPr>
      </w:pPr>
      <w:r w:rsidRPr="00185573">
        <w:rPr>
          <w:rFonts w:cs="Times New Roman"/>
          <w:i/>
          <w:sz w:val="28"/>
          <w:szCs w:val="28"/>
        </w:rPr>
        <w:lastRenderedPageBreak/>
        <w:t>Рекомендации по межличностному взаимодействию с людьми с задержкой психического развития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 xml:space="preserve">Психические нарушения – не то же самое, что проблемы в развитии. Люди </w:t>
      </w:r>
      <w:proofErr w:type="gramStart"/>
      <w:r w:rsidRPr="00185573">
        <w:rPr>
          <w:rFonts w:cs="Times New Roman"/>
          <w:sz w:val="28"/>
          <w:szCs w:val="28"/>
        </w:rPr>
        <w:t>с</w:t>
      </w:r>
      <w:proofErr w:type="gramEnd"/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психическими проблемами могут испытывать эмоциональные расстройства или замешательство, осложняющие их жизнь. У них свой особый и изменчивый взгляд на мир.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Ровный, выдержанный тон в разговорах с детьми.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Говорить отчетливо, неторопливо, по возможности не повышая голоса, когда требуется остановить слишком расходившегося ребенка, предотвратить возникающее столкновение.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Необходимо помнить, что злоупотребление повышением голоса нервирует детей,</w:t>
      </w:r>
      <w:r>
        <w:rPr>
          <w:rFonts w:cs="Times New Roman"/>
          <w:sz w:val="28"/>
          <w:szCs w:val="28"/>
        </w:rPr>
        <w:t xml:space="preserve"> </w:t>
      </w:r>
      <w:r w:rsidRPr="00185573">
        <w:rPr>
          <w:rFonts w:cs="Times New Roman"/>
          <w:sz w:val="28"/>
          <w:szCs w:val="28"/>
        </w:rPr>
        <w:t>возбуждает возбудимых.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Помните, что у детей с ЗПР часто встречается очень значительная подражательность и что своим общим поведением педагог показывает эталон поведения и общения.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Всегда и во всем умейте до конца доводить начатую с детьми работу, проявляйте</w:t>
      </w:r>
    </w:p>
    <w:p w:rsidR="00185573" w:rsidRPr="00185573" w:rsidRDefault="00185573" w:rsidP="00185573">
      <w:pPr>
        <w:pStyle w:val="aa"/>
        <w:spacing w:line="240" w:lineRule="auto"/>
        <w:ind w:left="360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настойчивость.</w:t>
      </w:r>
    </w:p>
    <w:p w:rsidR="00185573" w:rsidRPr="00185573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 говорите при детях об отрицательных или положительных чертах их самих или</w:t>
      </w:r>
      <w:r>
        <w:rPr>
          <w:rFonts w:cs="Times New Roman"/>
          <w:sz w:val="28"/>
          <w:szCs w:val="28"/>
        </w:rPr>
        <w:t xml:space="preserve"> </w:t>
      </w:r>
      <w:r w:rsidRPr="00185573">
        <w:rPr>
          <w:rFonts w:cs="Times New Roman"/>
          <w:sz w:val="28"/>
          <w:szCs w:val="28"/>
        </w:rPr>
        <w:t>других детей, о ваших наблюдениях, характеристиках, семейных условиях, наследственности детей и других данных, могущих быть по-своему использованных детьми.</w:t>
      </w:r>
    </w:p>
    <w:p w:rsidR="002E47DA" w:rsidRDefault="00185573" w:rsidP="00185573">
      <w:pPr>
        <w:pStyle w:val="aa"/>
        <w:numPr>
          <w:ilvl w:val="0"/>
          <w:numId w:val="21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Соблюдайте полное беспристрастное отношение к детям.</w:t>
      </w:r>
      <w:r w:rsidRPr="00185573">
        <w:rPr>
          <w:rFonts w:cs="Times New Roman"/>
          <w:sz w:val="28"/>
          <w:szCs w:val="28"/>
        </w:rPr>
        <w:cr/>
      </w:r>
    </w:p>
    <w:p w:rsidR="00185573" w:rsidRPr="00185573" w:rsidRDefault="00185573" w:rsidP="00185573">
      <w:pPr>
        <w:pStyle w:val="aa"/>
        <w:spacing w:line="240" w:lineRule="auto"/>
        <w:ind w:left="360"/>
        <w:jc w:val="center"/>
        <w:rPr>
          <w:rFonts w:cs="Times New Roman"/>
          <w:i/>
          <w:sz w:val="28"/>
          <w:szCs w:val="28"/>
        </w:rPr>
      </w:pPr>
      <w:r w:rsidRPr="00834826">
        <w:rPr>
          <w:rFonts w:cs="Times New Roman"/>
          <w:i/>
          <w:sz w:val="28"/>
          <w:szCs w:val="28"/>
        </w:rPr>
        <w:t>Рекомендации по межличностному взаимодействию с людьми с нарушением интеллекта (психическими нарушениями</w:t>
      </w:r>
      <w:r w:rsidRPr="00185573">
        <w:rPr>
          <w:rFonts w:cs="Times New Roman"/>
          <w:i/>
          <w:sz w:val="28"/>
          <w:szCs w:val="28"/>
        </w:rPr>
        <w:t>)</w:t>
      </w:r>
    </w:p>
    <w:p w:rsidR="00185573" w:rsidRPr="00185573" w:rsidRDefault="00185573" w:rsidP="00185573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 xml:space="preserve">Психические нарушения – не то же самое, </w:t>
      </w:r>
      <w:r>
        <w:rPr>
          <w:rFonts w:cs="Times New Roman"/>
          <w:sz w:val="28"/>
          <w:szCs w:val="28"/>
        </w:rPr>
        <w:t xml:space="preserve">что проблемы в развитии. Люди с </w:t>
      </w:r>
      <w:r w:rsidRPr="00185573">
        <w:rPr>
          <w:rFonts w:cs="Times New Roman"/>
          <w:sz w:val="28"/>
          <w:szCs w:val="28"/>
        </w:rPr>
        <w:t>психическими проблемами (нарушением интеллекта) могут испы</w:t>
      </w:r>
      <w:r>
        <w:rPr>
          <w:rFonts w:cs="Times New Roman"/>
          <w:sz w:val="28"/>
          <w:szCs w:val="28"/>
        </w:rPr>
        <w:t xml:space="preserve">тывать эмоциональные </w:t>
      </w:r>
      <w:r w:rsidRPr="00185573">
        <w:rPr>
          <w:rFonts w:cs="Times New Roman"/>
          <w:sz w:val="28"/>
          <w:szCs w:val="28"/>
        </w:rPr>
        <w:t>расстройства или замешательство, осложняющие их жизнь.</w:t>
      </w:r>
      <w:r>
        <w:rPr>
          <w:rFonts w:cs="Times New Roman"/>
          <w:sz w:val="28"/>
          <w:szCs w:val="28"/>
        </w:rPr>
        <w:t xml:space="preserve"> У них свой особый и изменчивый </w:t>
      </w:r>
      <w:r w:rsidRPr="00185573">
        <w:rPr>
          <w:rFonts w:cs="Times New Roman"/>
          <w:sz w:val="28"/>
          <w:szCs w:val="28"/>
        </w:rPr>
        <w:t>взгляд на мир.</w:t>
      </w:r>
    </w:p>
    <w:p w:rsidR="00185573" w:rsidRPr="00185573" w:rsidRDefault="00185573" w:rsidP="00185573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 надо думать, что люди с нарушением инт</w:t>
      </w:r>
      <w:r>
        <w:rPr>
          <w:rFonts w:cs="Times New Roman"/>
          <w:sz w:val="28"/>
          <w:szCs w:val="28"/>
        </w:rPr>
        <w:t xml:space="preserve">еллекта обязательно нуждаются в </w:t>
      </w:r>
      <w:r w:rsidRPr="00185573">
        <w:rPr>
          <w:rFonts w:cs="Times New Roman"/>
          <w:sz w:val="28"/>
          <w:szCs w:val="28"/>
        </w:rPr>
        <w:t>дополнительной помощи и специальном обращении.</w:t>
      </w:r>
    </w:p>
    <w:p w:rsidR="00185573" w:rsidRPr="00185573" w:rsidRDefault="00185573" w:rsidP="00185573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Обращайтесь</w:t>
      </w:r>
      <w:r w:rsidRPr="00185573">
        <w:rPr>
          <w:rFonts w:cs="Times New Roman"/>
          <w:sz w:val="28"/>
          <w:szCs w:val="28"/>
        </w:rPr>
        <w:t xml:space="preserve"> с людьми с нарушением интеллекта (</w:t>
      </w:r>
      <w:r>
        <w:rPr>
          <w:rFonts w:cs="Times New Roman"/>
          <w:sz w:val="28"/>
          <w:szCs w:val="28"/>
        </w:rPr>
        <w:t xml:space="preserve">психическими нарушениями) как с </w:t>
      </w:r>
      <w:r w:rsidRPr="00185573">
        <w:rPr>
          <w:rFonts w:cs="Times New Roman"/>
          <w:sz w:val="28"/>
          <w:szCs w:val="28"/>
        </w:rPr>
        <w:t>личностями. Не нужно делать преждевременных выводов на ос</w:t>
      </w:r>
      <w:r>
        <w:rPr>
          <w:rFonts w:cs="Times New Roman"/>
          <w:sz w:val="28"/>
          <w:szCs w:val="28"/>
        </w:rPr>
        <w:t xml:space="preserve">новании опыта общения с другими </w:t>
      </w:r>
      <w:r w:rsidRPr="00185573">
        <w:rPr>
          <w:rFonts w:cs="Times New Roman"/>
          <w:sz w:val="28"/>
          <w:szCs w:val="28"/>
        </w:rPr>
        <w:t>людьми с такой же формой инвалидности.</w:t>
      </w:r>
    </w:p>
    <w:p w:rsidR="00185573" w:rsidRPr="00185573" w:rsidRDefault="00185573" w:rsidP="00185573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 следует думать, что люди с психическими нарушениями более</w:t>
      </w:r>
      <w:r>
        <w:rPr>
          <w:rFonts w:cs="Times New Roman"/>
          <w:sz w:val="28"/>
          <w:szCs w:val="28"/>
        </w:rPr>
        <w:t xml:space="preserve"> других склонны к </w:t>
      </w:r>
      <w:r w:rsidRPr="00185573">
        <w:rPr>
          <w:rFonts w:cs="Times New Roman"/>
          <w:sz w:val="28"/>
          <w:szCs w:val="28"/>
        </w:rPr>
        <w:t>насилию. Это миф. Если ты дружелюбен, они будут чувствовать себя спокойно.</w:t>
      </w:r>
    </w:p>
    <w:p w:rsidR="00185573" w:rsidRPr="00185573" w:rsidRDefault="00185573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Неверно, что люди с психическими нарушениями всегда принимают или должны</w:t>
      </w:r>
      <w:r>
        <w:rPr>
          <w:rFonts w:cs="Times New Roman"/>
          <w:sz w:val="28"/>
          <w:szCs w:val="28"/>
        </w:rPr>
        <w:t xml:space="preserve"> </w:t>
      </w:r>
      <w:r w:rsidRPr="00185573">
        <w:rPr>
          <w:rFonts w:cs="Times New Roman"/>
          <w:sz w:val="28"/>
          <w:szCs w:val="28"/>
        </w:rPr>
        <w:t>принимать лекарства.</w:t>
      </w:r>
    </w:p>
    <w:p w:rsidR="00834826" w:rsidRPr="00834826" w:rsidRDefault="00185573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Неверно, что люди с психическими нарушениями</w:t>
      </w:r>
      <w:r>
        <w:rPr>
          <w:rFonts w:cs="Times New Roman"/>
          <w:sz w:val="28"/>
          <w:szCs w:val="28"/>
        </w:rPr>
        <w:t xml:space="preserve"> не могут подписывать документы </w:t>
      </w:r>
      <w:r w:rsidRPr="00185573">
        <w:rPr>
          <w:rFonts w:cs="Times New Roman"/>
          <w:sz w:val="28"/>
          <w:szCs w:val="28"/>
        </w:rPr>
        <w:t>или давать согласие на лечение. Они, как правило, признаются дееспособными.</w:t>
      </w:r>
    </w:p>
    <w:p w:rsidR="00834826" w:rsidRDefault="00185573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185573">
        <w:rPr>
          <w:rFonts w:cs="Times New Roman"/>
          <w:sz w:val="28"/>
          <w:szCs w:val="28"/>
        </w:rPr>
        <w:t>Неверно, что люди с психическими нарушениями имеют проблемы в понимании или</w:t>
      </w:r>
      <w:r>
        <w:rPr>
          <w:rFonts w:cs="Times New Roman"/>
          <w:sz w:val="28"/>
          <w:szCs w:val="28"/>
        </w:rPr>
        <w:t xml:space="preserve"> </w:t>
      </w:r>
      <w:r w:rsidRPr="00185573">
        <w:rPr>
          <w:rFonts w:cs="Times New Roman"/>
          <w:sz w:val="28"/>
          <w:szCs w:val="28"/>
        </w:rPr>
        <w:t>ниже по уровню интеллекта, чем большинство людей.</w:t>
      </w:r>
    </w:p>
    <w:p w:rsidR="00834826" w:rsidRPr="00834826" w:rsidRDefault="00834826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34826">
        <w:rPr>
          <w:rFonts w:cs="Times New Roman"/>
          <w:sz w:val="28"/>
          <w:szCs w:val="28"/>
        </w:rPr>
        <w:lastRenderedPageBreak/>
        <w:t>Неверно, что люди с психическими нарушениями не способны работать. Они могут</w:t>
      </w:r>
      <w:r>
        <w:rPr>
          <w:rFonts w:cs="Times New Roman"/>
          <w:sz w:val="28"/>
          <w:szCs w:val="28"/>
        </w:rPr>
        <w:t xml:space="preserve"> </w:t>
      </w:r>
      <w:r w:rsidRPr="00834826">
        <w:rPr>
          <w:rFonts w:cs="Times New Roman"/>
          <w:sz w:val="28"/>
          <w:szCs w:val="28"/>
        </w:rPr>
        <w:t>выполнять множество обязанностей, которые требуют определенных навыков и способностей.</w:t>
      </w:r>
    </w:p>
    <w:p w:rsidR="00834826" w:rsidRPr="00834826" w:rsidRDefault="00834826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34826">
        <w:rPr>
          <w:rFonts w:cs="Times New Roman"/>
          <w:sz w:val="28"/>
          <w:szCs w:val="28"/>
        </w:rPr>
        <w:t>Не думай</w:t>
      </w:r>
      <w:r>
        <w:rPr>
          <w:rFonts w:cs="Times New Roman"/>
          <w:sz w:val="28"/>
          <w:szCs w:val="28"/>
        </w:rPr>
        <w:t>те</w:t>
      </w:r>
      <w:r w:rsidRPr="00834826">
        <w:rPr>
          <w:rFonts w:cs="Times New Roman"/>
          <w:sz w:val="28"/>
          <w:szCs w:val="28"/>
        </w:rPr>
        <w:t>, что люди с психическими нарушениями не знают, что для них хорошо, а что</w:t>
      </w:r>
      <w:r>
        <w:rPr>
          <w:rFonts w:cs="Times New Roman"/>
          <w:sz w:val="28"/>
          <w:szCs w:val="28"/>
        </w:rPr>
        <w:t xml:space="preserve"> </w:t>
      </w:r>
      <w:r w:rsidRPr="00834826">
        <w:rPr>
          <w:rFonts w:cs="Times New Roman"/>
          <w:sz w:val="28"/>
          <w:szCs w:val="28"/>
        </w:rPr>
        <w:t>– плохо.</w:t>
      </w:r>
    </w:p>
    <w:p w:rsidR="00834826" w:rsidRPr="00834826" w:rsidRDefault="00834826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34826">
        <w:rPr>
          <w:rFonts w:cs="Times New Roman"/>
          <w:sz w:val="28"/>
          <w:szCs w:val="28"/>
        </w:rPr>
        <w:t>Если человек, имеющий психические нарушения, расстроен, спроси</w:t>
      </w:r>
      <w:r>
        <w:rPr>
          <w:rFonts w:cs="Times New Roman"/>
          <w:sz w:val="28"/>
          <w:szCs w:val="28"/>
        </w:rPr>
        <w:t>те</w:t>
      </w:r>
      <w:r w:rsidRPr="00834826">
        <w:rPr>
          <w:rFonts w:cs="Times New Roman"/>
          <w:sz w:val="28"/>
          <w:szCs w:val="28"/>
        </w:rPr>
        <w:t xml:space="preserve"> его спокойно, что</w:t>
      </w:r>
      <w:r>
        <w:rPr>
          <w:rFonts w:cs="Times New Roman"/>
          <w:sz w:val="28"/>
          <w:szCs w:val="28"/>
        </w:rPr>
        <w:t xml:space="preserve"> вы можете</w:t>
      </w:r>
      <w:r w:rsidRPr="00834826">
        <w:rPr>
          <w:rFonts w:cs="Times New Roman"/>
          <w:sz w:val="28"/>
          <w:szCs w:val="28"/>
        </w:rPr>
        <w:t xml:space="preserve"> сделать, чтобы помочь ему.</w:t>
      </w:r>
    </w:p>
    <w:p w:rsidR="00834826" w:rsidRPr="00834826" w:rsidRDefault="00834826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34826">
        <w:rPr>
          <w:rFonts w:cs="Times New Roman"/>
          <w:sz w:val="28"/>
          <w:szCs w:val="28"/>
        </w:rPr>
        <w:t>Не думай</w:t>
      </w:r>
      <w:r>
        <w:rPr>
          <w:rFonts w:cs="Times New Roman"/>
          <w:sz w:val="28"/>
          <w:szCs w:val="28"/>
        </w:rPr>
        <w:t>те</w:t>
      </w:r>
      <w:r w:rsidRPr="00834826">
        <w:rPr>
          <w:rFonts w:cs="Times New Roman"/>
          <w:sz w:val="28"/>
          <w:szCs w:val="28"/>
        </w:rPr>
        <w:t>, что человек с психическими нарушениями не может справиться с волнением.</w:t>
      </w:r>
    </w:p>
    <w:p w:rsidR="00185573" w:rsidRPr="00834826" w:rsidRDefault="00834826" w:rsidP="00834826">
      <w:pPr>
        <w:pStyle w:val="aa"/>
        <w:numPr>
          <w:ilvl w:val="0"/>
          <w:numId w:val="22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834826">
        <w:rPr>
          <w:rFonts w:cs="Times New Roman"/>
          <w:sz w:val="28"/>
          <w:szCs w:val="28"/>
        </w:rPr>
        <w:t>Не говори</w:t>
      </w:r>
      <w:r>
        <w:rPr>
          <w:rFonts w:cs="Times New Roman"/>
          <w:sz w:val="28"/>
          <w:szCs w:val="28"/>
        </w:rPr>
        <w:t>те</w:t>
      </w:r>
      <w:r w:rsidRPr="00834826">
        <w:rPr>
          <w:rFonts w:cs="Times New Roman"/>
          <w:sz w:val="28"/>
          <w:szCs w:val="28"/>
        </w:rPr>
        <w:t xml:space="preserve"> резко с человеком, имеющим психические нарушения, даже если у вас есть</w:t>
      </w:r>
      <w:r>
        <w:rPr>
          <w:rFonts w:cs="Times New Roman"/>
          <w:sz w:val="28"/>
          <w:szCs w:val="28"/>
        </w:rPr>
        <w:t xml:space="preserve"> </w:t>
      </w:r>
      <w:r w:rsidRPr="00834826">
        <w:rPr>
          <w:rFonts w:cs="Times New Roman"/>
          <w:sz w:val="28"/>
          <w:szCs w:val="28"/>
        </w:rPr>
        <w:t>для этого основания.</w:t>
      </w:r>
      <w:r w:rsidRPr="00834826">
        <w:rPr>
          <w:rFonts w:cs="Times New Roman"/>
          <w:sz w:val="28"/>
          <w:szCs w:val="28"/>
        </w:rPr>
        <w:cr/>
      </w: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2E47DA" w:rsidRPr="00D60E58" w:rsidRDefault="002E47DA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</w:p>
    <w:p w:rsidR="001F0F8A" w:rsidRDefault="00217E16" w:rsidP="00217E16">
      <w:pPr>
        <w:spacing w:after="240" w:line="240" w:lineRule="auto"/>
        <w:jc w:val="center"/>
        <w:rPr>
          <w:rFonts w:cs="Times New Roman"/>
          <w:b/>
          <w:sz w:val="28"/>
          <w:szCs w:val="28"/>
        </w:rPr>
      </w:pPr>
      <w:r w:rsidRPr="00D60E58">
        <w:rPr>
          <w:rFonts w:cs="Times New Roman"/>
          <w:b/>
          <w:sz w:val="28"/>
          <w:szCs w:val="28"/>
        </w:rPr>
        <w:lastRenderedPageBreak/>
        <w:t>ЗАКЛЮЧЕНИЕ</w:t>
      </w:r>
    </w:p>
    <w:p w:rsidR="00834826" w:rsidRDefault="00834826" w:rsidP="00834826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834826">
        <w:rPr>
          <w:rFonts w:cs="Times New Roman"/>
          <w:sz w:val="28"/>
          <w:szCs w:val="28"/>
        </w:rPr>
        <w:t xml:space="preserve">Понятие «дети с ограниченными возможностями» охватывает категорию лиц, жизнедеятельность которых характеризуется какими-либо ограничениями или отсутствием способности осуществлять деятельность способом или в рамках, считающихся нормальными для человека данного возраста. </w:t>
      </w:r>
      <w:proofErr w:type="gramStart"/>
      <w:r w:rsidRPr="00834826">
        <w:rPr>
          <w:rFonts w:cs="Times New Roman"/>
          <w:sz w:val="28"/>
          <w:szCs w:val="28"/>
        </w:rPr>
        <w:t>Это понятие характеризуется чрезмерностью или недостаточностью по сравнению с обычным в поведении или деятельности, может быть временным или постоянным, а также прогрессирующим и регрессивным.</w:t>
      </w:r>
      <w:proofErr w:type="gramEnd"/>
    </w:p>
    <w:p w:rsidR="00F3006B" w:rsidRPr="00F3006B" w:rsidRDefault="0079307E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F3006B" w:rsidRPr="00F3006B">
        <w:rPr>
          <w:rFonts w:cs="Times New Roman"/>
          <w:sz w:val="28"/>
          <w:szCs w:val="28"/>
        </w:rPr>
        <w:t>Выделяют следующие причины появления детей с ограни</w:t>
      </w:r>
      <w:r w:rsidR="00F3006B">
        <w:rPr>
          <w:rFonts w:cs="Times New Roman"/>
          <w:sz w:val="28"/>
          <w:szCs w:val="28"/>
        </w:rPr>
        <w:t>ченными возможностями здоровья: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>1. Внешние (экзогенные) причины – это причины социально биологического характера. Например: экология, куре</w:t>
      </w:r>
      <w:r>
        <w:rPr>
          <w:rFonts w:cs="Times New Roman"/>
          <w:sz w:val="28"/>
          <w:szCs w:val="28"/>
        </w:rPr>
        <w:t xml:space="preserve">ние, алкоголь, </w:t>
      </w:r>
      <w:proofErr w:type="spellStart"/>
      <w:r>
        <w:rPr>
          <w:rFonts w:cs="Times New Roman"/>
          <w:sz w:val="28"/>
          <w:szCs w:val="28"/>
        </w:rPr>
        <w:t>спид</w:t>
      </w:r>
      <w:proofErr w:type="spellEnd"/>
      <w:r>
        <w:rPr>
          <w:rFonts w:cs="Times New Roman"/>
          <w:sz w:val="28"/>
          <w:szCs w:val="28"/>
        </w:rPr>
        <w:t>, наркотики.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>2. Внутренние (эндогенные) – это причины, которые вызваны внутренними факторами, а не внешними воздействиями. Такие п</w:t>
      </w:r>
      <w:r>
        <w:rPr>
          <w:rFonts w:cs="Times New Roman"/>
          <w:sz w:val="28"/>
          <w:szCs w:val="28"/>
        </w:rPr>
        <w:t>ричины бывают трех видов: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>2.1. До рождения ребенка (</w:t>
      </w:r>
      <w:proofErr w:type="spellStart"/>
      <w:r w:rsidRPr="00F3006B">
        <w:rPr>
          <w:rFonts w:cs="Times New Roman"/>
          <w:sz w:val="28"/>
          <w:szCs w:val="28"/>
        </w:rPr>
        <w:t>пренатальные</w:t>
      </w:r>
      <w:proofErr w:type="spellEnd"/>
      <w:r w:rsidRPr="00F3006B">
        <w:rPr>
          <w:rFonts w:cs="Times New Roman"/>
          <w:sz w:val="28"/>
          <w:szCs w:val="28"/>
        </w:rPr>
        <w:t>) – например, различные травмы, наследственность,</w:t>
      </w:r>
      <w:r>
        <w:rPr>
          <w:rFonts w:cs="Times New Roman"/>
          <w:sz w:val="28"/>
          <w:szCs w:val="28"/>
        </w:rPr>
        <w:t xml:space="preserve"> болезнь матери, нервные срывы;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>2.2. Момент родов (натальные) – например, вмеша</w:t>
      </w:r>
      <w:r>
        <w:rPr>
          <w:rFonts w:cs="Times New Roman"/>
          <w:sz w:val="28"/>
          <w:szCs w:val="28"/>
        </w:rPr>
        <w:t>тельство медиков, тяжелые роды;</w:t>
      </w:r>
    </w:p>
    <w:p w:rsid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>2.3. После рождения ребенка (постнатальные) – например, различные травмы и повреждения.</w:t>
      </w:r>
    </w:p>
    <w:p w:rsidR="00F3006B" w:rsidRPr="00F3006B" w:rsidRDefault="0079307E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F3006B" w:rsidRPr="00F3006B">
        <w:rPr>
          <w:rFonts w:cs="Times New Roman"/>
          <w:sz w:val="28"/>
          <w:szCs w:val="28"/>
        </w:rPr>
        <w:t>К основным категориям детей с ограниченными возможностями здоровья относятся: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1. Дети с нарушением слуха (глухие, слабослышащие, позднооглохшие);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2. Дети с нарушением зрения (слепые, слабовидящие);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3. Дети с нарушением речи (логопаты);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4. Дети с нарушением опорно-двигательного аппарата;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5. Дети с умственной отсталостью;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6. Дети с задержкой психического развития;</w:t>
      </w:r>
    </w:p>
    <w:p w:rsidR="00F3006B" w:rsidRP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7. Дети с нарушением поведения и общения;</w:t>
      </w:r>
    </w:p>
    <w:p w:rsidR="00F3006B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 w:rsidRPr="00F3006B">
        <w:rPr>
          <w:rFonts w:cs="Times New Roman"/>
          <w:sz w:val="28"/>
          <w:szCs w:val="28"/>
        </w:rPr>
        <w:tab/>
        <w:t>8. Дети с комплексными нарушениями психофизического развития</w:t>
      </w:r>
      <w:r>
        <w:rPr>
          <w:rFonts w:cs="Times New Roman"/>
          <w:sz w:val="28"/>
          <w:szCs w:val="28"/>
        </w:rPr>
        <w:t>.</w:t>
      </w:r>
    </w:p>
    <w:p w:rsidR="00F3006B" w:rsidRPr="00834826" w:rsidRDefault="00F3006B" w:rsidP="00F3006B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F3006B">
        <w:rPr>
          <w:rFonts w:cs="Times New Roman"/>
          <w:sz w:val="28"/>
          <w:szCs w:val="28"/>
        </w:rPr>
        <w:t>В процессе взаимодействия с ребенком, имеющим отклонения в развитии, возникает нем</w:t>
      </w:r>
      <w:r>
        <w:rPr>
          <w:rFonts w:cs="Times New Roman"/>
          <w:sz w:val="28"/>
          <w:szCs w:val="28"/>
        </w:rPr>
        <w:t>ало проблем, связанных с влияни</w:t>
      </w:r>
      <w:r w:rsidRPr="00F3006B">
        <w:rPr>
          <w:rFonts w:cs="Times New Roman"/>
          <w:sz w:val="28"/>
          <w:szCs w:val="28"/>
        </w:rPr>
        <w:t>ем на развивающуюся личность огромного количес</w:t>
      </w:r>
      <w:r>
        <w:rPr>
          <w:rFonts w:cs="Times New Roman"/>
          <w:sz w:val="28"/>
          <w:szCs w:val="28"/>
        </w:rPr>
        <w:t>тва внеш</w:t>
      </w:r>
      <w:r w:rsidRPr="00F3006B">
        <w:rPr>
          <w:rFonts w:cs="Times New Roman"/>
          <w:sz w:val="28"/>
          <w:szCs w:val="28"/>
        </w:rPr>
        <w:t>них и внутренних факторов. Чтобы эффективно управлять этим процессом, надо знать их специфику, положительные и негативные стороны, предвидеть результаты воздействия и своевременно вносить коррективы</w:t>
      </w:r>
      <w:r w:rsidR="0079307E">
        <w:rPr>
          <w:rFonts w:cs="Times New Roman"/>
          <w:sz w:val="28"/>
          <w:szCs w:val="28"/>
        </w:rPr>
        <w:t xml:space="preserve"> и соблюдать рекомендации</w:t>
      </w:r>
      <w:r w:rsidRPr="00F3006B">
        <w:rPr>
          <w:rFonts w:cs="Times New Roman"/>
          <w:sz w:val="28"/>
          <w:szCs w:val="28"/>
        </w:rPr>
        <w:t>.</w:t>
      </w:r>
    </w:p>
    <w:p w:rsidR="00834826" w:rsidRPr="00834826" w:rsidRDefault="00834826" w:rsidP="00834826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834826" w:rsidRPr="00834826" w:rsidRDefault="00834826" w:rsidP="00834826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79307E" w:rsidRDefault="0079307E" w:rsidP="00834826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79307E" w:rsidRDefault="0079307E" w:rsidP="00834826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79307E" w:rsidRDefault="0079307E" w:rsidP="00834826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79307E" w:rsidRDefault="0079307E" w:rsidP="00834826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834826" w:rsidRDefault="00CB1E1A" w:rsidP="00834826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D60E58">
        <w:rPr>
          <w:rFonts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834826" w:rsidRPr="0079307E" w:rsidRDefault="00834826" w:rsidP="0079307E">
      <w:pPr>
        <w:pStyle w:val="aa"/>
        <w:numPr>
          <w:ilvl w:val="0"/>
          <w:numId w:val="23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Акатов Л.И. Социальная реабилитация детей с ограниченными возможностями здоровья. Психологические основы: Учеб</w:t>
      </w:r>
      <w:proofErr w:type="gramStart"/>
      <w:r w:rsidRPr="0079307E">
        <w:rPr>
          <w:rFonts w:cs="Times New Roman"/>
          <w:sz w:val="28"/>
          <w:szCs w:val="28"/>
        </w:rPr>
        <w:t>.</w:t>
      </w:r>
      <w:proofErr w:type="gramEnd"/>
      <w:r w:rsidRPr="0079307E">
        <w:rPr>
          <w:rFonts w:cs="Times New Roman"/>
          <w:sz w:val="28"/>
          <w:szCs w:val="28"/>
        </w:rPr>
        <w:t xml:space="preserve"> </w:t>
      </w:r>
      <w:proofErr w:type="gramStart"/>
      <w:r w:rsidRPr="0079307E">
        <w:rPr>
          <w:rFonts w:cs="Times New Roman"/>
          <w:sz w:val="28"/>
          <w:szCs w:val="28"/>
        </w:rPr>
        <w:t>п</w:t>
      </w:r>
      <w:proofErr w:type="gramEnd"/>
      <w:r w:rsidRPr="0079307E">
        <w:rPr>
          <w:rFonts w:cs="Times New Roman"/>
          <w:sz w:val="28"/>
          <w:szCs w:val="28"/>
        </w:rPr>
        <w:t xml:space="preserve">особие для студ. </w:t>
      </w:r>
      <w:proofErr w:type="spellStart"/>
      <w:r w:rsidRPr="0079307E">
        <w:rPr>
          <w:rFonts w:cs="Times New Roman"/>
          <w:sz w:val="28"/>
          <w:szCs w:val="28"/>
        </w:rPr>
        <w:t>высш</w:t>
      </w:r>
      <w:proofErr w:type="spellEnd"/>
      <w:r w:rsidRPr="0079307E">
        <w:rPr>
          <w:rFonts w:cs="Times New Roman"/>
          <w:sz w:val="28"/>
          <w:szCs w:val="28"/>
        </w:rPr>
        <w:t>. учеб. заведений /Л.И. Акатов — М.: Гуманитарное. изд. центр ВЛАДОС, 2003. — 368 с.</w:t>
      </w:r>
    </w:p>
    <w:p w:rsidR="0079307E" w:rsidRPr="0079307E" w:rsidRDefault="0079307E" w:rsidP="0079307E">
      <w:pPr>
        <w:pStyle w:val="aa"/>
        <w:numPr>
          <w:ilvl w:val="0"/>
          <w:numId w:val="23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Егорова, Т.В. Социальная интеграция детей с ограниченными возможностями / Т.В. Егорова – Балашов: Николаев, 2002. – 80 с.</w:t>
      </w:r>
    </w:p>
    <w:p w:rsidR="0079307E" w:rsidRPr="0079307E" w:rsidRDefault="0079307E" w:rsidP="0079307E">
      <w:pPr>
        <w:pStyle w:val="aa"/>
        <w:numPr>
          <w:ilvl w:val="0"/>
          <w:numId w:val="23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Григорьева, Л.Г. Дети с проблемами в развитии. – М.: Академкнига, 2002. – 213 с.</w:t>
      </w:r>
    </w:p>
    <w:p w:rsidR="0079307E" w:rsidRPr="0079307E" w:rsidRDefault="0079307E" w:rsidP="0079307E">
      <w:pPr>
        <w:pStyle w:val="aa"/>
        <w:numPr>
          <w:ilvl w:val="0"/>
          <w:numId w:val="23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 xml:space="preserve">Киселева, Н.А. Психологическое изучение детей с отклонениями </w:t>
      </w:r>
      <w:proofErr w:type="gramStart"/>
      <w:r w:rsidRPr="0079307E">
        <w:rPr>
          <w:rFonts w:cs="Times New Roman"/>
          <w:sz w:val="28"/>
          <w:szCs w:val="28"/>
        </w:rPr>
        <w:t>в</w:t>
      </w:r>
      <w:proofErr w:type="gramEnd"/>
      <w:r w:rsidRPr="0079307E">
        <w:rPr>
          <w:rFonts w:cs="Times New Roman"/>
          <w:sz w:val="28"/>
          <w:szCs w:val="28"/>
        </w:rPr>
        <w:t xml:space="preserve"> </w:t>
      </w:r>
      <w:proofErr w:type="gramStart"/>
      <w:r w:rsidRPr="0079307E">
        <w:rPr>
          <w:rFonts w:cs="Times New Roman"/>
          <w:sz w:val="28"/>
          <w:szCs w:val="28"/>
        </w:rPr>
        <w:t>развитий</w:t>
      </w:r>
      <w:proofErr w:type="gramEnd"/>
      <w:r w:rsidRPr="0079307E">
        <w:rPr>
          <w:rFonts w:cs="Times New Roman"/>
          <w:sz w:val="28"/>
          <w:szCs w:val="28"/>
        </w:rPr>
        <w:t xml:space="preserve"> / Н.А. Киселева, И.Ю. Левченко. – М.: Коррекционная педагогика, 2005. – 210 с.</w:t>
      </w:r>
    </w:p>
    <w:p w:rsidR="0079307E" w:rsidRPr="0079307E" w:rsidRDefault="0079307E" w:rsidP="0079307E">
      <w:pPr>
        <w:pStyle w:val="aa"/>
        <w:numPr>
          <w:ilvl w:val="0"/>
          <w:numId w:val="23"/>
        </w:numPr>
        <w:spacing w:line="240" w:lineRule="auto"/>
        <w:jc w:val="both"/>
        <w:rPr>
          <w:rFonts w:cs="Times New Roman"/>
          <w:sz w:val="28"/>
          <w:szCs w:val="28"/>
        </w:rPr>
      </w:pPr>
      <w:r w:rsidRPr="0079307E">
        <w:rPr>
          <w:rFonts w:cs="Times New Roman"/>
          <w:sz w:val="28"/>
          <w:szCs w:val="28"/>
        </w:rPr>
        <w:t>Лебединская, К.С. Задержка психического развития – М.: Педагогика.– 2007.– 280 с.</w:t>
      </w:r>
    </w:p>
    <w:p w:rsidR="000B78D4" w:rsidRPr="0079307E" w:rsidRDefault="00834826" w:rsidP="0079307E">
      <w:pPr>
        <w:pStyle w:val="aa"/>
        <w:numPr>
          <w:ilvl w:val="0"/>
          <w:numId w:val="23"/>
        </w:numPr>
        <w:spacing w:after="200" w:line="240" w:lineRule="auto"/>
        <w:jc w:val="both"/>
        <w:rPr>
          <w:rFonts w:cs="Times New Roman"/>
          <w:b/>
          <w:sz w:val="28"/>
          <w:szCs w:val="28"/>
        </w:rPr>
      </w:pPr>
      <w:r w:rsidRPr="0079307E">
        <w:rPr>
          <w:rFonts w:cs="Times New Roman"/>
          <w:sz w:val="28"/>
          <w:szCs w:val="28"/>
        </w:rPr>
        <w:t>https://kopilkaurokov.ru/psihologu/meropriyatia/pamiatki_po_rabotie_s_diet_mi_ovz_korriektsionnaia_rabota_psikhologha</w:t>
      </w:r>
    </w:p>
    <w:sectPr w:rsidR="000B78D4" w:rsidRPr="0079307E" w:rsidSect="00E25187">
      <w:pgSz w:w="11906" w:h="16838" w:code="9"/>
      <w:pgMar w:top="1134" w:right="567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86E" w:rsidRDefault="00F9186E" w:rsidP="00057467">
      <w:pPr>
        <w:spacing w:line="240" w:lineRule="auto"/>
      </w:pPr>
      <w:r>
        <w:separator/>
      </w:r>
    </w:p>
  </w:endnote>
  <w:endnote w:type="continuationSeparator" w:id="0">
    <w:p w:rsidR="00F9186E" w:rsidRDefault="00F9186E" w:rsidP="00057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67D" w:rsidRDefault="007B667D" w:rsidP="007B667D">
    <w:pPr>
      <w:pStyle w:val="a5"/>
    </w:pPr>
  </w:p>
  <w:p w:rsidR="007B667D" w:rsidRDefault="007B66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86E" w:rsidRDefault="00F9186E" w:rsidP="00057467">
      <w:pPr>
        <w:spacing w:line="240" w:lineRule="auto"/>
      </w:pPr>
      <w:r>
        <w:separator/>
      </w:r>
    </w:p>
  </w:footnote>
  <w:footnote w:type="continuationSeparator" w:id="0">
    <w:p w:rsidR="00F9186E" w:rsidRDefault="00F9186E" w:rsidP="000574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669191"/>
      <w:docPartObj>
        <w:docPartGallery w:val="Page Numbers (Top of Page)"/>
        <w:docPartUnique/>
      </w:docPartObj>
    </w:sdtPr>
    <w:sdtEndPr/>
    <w:sdtContent>
      <w:p w:rsidR="001B35AC" w:rsidRDefault="001B35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5E7">
          <w:rPr>
            <w:noProof/>
          </w:rPr>
          <w:t>3</w:t>
        </w:r>
        <w:r>
          <w:fldChar w:fldCharType="end"/>
        </w:r>
      </w:p>
    </w:sdtContent>
  </w:sdt>
  <w:p w:rsidR="007B667D" w:rsidRDefault="007B66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ED4"/>
    <w:multiLevelType w:val="hybridMultilevel"/>
    <w:tmpl w:val="6E6C7ED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81679D"/>
    <w:multiLevelType w:val="hybridMultilevel"/>
    <w:tmpl w:val="61544BBE"/>
    <w:lvl w:ilvl="0" w:tplc="DF74FA2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DF74FA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0A5F019E"/>
    <w:multiLevelType w:val="hybridMultilevel"/>
    <w:tmpl w:val="9CF6349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C418D6"/>
    <w:multiLevelType w:val="multilevel"/>
    <w:tmpl w:val="FC74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AD786D"/>
    <w:multiLevelType w:val="multilevel"/>
    <w:tmpl w:val="92FC6C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217E2E"/>
    <w:multiLevelType w:val="hybridMultilevel"/>
    <w:tmpl w:val="1B1C45F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1B53A1"/>
    <w:multiLevelType w:val="multilevel"/>
    <w:tmpl w:val="0F40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CF3166"/>
    <w:multiLevelType w:val="hybridMultilevel"/>
    <w:tmpl w:val="F6AA5BE0"/>
    <w:lvl w:ilvl="0" w:tplc="F69E95F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267460BC"/>
    <w:multiLevelType w:val="hybridMultilevel"/>
    <w:tmpl w:val="BEF69D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D527015"/>
    <w:multiLevelType w:val="hybridMultilevel"/>
    <w:tmpl w:val="6C3A6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24B5A"/>
    <w:multiLevelType w:val="hybridMultilevel"/>
    <w:tmpl w:val="1F06A8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EB74AE"/>
    <w:multiLevelType w:val="hybridMultilevel"/>
    <w:tmpl w:val="2BDE6B7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822251F"/>
    <w:multiLevelType w:val="multilevel"/>
    <w:tmpl w:val="8D4E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D056E"/>
    <w:multiLevelType w:val="hybridMultilevel"/>
    <w:tmpl w:val="D1507C16"/>
    <w:lvl w:ilvl="0" w:tplc="104C727E">
      <w:start w:val="1"/>
      <w:numFmt w:val="decimal"/>
      <w:lvlText w:val="%1.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086F6A"/>
    <w:multiLevelType w:val="multilevel"/>
    <w:tmpl w:val="29AE6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024000"/>
    <w:multiLevelType w:val="hybridMultilevel"/>
    <w:tmpl w:val="10B8CB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4AAB56D7"/>
    <w:multiLevelType w:val="multilevel"/>
    <w:tmpl w:val="82765EB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332DF9"/>
    <w:multiLevelType w:val="hybridMultilevel"/>
    <w:tmpl w:val="D6DC72B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A0E25A8"/>
    <w:multiLevelType w:val="hybridMultilevel"/>
    <w:tmpl w:val="9EFEE1A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>
    <w:nsid w:val="5CC06C98"/>
    <w:multiLevelType w:val="hybridMultilevel"/>
    <w:tmpl w:val="C61007F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1106E0B"/>
    <w:multiLevelType w:val="multilevel"/>
    <w:tmpl w:val="B7A2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33121D"/>
    <w:multiLevelType w:val="hybridMultilevel"/>
    <w:tmpl w:val="4C4C4EA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BEA0EB8"/>
    <w:multiLevelType w:val="hybridMultilevel"/>
    <w:tmpl w:val="DA884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"/>
  </w:num>
  <w:num w:numId="4">
    <w:abstractNumId w:val="7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6"/>
  </w:num>
  <w:num w:numId="8">
    <w:abstractNumId w:val="16"/>
  </w:num>
  <w:num w:numId="9">
    <w:abstractNumId w:val="9"/>
  </w:num>
  <w:num w:numId="10">
    <w:abstractNumId w:val="3"/>
  </w:num>
  <w:num w:numId="11">
    <w:abstractNumId w:val="8"/>
  </w:num>
  <w:num w:numId="12">
    <w:abstractNumId w:val="15"/>
  </w:num>
  <w:num w:numId="13">
    <w:abstractNumId w:val="0"/>
  </w:num>
  <w:num w:numId="14">
    <w:abstractNumId w:val="12"/>
  </w:num>
  <w:num w:numId="15">
    <w:abstractNumId w:val="4"/>
  </w:num>
  <w:num w:numId="16">
    <w:abstractNumId w:val="2"/>
  </w:num>
  <w:num w:numId="17">
    <w:abstractNumId w:val="17"/>
  </w:num>
  <w:num w:numId="18">
    <w:abstractNumId w:val="11"/>
  </w:num>
  <w:num w:numId="19">
    <w:abstractNumId w:val="10"/>
  </w:num>
  <w:num w:numId="20">
    <w:abstractNumId w:val="5"/>
  </w:num>
  <w:num w:numId="21">
    <w:abstractNumId w:val="19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95"/>
    <w:rsid w:val="00003E5A"/>
    <w:rsid w:val="000121E7"/>
    <w:rsid w:val="00014489"/>
    <w:rsid w:val="00020A34"/>
    <w:rsid w:val="00023EF6"/>
    <w:rsid w:val="00024C3B"/>
    <w:rsid w:val="00037E0E"/>
    <w:rsid w:val="00037E46"/>
    <w:rsid w:val="00046511"/>
    <w:rsid w:val="00057467"/>
    <w:rsid w:val="000609C5"/>
    <w:rsid w:val="00081934"/>
    <w:rsid w:val="00085BB8"/>
    <w:rsid w:val="000B02D3"/>
    <w:rsid w:val="000B78D4"/>
    <w:rsid w:val="000C0686"/>
    <w:rsid w:val="00126015"/>
    <w:rsid w:val="0012762D"/>
    <w:rsid w:val="001276AC"/>
    <w:rsid w:val="00167275"/>
    <w:rsid w:val="00185573"/>
    <w:rsid w:val="001B2A13"/>
    <w:rsid w:val="001B35AC"/>
    <w:rsid w:val="001D6024"/>
    <w:rsid w:val="001E53EC"/>
    <w:rsid w:val="001F0F8A"/>
    <w:rsid w:val="00216DFA"/>
    <w:rsid w:val="00217E16"/>
    <w:rsid w:val="00230FD6"/>
    <w:rsid w:val="00244957"/>
    <w:rsid w:val="00282822"/>
    <w:rsid w:val="002A4A66"/>
    <w:rsid w:val="002B46E4"/>
    <w:rsid w:val="002E47DA"/>
    <w:rsid w:val="002F656C"/>
    <w:rsid w:val="00314499"/>
    <w:rsid w:val="00317A3A"/>
    <w:rsid w:val="00317AEE"/>
    <w:rsid w:val="0034768F"/>
    <w:rsid w:val="00356AB6"/>
    <w:rsid w:val="00357825"/>
    <w:rsid w:val="003E7D8C"/>
    <w:rsid w:val="003F023B"/>
    <w:rsid w:val="004233F2"/>
    <w:rsid w:val="00452306"/>
    <w:rsid w:val="004808C6"/>
    <w:rsid w:val="004A1299"/>
    <w:rsid w:val="004A37BE"/>
    <w:rsid w:val="004A43CA"/>
    <w:rsid w:val="004B7575"/>
    <w:rsid w:val="004C2F1C"/>
    <w:rsid w:val="004D3A6D"/>
    <w:rsid w:val="004E54C6"/>
    <w:rsid w:val="005024AB"/>
    <w:rsid w:val="005363FF"/>
    <w:rsid w:val="00590EB6"/>
    <w:rsid w:val="0059199F"/>
    <w:rsid w:val="005C3B7A"/>
    <w:rsid w:val="00623180"/>
    <w:rsid w:val="00627C49"/>
    <w:rsid w:val="00632FFC"/>
    <w:rsid w:val="006412D9"/>
    <w:rsid w:val="00665B0E"/>
    <w:rsid w:val="0067797A"/>
    <w:rsid w:val="006869A0"/>
    <w:rsid w:val="0069002F"/>
    <w:rsid w:val="00694384"/>
    <w:rsid w:val="0069501E"/>
    <w:rsid w:val="006E3F08"/>
    <w:rsid w:val="0079307E"/>
    <w:rsid w:val="0079453F"/>
    <w:rsid w:val="007B22CC"/>
    <w:rsid w:val="007B667D"/>
    <w:rsid w:val="007C0DFB"/>
    <w:rsid w:val="007C4DF5"/>
    <w:rsid w:val="007D06C9"/>
    <w:rsid w:val="007D7C2A"/>
    <w:rsid w:val="007E0874"/>
    <w:rsid w:val="00811056"/>
    <w:rsid w:val="00830C3E"/>
    <w:rsid w:val="00834826"/>
    <w:rsid w:val="00841085"/>
    <w:rsid w:val="00891B0A"/>
    <w:rsid w:val="008B1D5B"/>
    <w:rsid w:val="008B69C9"/>
    <w:rsid w:val="008C112C"/>
    <w:rsid w:val="008D43E9"/>
    <w:rsid w:val="00924DA8"/>
    <w:rsid w:val="009333E4"/>
    <w:rsid w:val="009909DC"/>
    <w:rsid w:val="009D115B"/>
    <w:rsid w:val="009E0CD6"/>
    <w:rsid w:val="00A038E3"/>
    <w:rsid w:val="00A91534"/>
    <w:rsid w:val="00AA74B5"/>
    <w:rsid w:val="00AC241A"/>
    <w:rsid w:val="00AE5D9E"/>
    <w:rsid w:val="00B26ED1"/>
    <w:rsid w:val="00B31330"/>
    <w:rsid w:val="00B31410"/>
    <w:rsid w:val="00B335E7"/>
    <w:rsid w:val="00B36D68"/>
    <w:rsid w:val="00B579EB"/>
    <w:rsid w:val="00B602B9"/>
    <w:rsid w:val="00B73F87"/>
    <w:rsid w:val="00B87CC7"/>
    <w:rsid w:val="00B94BC3"/>
    <w:rsid w:val="00BA1444"/>
    <w:rsid w:val="00BB39A7"/>
    <w:rsid w:val="00BB3B3A"/>
    <w:rsid w:val="00BD05CA"/>
    <w:rsid w:val="00C26E56"/>
    <w:rsid w:val="00C52C95"/>
    <w:rsid w:val="00C554F2"/>
    <w:rsid w:val="00C62C0C"/>
    <w:rsid w:val="00C8123C"/>
    <w:rsid w:val="00C93397"/>
    <w:rsid w:val="00CA11DA"/>
    <w:rsid w:val="00CA3CB7"/>
    <w:rsid w:val="00CA5257"/>
    <w:rsid w:val="00CB1E1A"/>
    <w:rsid w:val="00CD57BC"/>
    <w:rsid w:val="00D12DD6"/>
    <w:rsid w:val="00D225D8"/>
    <w:rsid w:val="00D32B70"/>
    <w:rsid w:val="00D36DEB"/>
    <w:rsid w:val="00D55AF6"/>
    <w:rsid w:val="00D60E58"/>
    <w:rsid w:val="00D90FAC"/>
    <w:rsid w:val="00D9258D"/>
    <w:rsid w:val="00DA546E"/>
    <w:rsid w:val="00DC5B09"/>
    <w:rsid w:val="00DD0ED7"/>
    <w:rsid w:val="00E25187"/>
    <w:rsid w:val="00E27CD4"/>
    <w:rsid w:val="00E529F6"/>
    <w:rsid w:val="00E626E9"/>
    <w:rsid w:val="00E73627"/>
    <w:rsid w:val="00E7740C"/>
    <w:rsid w:val="00E9434E"/>
    <w:rsid w:val="00EB2A13"/>
    <w:rsid w:val="00EB49AE"/>
    <w:rsid w:val="00EF3BFA"/>
    <w:rsid w:val="00F213E0"/>
    <w:rsid w:val="00F3006B"/>
    <w:rsid w:val="00F44AC5"/>
    <w:rsid w:val="00F6685C"/>
    <w:rsid w:val="00F75870"/>
    <w:rsid w:val="00F872DE"/>
    <w:rsid w:val="00F9186E"/>
    <w:rsid w:val="00FA362F"/>
    <w:rsid w:val="00FD1DEA"/>
    <w:rsid w:val="00FD456F"/>
    <w:rsid w:val="00FD6DDC"/>
    <w:rsid w:val="00FE6667"/>
    <w:rsid w:val="00FF22D6"/>
    <w:rsid w:val="00FF4E4C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97"/>
    <w:pPr>
      <w:spacing w:after="0" w:line="0" w:lineRule="atLeast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46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467"/>
  </w:style>
  <w:style w:type="paragraph" w:styleId="a5">
    <w:name w:val="footer"/>
    <w:basedOn w:val="a"/>
    <w:link w:val="a6"/>
    <w:uiPriority w:val="99"/>
    <w:unhideWhenUsed/>
    <w:rsid w:val="0005746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7467"/>
  </w:style>
  <w:style w:type="paragraph" w:styleId="a7">
    <w:name w:val="Normal (Web)"/>
    <w:basedOn w:val="a"/>
    <w:uiPriority w:val="99"/>
    <w:unhideWhenUsed/>
    <w:rsid w:val="00D12DD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49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9AE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A038E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038E3"/>
  </w:style>
  <w:style w:type="paragraph" w:styleId="aa">
    <w:name w:val="List Paragraph"/>
    <w:basedOn w:val="a"/>
    <w:uiPriority w:val="34"/>
    <w:qFormat/>
    <w:rsid w:val="00023EF6"/>
    <w:pPr>
      <w:ind w:left="720"/>
      <w:contextualSpacing/>
    </w:pPr>
  </w:style>
  <w:style w:type="character" w:styleId="ab">
    <w:name w:val="Emphasis"/>
    <w:basedOn w:val="a0"/>
    <w:uiPriority w:val="20"/>
    <w:qFormat/>
    <w:rsid w:val="000121E7"/>
    <w:rPr>
      <w:i/>
      <w:iCs/>
    </w:rPr>
  </w:style>
  <w:style w:type="character" w:styleId="ac">
    <w:name w:val="Strong"/>
    <w:basedOn w:val="a0"/>
    <w:uiPriority w:val="22"/>
    <w:qFormat/>
    <w:rsid w:val="000121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97"/>
    <w:pPr>
      <w:spacing w:after="0" w:line="0" w:lineRule="atLeast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46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467"/>
  </w:style>
  <w:style w:type="paragraph" w:styleId="a5">
    <w:name w:val="footer"/>
    <w:basedOn w:val="a"/>
    <w:link w:val="a6"/>
    <w:uiPriority w:val="99"/>
    <w:unhideWhenUsed/>
    <w:rsid w:val="0005746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7467"/>
  </w:style>
  <w:style w:type="paragraph" w:styleId="a7">
    <w:name w:val="Normal (Web)"/>
    <w:basedOn w:val="a"/>
    <w:uiPriority w:val="99"/>
    <w:unhideWhenUsed/>
    <w:rsid w:val="00D12DD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49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49AE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A038E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038E3"/>
  </w:style>
  <w:style w:type="paragraph" w:styleId="aa">
    <w:name w:val="List Paragraph"/>
    <w:basedOn w:val="a"/>
    <w:uiPriority w:val="34"/>
    <w:qFormat/>
    <w:rsid w:val="00023EF6"/>
    <w:pPr>
      <w:ind w:left="720"/>
      <w:contextualSpacing/>
    </w:pPr>
  </w:style>
  <w:style w:type="character" w:styleId="ab">
    <w:name w:val="Emphasis"/>
    <w:basedOn w:val="a0"/>
    <w:uiPriority w:val="20"/>
    <w:qFormat/>
    <w:rsid w:val="000121E7"/>
    <w:rPr>
      <w:i/>
      <w:iCs/>
    </w:rPr>
  </w:style>
  <w:style w:type="character" w:styleId="ac">
    <w:name w:val="Strong"/>
    <w:basedOn w:val="a0"/>
    <w:uiPriority w:val="22"/>
    <w:qFormat/>
    <w:rsid w:val="000121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4709-5B0E-441E-8567-C2BA6D4D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1712</TotalTime>
  <Pages>16</Pages>
  <Words>4914</Words>
  <Characters>28016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i</dc:creator>
  <cp:keywords/>
  <dc:description/>
  <cp:lastModifiedBy>10 i</cp:lastModifiedBy>
  <cp:revision>39</cp:revision>
  <dcterms:created xsi:type="dcterms:W3CDTF">2020-10-24T15:01:00Z</dcterms:created>
  <dcterms:modified xsi:type="dcterms:W3CDTF">2021-04-30T13:02:00Z</dcterms:modified>
</cp:coreProperties>
</file>