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77AC" w:rsidRPr="000677AC" w:rsidRDefault="000677AC" w:rsidP="000677AC">
      <w:pPr>
        <w:shd w:val="clear" w:color="auto" w:fill="FFFFFF"/>
        <w:spacing w:after="0" w:line="240" w:lineRule="auto"/>
        <w:ind w:right="314"/>
        <w:jc w:val="center"/>
        <w:rPr>
          <w:rFonts w:ascii="Arial" w:eastAsia="Times New Roman" w:hAnsi="Arial" w:cs="Arial"/>
          <w:color w:val="000000"/>
          <w:lang w:eastAsia="ru-RU"/>
        </w:rPr>
      </w:pPr>
      <w:r w:rsidRPr="000677AC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РЕЧЕВАЯ КУЛЬТУРА СОВРЕМЕННОГО ПЕДАГОГА.</w:t>
      </w:r>
    </w:p>
    <w:p w:rsidR="000677AC" w:rsidRPr="000677AC" w:rsidRDefault="000677AC" w:rsidP="000677AC">
      <w:pPr>
        <w:shd w:val="clear" w:color="auto" w:fill="FFFFFF"/>
        <w:spacing w:after="0" w:line="240" w:lineRule="auto"/>
        <w:ind w:right="314" w:firstLine="708"/>
        <w:jc w:val="both"/>
        <w:rPr>
          <w:rFonts w:ascii="Arial" w:eastAsia="Times New Roman" w:hAnsi="Arial" w:cs="Arial"/>
          <w:color w:val="000000"/>
          <w:lang w:eastAsia="ru-RU"/>
        </w:rPr>
      </w:pPr>
      <w:r w:rsidRPr="000677AC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Важнейшим профессиональным инструментом педагогической деятельности является общение. Речевое общение – одно из основных средств воспитания и развития школьников. Много мудрых советов относительно речевого общения педагога дал выдающийся педагог-новатор В.А.Сухомлинский. Речевую культуру учителя он называл «зеркалом его духовной культуры» и требовал от учителя мастерского владения словом: «каждое слово, сказанное в стенах школы, должно быть продуманным, мудрым, целеустремленным, полновесным».</w:t>
      </w:r>
    </w:p>
    <w:p w:rsidR="000677AC" w:rsidRPr="000677AC" w:rsidRDefault="000677AC" w:rsidP="000677AC">
      <w:pPr>
        <w:shd w:val="clear" w:color="auto" w:fill="FFFFFF"/>
        <w:spacing w:after="0" w:line="240" w:lineRule="auto"/>
        <w:ind w:right="314" w:firstLine="708"/>
        <w:jc w:val="both"/>
        <w:rPr>
          <w:rFonts w:ascii="Arial" w:eastAsia="Times New Roman" w:hAnsi="Arial" w:cs="Arial"/>
          <w:color w:val="000000"/>
          <w:lang w:eastAsia="ru-RU"/>
        </w:rPr>
      </w:pPr>
      <w:r w:rsidRPr="000677AC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Культура речи является и неотъемлемой частью общей профессионально-педагогической культуры современного преподавателя.</w:t>
      </w:r>
    </w:p>
    <w:p w:rsidR="000677AC" w:rsidRPr="000677AC" w:rsidRDefault="000677AC" w:rsidP="000677AC">
      <w:pPr>
        <w:shd w:val="clear" w:color="auto" w:fill="FFFFFF"/>
        <w:spacing w:after="0" w:line="240" w:lineRule="auto"/>
        <w:ind w:right="314" w:firstLine="708"/>
        <w:jc w:val="both"/>
        <w:rPr>
          <w:rFonts w:ascii="Arial" w:eastAsia="Times New Roman" w:hAnsi="Arial" w:cs="Arial"/>
          <w:color w:val="000000"/>
          <w:lang w:eastAsia="ru-RU"/>
        </w:rPr>
      </w:pPr>
      <w:r w:rsidRPr="000677AC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Речь является как средством преподавания, так и средством учения. Речь преподавателя формирует речевую  культуру учащихся  и  служит для них образцом.  Посредством речи педагог передает определенную информацию, развивает и обогащает интеллект учащихся, побуждает учеников к деятельности на основе полученных знаний, управляет вниманием учащихся, образует мир их представлений и понятий. Именно через речь преподаватель сообщает свое настроение, характер, интеллект, волю, свое отношение к учащимся и к преподаваемому предмету, через речь – выражает свои мысли и чувства. Учащиеся </w:t>
      </w:r>
      <w:proofErr w:type="gramStart"/>
      <w:r w:rsidRPr="000677AC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запоминают</w:t>
      </w:r>
      <w:proofErr w:type="gramEnd"/>
      <w:r w:rsidRPr="000677AC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прежде всего мысли и настроение преподавателя, но в памяти откладывается лишь та речь, которая обладает логичностью и точностью, грамматической правильностью, оригинальностью, уместностью и экономичностью. Качество усвоения знаний учащимися зависит от точности формируемых педагогом предложений, понятий.</w:t>
      </w:r>
    </w:p>
    <w:p w:rsidR="000677AC" w:rsidRPr="000677AC" w:rsidRDefault="000677AC" w:rsidP="000677AC">
      <w:pPr>
        <w:shd w:val="clear" w:color="auto" w:fill="FFFFFF"/>
        <w:spacing w:after="0" w:line="240" w:lineRule="auto"/>
        <w:ind w:right="314" w:firstLine="708"/>
        <w:jc w:val="both"/>
        <w:rPr>
          <w:rFonts w:ascii="Arial" w:eastAsia="Times New Roman" w:hAnsi="Arial" w:cs="Arial"/>
          <w:color w:val="000000"/>
          <w:lang w:eastAsia="ru-RU"/>
        </w:rPr>
      </w:pPr>
      <w:r w:rsidRPr="000677AC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В современной школе различают три типа языковых культур учителей:</w:t>
      </w:r>
    </w:p>
    <w:p w:rsidR="000677AC" w:rsidRPr="000677AC" w:rsidRDefault="000677AC" w:rsidP="000677AC">
      <w:pPr>
        <w:numPr>
          <w:ilvl w:val="0"/>
          <w:numId w:val="1"/>
        </w:numPr>
        <w:shd w:val="clear" w:color="auto" w:fill="FFFFFF"/>
        <w:spacing w:after="0" w:line="240" w:lineRule="auto"/>
        <w:ind w:left="708" w:right="314" w:firstLine="708"/>
        <w:jc w:val="both"/>
        <w:rPr>
          <w:rFonts w:ascii="Arial" w:eastAsia="Times New Roman" w:hAnsi="Arial" w:cs="Arial"/>
          <w:color w:val="000000"/>
          <w:lang w:eastAsia="ru-RU"/>
        </w:rPr>
      </w:pPr>
      <w:r w:rsidRPr="000677AC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Носители элитарной речевой культуры.</w:t>
      </w:r>
    </w:p>
    <w:p w:rsidR="000677AC" w:rsidRPr="000677AC" w:rsidRDefault="000677AC" w:rsidP="000677AC">
      <w:pPr>
        <w:numPr>
          <w:ilvl w:val="0"/>
          <w:numId w:val="1"/>
        </w:numPr>
        <w:shd w:val="clear" w:color="auto" w:fill="FFFFFF"/>
        <w:spacing w:after="0" w:line="240" w:lineRule="auto"/>
        <w:ind w:left="708" w:right="314" w:firstLine="708"/>
        <w:jc w:val="both"/>
        <w:rPr>
          <w:rFonts w:ascii="Arial" w:eastAsia="Times New Roman" w:hAnsi="Arial" w:cs="Arial"/>
          <w:color w:val="000000"/>
          <w:lang w:eastAsia="ru-RU"/>
        </w:rPr>
      </w:pPr>
      <w:r w:rsidRPr="000677AC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Представители «</w:t>
      </w:r>
      <w:proofErr w:type="spellStart"/>
      <w:r w:rsidRPr="000677AC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среднелитературной</w:t>
      </w:r>
      <w:proofErr w:type="spellEnd"/>
      <w:r w:rsidRPr="000677AC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» культуры.</w:t>
      </w:r>
    </w:p>
    <w:p w:rsidR="000677AC" w:rsidRPr="000677AC" w:rsidRDefault="000677AC" w:rsidP="000677AC">
      <w:pPr>
        <w:numPr>
          <w:ilvl w:val="0"/>
          <w:numId w:val="1"/>
        </w:numPr>
        <w:shd w:val="clear" w:color="auto" w:fill="FFFFFF"/>
        <w:spacing w:after="0" w:line="240" w:lineRule="auto"/>
        <w:ind w:left="708" w:right="314" w:firstLine="708"/>
        <w:jc w:val="both"/>
        <w:rPr>
          <w:rFonts w:ascii="Arial" w:eastAsia="Times New Roman" w:hAnsi="Arial" w:cs="Arial"/>
          <w:color w:val="000000"/>
          <w:lang w:eastAsia="ru-RU"/>
        </w:rPr>
      </w:pPr>
      <w:r w:rsidRPr="000677AC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Учителя с литературно-разговорным типом речевого поведения.</w:t>
      </w:r>
    </w:p>
    <w:p w:rsidR="000677AC" w:rsidRPr="000677AC" w:rsidRDefault="000677AC" w:rsidP="000677AC">
      <w:pPr>
        <w:shd w:val="clear" w:color="auto" w:fill="FFFFFF"/>
        <w:spacing w:after="0" w:line="240" w:lineRule="auto"/>
        <w:ind w:right="314" w:firstLine="708"/>
        <w:jc w:val="both"/>
        <w:rPr>
          <w:rFonts w:ascii="Arial" w:eastAsia="Times New Roman" w:hAnsi="Arial" w:cs="Arial"/>
          <w:color w:val="000000"/>
          <w:lang w:eastAsia="ru-RU"/>
        </w:rPr>
      </w:pPr>
      <w:r w:rsidRPr="000677AC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Учителя «первого типа» владеют всей  функционально-стилевой  системой  литературного языка, и каждый стиль используют в соответствии с ситуацией. В их речи нет нарушения норм литературного языка в произношении, ударении, образовании грамматических форм, словоупотреблении. Они соблюдают все этические нормы, в частности, нормы национального русского этикета, требующие разграничения т</w:t>
      </w:r>
      <w:proofErr w:type="gramStart"/>
      <w:r w:rsidRPr="000677AC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ы-</w:t>
      </w:r>
      <w:proofErr w:type="gramEnd"/>
      <w:r w:rsidRPr="000677AC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и вы- общения.( </w:t>
      </w:r>
      <w:proofErr w:type="spellStart"/>
      <w:r w:rsidRPr="000677AC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Ты-общение</w:t>
      </w:r>
      <w:proofErr w:type="spellEnd"/>
      <w:r w:rsidRPr="000677AC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используется только в неофициальной обстановке; никогда не допускается одностороннее </w:t>
      </w:r>
      <w:proofErr w:type="spellStart"/>
      <w:r w:rsidRPr="000677AC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ты-общение</w:t>
      </w:r>
      <w:proofErr w:type="spellEnd"/>
      <w:r w:rsidRPr="000677AC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). Языком они пользуются творчески, их речь обычно индивидуальна, в ней нет </w:t>
      </w:r>
      <w:proofErr w:type="spellStart"/>
      <w:r w:rsidRPr="000677AC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заштампованности</w:t>
      </w:r>
      <w:proofErr w:type="spellEnd"/>
      <w:r w:rsidRPr="000677AC">
        <w:rPr>
          <w:rFonts w:ascii="Times New Roman" w:eastAsia="Times New Roman" w:hAnsi="Times New Roman" w:cs="Times New Roman"/>
          <w:color w:val="000000"/>
          <w:sz w:val="28"/>
          <w:lang w:eastAsia="ru-RU"/>
        </w:rPr>
        <w:t>, а в разговорной речи – стремления к книжности.</w:t>
      </w:r>
    </w:p>
    <w:p w:rsidR="000677AC" w:rsidRPr="000677AC" w:rsidRDefault="000677AC" w:rsidP="000677AC">
      <w:pPr>
        <w:shd w:val="clear" w:color="auto" w:fill="FFFFFF"/>
        <w:spacing w:after="0" w:line="240" w:lineRule="auto"/>
        <w:ind w:right="314" w:firstLine="708"/>
        <w:jc w:val="both"/>
        <w:rPr>
          <w:rFonts w:ascii="Arial" w:eastAsia="Times New Roman" w:hAnsi="Arial" w:cs="Arial"/>
          <w:color w:val="000000"/>
          <w:lang w:eastAsia="ru-RU"/>
        </w:rPr>
      </w:pPr>
      <w:r w:rsidRPr="000677AC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Речевое поведение носителей «</w:t>
      </w:r>
      <w:proofErr w:type="spellStart"/>
      <w:r w:rsidRPr="000677AC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среднелитературной</w:t>
      </w:r>
      <w:proofErr w:type="spellEnd"/>
      <w:r w:rsidRPr="000677AC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» языковой культуры отражает низкий уровень их общей культуры </w:t>
      </w:r>
      <w:proofErr w:type="gramStart"/>
      <w:r w:rsidRPr="000677AC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( </w:t>
      </w:r>
      <w:proofErr w:type="gramEnd"/>
      <w:r w:rsidRPr="000677AC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невозможность творческого использования крылатых выражений, художественных образцов классической литературы, незнание литературных норм </w:t>
      </w:r>
      <w:r w:rsidRPr="000677AC">
        <w:rPr>
          <w:rFonts w:ascii="Times New Roman" w:eastAsia="Times New Roman" w:hAnsi="Times New Roman" w:cs="Times New Roman"/>
          <w:color w:val="000000"/>
          <w:sz w:val="28"/>
          <w:lang w:eastAsia="ru-RU"/>
        </w:rPr>
        <w:lastRenderedPageBreak/>
        <w:t>произношения, бедность речи), характеризуется монотонностью в голосе, отсутствием эмоциональности; отсутствием жестикуляции, которое, как правило, не ведет к контакту; незнанием цитат из художественных произведений (для учителя литературы); неправильной постановкой ударений; скупостью на синонимы, сравнения, эпитеты и т.д.</w:t>
      </w:r>
    </w:p>
    <w:p w:rsidR="000677AC" w:rsidRPr="000677AC" w:rsidRDefault="000677AC" w:rsidP="000677AC">
      <w:pPr>
        <w:shd w:val="clear" w:color="auto" w:fill="FFFFFF"/>
        <w:spacing w:after="0" w:line="240" w:lineRule="auto"/>
        <w:ind w:right="314" w:firstLine="708"/>
        <w:jc w:val="both"/>
        <w:rPr>
          <w:rFonts w:ascii="Arial" w:eastAsia="Times New Roman" w:hAnsi="Arial" w:cs="Arial"/>
          <w:color w:val="000000"/>
          <w:lang w:eastAsia="ru-RU"/>
        </w:rPr>
      </w:pPr>
      <w:r w:rsidRPr="000677AC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Далекой от норм публичной речи является речь представителей «третьего типа». Учителя с литературно-разговорным типом речевого поведения стараются, подражая молодежной речевой культуре, а частично и некоторым сленговым оборотам и выражениям, преподавать материал. Однако такое поведение недопустимо. Учитель должен являться для школьника образцом  для подражания, </w:t>
      </w:r>
      <w:proofErr w:type="gramStart"/>
      <w:r w:rsidRPr="000677AC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примером</w:t>
      </w:r>
      <w:proofErr w:type="gramEnd"/>
      <w:r w:rsidRPr="000677AC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 как  в культурном, так и в речевом плане. Педагог - человек, который воспитывает в ребенке понятие о культуре, в том числе, о культуре общения. Поэтому к речи педагога предъявляются такие высокие требования, а именно:</w:t>
      </w:r>
    </w:p>
    <w:p w:rsidR="000677AC" w:rsidRPr="000677AC" w:rsidRDefault="000677AC" w:rsidP="000677AC">
      <w:pPr>
        <w:shd w:val="clear" w:color="auto" w:fill="FFFFFF"/>
        <w:spacing w:after="0" w:line="240" w:lineRule="auto"/>
        <w:ind w:right="314" w:firstLine="708"/>
        <w:jc w:val="both"/>
        <w:rPr>
          <w:rFonts w:ascii="Arial" w:eastAsia="Times New Roman" w:hAnsi="Arial" w:cs="Arial"/>
          <w:color w:val="000000"/>
          <w:lang w:eastAsia="ru-RU"/>
        </w:rPr>
      </w:pPr>
      <w:r w:rsidRPr="000677AC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 содержательность (речь педагога должна быть информативной, насыщенной фактическим научным материалом, связанным с жизнью, обогащающим личный опыт учащихся);</w:t>
      </w:r>
    </w:p>
    <w:p w:rsidR="000677AC" w:rsidRPr="000677AC" w:rsidRDefault="000677AC" w:rsidP="000677AC">
      <w:pPr>
        <w:shd w:val="clear" w:color="auto" w:fill="FFFFFF"/>
        <w:spacing w:after="0" w:line="240" w:lineRule="auto"/>
        <w:ind w:right="314" w:firstLine="708"/>
        <w:jc w:val="both"/>
        <w:rPr>
          <w:rFonts w:ascii="Arial" w:eastAsia="Times New Roman" w:hAnsi="Arial" w:cs="Arial"/>
          <w:color w:val="000000"/>
          <w:lang w:eastAsia="ru-RU"/>
        </w:rPr>
      </w:pPr>
      <w:r w:rsidRPr="000677AC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 грамотность речи и лексическое богатство;</w:t>
      </w:r>
    </w:p>
    <w:p w:rsidR="000677AC" w:rsidRPr="000677AC" w:rsidRDefault="000677AC" w:rsidP="000677AC">
      <w:pPr>
        <w:shd w:val="clear" w:color="auto" w:fill="FFFFFF"/>
        <w:spacing w:after="0" w:line="240" w:lineRule="auto"/>
        <w:ind w:right="314" w:firstLine="708"/>
        <w:jc w:val="both"/>
        <w:rPr>
          <w:rFonts w:ascii="Arial" w:eastAsia="Times New Roman" w:hAnsi="Arial" w:cs="Arial"/>
          <w:color w:val="000000"/>
          <w:lang w:eastAsia="ru-RU"/>
        </w:rPr>
      </w:pPr>
      <w:r w:rsidRPr="000677AC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 логичность и доступность (доступность понимается не только в смысле точности и простоты высказываний учителя, имеется в виду умение адаптировать их к возрастным и индивидуальным особенностям школьников);</w:t>
      </w:r>
    </w:p>
    <w:p w:rsidR="000677AC" w:rsidRPr="000677AC" w:rsidRDefault="000677AC" w:rsidP="000677AC">
      <w:pPr>
        <w:shd w:val="clear" w:color="auto" w:fill="FFFFFF"/>
        <w:spacing w:after="0" w:line="240" w:lineRule="auto"/>
        <w:ind w:right="314" w:firstLine="708"/>
        <w:jc w:val="both"/>
        <w:rPr>
          <w:rFonts w:ascii="Arial" w:eastAsia="Times New Roman" w:hAnsi="Arial" w:cs="Arial"/>
          <w:color w:val="000000"/>
          <w:lang w:eastAsia="ru-RU"/>
        </w:rPr>
      </w:pPr>
      <w:proofErr w:type="gramStart"/>
      <w:r w:rsidRPr="000677AC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 техническая  </w:t>
      </w:r>
      <w:proofErr w:type="spellStart"/>
      <w:r w:rsidRPr="000677AC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отточенность</w:t>
      </w:r>
      <w:proofErr w:type="spellEnd"/>
      <w:r w:rsidRPr="000677AC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 (поставленные дыхание и голос, четкая дикция, оптимальные темп  и  ритм  речи);</w:t>
      </w:r>
      <w:proofErr w:type="gramEnd"/>
    </w:p>
    <w:p w:rsidR="000677AC" w:rsidRPr="000677AC" w:rsidRDefault="000677AC" w:rsidP="000677AC">
      <w:pPr>
        <w:shd w:val="clear" w:color="auto" w:fill="FFFFFF"/>
        <w:spacing w:after="0" w:line="240" w:lineRule="auto"/>
        <w:ind w:right="314" w:firstLine="708"/>
        <w:jc w:val="both"/>
        <w:rPr>
          <w:rFonts w:ascii="Arial" w:eastAsia="Times New Roman" w:hAnsi="Arial" w:cs="Arial"/>
          <w:color w:val="000000"/>
          <w:lang w:eastAsia="ru-RU"/>
        </w:rPr>
      </w:pPr>
      <w:proofErr w:type="gramStart"/>
      <w:r w:rsidRPr="000677AC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 интонационная экспрессивность, эмоциональность и образность  (Наибольшей образностью обладают слова и выражения, вызывающие зрительные представления.</w:t>
      </w:r>
      <w:proofErr w:type="gramEnd"/>
      <w:r w:rsidRPr="000677AC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Учителю необходимо научиться говорить так, чтобы учащиеся как бы «видели» то, о чем идет речь. </w:t>
      </w:r>
      <w:proofErr w:type="gramStart"/>
      <w:r w:rsidRPr="000677AC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Для этого нужно овладеть образными языковыми средствами, уместно и свободно использовать в речи сравнения, эпитеты, метафоры, олицетворения и т.д.);</w:t>
      </w:r>
      <w:proofErr w:type="gramEnd"/>
    </w:p>
    <w:p w:rsidR="000677AC" w:rsidRPr="000677AC" w:rsidRDefault="000677AC" w:rsidP="000677AC">
      <w:pPr>
        <w:shd w:val="clear" w:color="auto" w:fill="FFFFFF"/>
        <w:spacing w:after="0" w:line="240" w:lineRule="auto"/>
        <w:ind w:right="314" w:firstLine="708"/>
        <w:jc w:val="both"/>
        <w:rPr>
          <w:rFonts w:ascii="Arial" w:eastAsia="Times New Roman" w:hAnsi="Arial" w:cs="Arial"/>
          <w:color w:val="000000"/>
          <w:lang w:eastAsia="ru-RU"/>
        </w:rPr>
      </w:pPr>
      <w:r w:rsidRPr="000677AC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 уместность речи (отбор содержания речи, языковых средств, определенных коммуникативных действий);</w:t>
      </w:r>
    </w:p>
    <w:p w:rsidR="000677AC" w:rsidRPr="000677AC" w:rsidRDefault="000677AC" w:rsidP="000677AC">
      <w:pPr>
        <w:shd w:val="clear" w:color="auto" w:fill="FFFFFF"/>
        <w:spacing w:after="0" w:line="240" w:lineRule="auto"/>
        <w:ind w:right="314" w:firstLine="708"/>
        <w:jc w:val="both"/>
        <w:rPr>
          <w:rFonts w:ascii="Arial" w:eastAsia="Times New Roman" w:hAnsi="Arial" w:cs="Arial"/>
          <w:color w:val="000000"/>
          <w:lang w:eastAsia="ru-RU"/>
        </w:rPr>
      </w:pPr>
      <w:r w:rsidRPr="000677AC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 литературность (исключение слов-паразитов и вульгаризмов) и следование речевому этикету.</w:t>
      </w:r>
    </w:p>
    <w:p w:rsidR="000677AC" w:rsidRPr="000677AC" w:rsidRDefault="000677AC" w:rsidP="000677AC">
      <w:pPr>
        <w:shd w:val="clear" w:color="auto" w:fill="FFFFFF"/>
        <w:spacing w:after="0" w:line="240" w:lineRule="auto"/>
        <w:ind w:right="314" w:firstLine="708"/>
        <w:jc w:val="both"/>
        <w:rPr>
          <w:rFonts w:ascii="Arial" w:eastAsia="Times New Roman" w:hAnsi="Arial" w:cs="Arial"/>
          <w:color w:val="000000"/>
          <w:lang w:eastAsia="ru-RU"/>
        </w:rPr>
      </w:pPr>
      <w:r w:rsidRPr="000677AC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 Важно умело использовать и невербальные средства общения (жесты, мимику, пантомимические движения).</w:t>
      </w:r>
    </w:p>
    <w:p w:rsidR="000677AC" w:rsidRPr="000677AC" w:rsidRDefault="000677AC" w:rsidP="000677AC">
      <w:pPr>
        <w:shd w:val="clear" w:color="auto" w:fill="FFFFFF"/>
        <w:spacing w:after="0" w:line="240" w:lineRule="auto"/>
        <w:ind w:right="314" w:firstLine="708"/>
        <w:jc w:val="both"/>
        <w:rPr>
          <w:rFonts w:ascii="Arial" w:eastAsia="Times New Roman" w:hAnsi="Arial" w:cs="Arial"/>
          <w:color w:val="000000"/>
          <w:lang w:eastAsia="ru-RU"/>
        </w:rPr>
      </w:pPr>
      <w:r w:rsidRPr="000677AC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Существуют правила речевой культуры педагога:</w:t>
      </w:r>
    </w:p>
    <w:p w:rsidR="000677AC" w:rsidRPr="000677AC" w:rsidRDefault="000677AC" w:rsidP="000677AC">
      <w:pPr>
        <w:numPr>
          <w:ilvl w:val="0"/>
          <w:numId w:val="2"/>
        </w:numPr>
        <w:shd w:val="clear" w:color="auto" w:fill="FFFFFF"/>
        <w:spacing w:after="0" w:line="240" w:lineRule="auto"/>
        <w:ind w:right="314" w:firstLine="708"/>
        <w:jc w:val="both"/>
        <w:rPr>
          <w:rFonts w:ascii="Arial" w:eastAsia="Times New Roman" w:hAnsi="Arial" w:cs="Arial"/>
          <w:color w:val="000000"/>
          <w:lang w:eastAsia="ru-RU"/>
        </w:rPr>
      </w:pPr>
      <w:r w:rsidRPr="000677AC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Педагог должен говорить негромко, но так, чтобы каждый мог его услышать, чтобы процесс слушания не вызывал у учащихся значительного напряжения.</w:t>
      </w:r>
    </w:p>
    <w:p w:rsidR="000677AC" w:rsidRPr="000677AC" w:rsidRDefault="000677AC" w:rsidP="000677AC">
      <w:pPr>
        <w:numPr>
          <w:ilvl w:val="0"/>
          <w:numId w:val="2"/>
        </w:numPr>
        <w:shd w:val="clear" w:color="auto" w:fill="FFFFFF"/>
        <w:spacing w:after="0" w:line="240" w:lineRule="auto"/>
        <w:ind w:right="314" w:firstLine="708"/>
        <w:jc w:val="both"/>
        <w:rPr>
          <w:rFonts w:ascii="Arial" w:eastAsia="Times New Roman" w:hAnsi="Arial" w:cs="Arial"/>
          <w:color w:val="000000"/>
          <w:lang w:eastAsia="ru-RU"/>
        </w:rPr>
      </w:pPr>
      <w:r w:rsidRPr="000677AC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Педагог должен говорить внятно.</w:t>
      </w:r>
    </w:p>
    <w:p w:rsidR="000677AC" w:rsidRPr="000677AC" w:rsidRDefault="000677AC" w:rsidP="000677AC">
      <w:pPr>
        <w:numPr>
          <w:ilvl w:val="0"/>
          <w:numId w:val="2"/>
        </w:numPr>
        <w:shd w:val="clear" w:color="auto" w:fill="FFFFFF"/>
        <w:spacing w:after="0" w:line="240" w:lineRule="auto"/>
        <w:ind w:right="314" w:firstLine="708"/>
        <w:jc w:val="both"/>
        <w:rPr>
          <w:rFonts w:ascii="Arial" w:eastAsia="Times New Roman" w:hAnsi="Arial" w:cs="Arial"/>
          <w:color w:val="000000"/>
          <w:lang w:eastAsia="ru-RU"/>
        </w:rPr>
      </w:pPr>
      <w:r w:rsidRPr="000677AC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Педагог должен говорить со скоростью около 120 слов в минуту.</w:t>
      </w:r>
    </w:p>
    <w:p w:rsidR="000677AC" w:rsidRPr="000677AC" w:rsidRDefault="000677AC" w:rsidP="000677AC">
      <w:pPr>
        <w:numPr>
          <w:ilvl w:val="0"/>
          <w:numId w:val="2"/>
        </w:numPr>
        <w:shd w:val="clear" w:color="auto" w:fill="FFFFFF"/>
        <w:spacing w:after="0" w:line="240" w:lineRule="auto"/>
        <w:ind w:right="314" w:firstLine="708"/>
        <w:jc w:val="both"/>
        <w:rPr>
          <w:rFonts w:ascii="Arial" w:eastAsia="Times New Roman" w:hAnsi="Arial" w:cs="Arial"/>
          <w:color w:val="000000"/>
          <w:lang w:eastAsia="ru-RU"/>
        </w:rPr>
      </w:pPr>
      <w:r w:rsidRPr="000677AC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Для достижения выразительности звучания важно уметь пользоваться паузами – логическими и психологическими. </w:t>
      </w:r>
      <w:proofErr w:type="gramStart"/>
      <w:r w:rsidRPr="000677AC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Без </w:t>
      </w:r>
      <w:r w:rsidRPr="000677AC">
        <w:rPr>
          <w:rFonts w:ascii="Times New Roman" w:eastAsia="Times New Roman" w:hAnsi="Times New Roman" w:cs="Times New Roman"/>
          <w:color w:val="000000"/>
          <w:sz w:val="28"/>
          <w:lang w:eastAsia="ru-RU"/>
        </w:rPr>
        <w:lastRenderedPageBreak/>
        <w:t>логических  пауз речь безграмотна, без психологических – бесцветна.</w:t>
      </w:r>
      <w:proofErr w:type="gramEnd"/>
    </w:p>
    <w:p w:rsidR="000677AC" w:rsidRPr="000677AC" w:rsidRDefault="000677AC" w:rsidP="000677AC">
      <w:pPr>
        <w:numPr>
          <w:ilvl w:val="0"/>
          <w:numId w:val="2"/>
        </w:numPr>
        <w:shd w:val="clear" w:color="auto" w:fill="FFFFFF"/>
        <w:spacing w:after="0" w:line="240" w:lineRule="auto"/>
        <w:ind w:right="314" w:firstLine="708"/>
        <w:jc w:val="both"/>
        <w:rPr>
          <w:rFonts w:ascii="Arial" w:eastAsia="Times New Roman" w:hAnsi="Arial" w:cs="Arial"/>
          <w:color w:val="000000"/>
          <w:lang w:eastAsia="ru-RU"/>
        </w:rPr>
      </w:pPr>
      <w:r w:rsidRPr="000677AC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Педагог должен говорить с интонацией, т.е. уметь ставить логические ударения, выделять отдельные слова, важные для содержания сказанного.</w:t>
      </w:r>
    </w:p>
    <w:p w:rsidR="000677AC" w:rsidRPr="000677AC" w:rsidRDefault="000677AC" w:rsidP="000677AC">
      <w:pPr>
        <w:numPr>
          <w:ilvl w:val="0"/>
          <w:numId w:val="2"/>
        </w:numPr>
        <w:shd w:val="clear" w:color="auto" w:fill="FFFFFF"/>
        <w:spacing w:after="0" w:line="240" w:lineRule="auto"/>
        <w:ind w:right="314" w:firstLine="708"/>
        <w:jc w:val="both"/>
        <w:rPr>
          <w:rFonts w:ascii="Arial" w:eastAsia="Times New Roman" w:hAnsi="Arial" w:cs="Arial"/>
          <w:color w:val="000000"/>
          <w:lang w:eastAsia="ru-RU"/>
        </w:rPr>
      </w:pPr>
      <w:r w:rsidRPr="000677AC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Мелодичность придает голосу педагога индивидуальную окраску и может существенно влиять на эмоциональное самочувствие учащихся: воодушевлять, увлекать, успокаивать. Мелодика рождается в опоре на гласные звуки.</w:t>
      </w:r>
    </w:p>
    <w:p w:rsidR="000677AC" w:rsidRPr="000677AC" w:rsidRDefault="000677AC" w:rsidP="000677AC">
      <w:pPr>
        <w:shd w:val="clear" w:color="auto" w:fill="FFFFFF"/>
        <w:spacing w:after="0" w:line="240" w:lineRule="auto"/>
        <w:ind w:right="314" w:firstLine="708"/>
        <w:jc w:val="both"/>
        <w:rPr>
          <w:rFonts w:ascii="Arial" w:eastAsia="Times New Roman" w:hAnsi="Arial" w:cs="Arial"/>
          <w:color w:val="000000"/>
          <w:lang w:eastAsia="ru-RU"/>
        </w:rPr>
      </w:pPr>
      <w:r w:rsidRPr="000677AC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Безусловно, знание вышеперечисленных требований и правил речевой культуры, их соблюдение   и постоянное совершенствование своей речи – залог успешной работы современного педагога, задачей которого является развитие исторической памяти народа, приобщение к богатствам многонациональной культуры тех, для кого эта культура воспринимается, прежде всего, через воздействующее слово.</w:t>
      </w:r>
    </w:p>
    <w:p w:rsidR="000677AC" w:rsidRPr="000677AC" w:rsidRDefault="000677AC" w:rsidP="000677AC">
      <w:pPr>
        <w:shd w:val="clear" w:color="auto" w:fill="FFFFFF"/>
        <w:spacing w:after="0" w:line="240" w:lineRule="auto"/>
        <w:ind w:right="314" w:firstLine="708"/>
        <w:jc w:val="both"/>
        <w:rPr>
          <w:rFonts w:ascii="Arial" w:eastAsia="Times New Roman" w:hAnsi="Arial" w:cs="Arial"/>
          <w:color w:val="000000"/>
          <w:lang w:eastAsia="ru-RU"/>
        </w:rPr>
      </w:pPr>
      <w:r w:rsidRPr="000677AC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Список литературы:</w:t>
      </w:r>
    </w:p>
    <w:p w:rsidR="000677AC" w:rsidRPr="000677AC" w:rsidRDefault="000677AC" w:rsidP="000677AC">
      <w:pPr>
        <w:shd w:val="clear" w:color="auto" w:fill="FFFFFF"/>
        <w:spacing w:after="0" w:line="240" w:lineRule="auto"/>
        <w:ind w:right="314" w:firstLine="708"/>
        <w:jc w:val="both"/>
        <w:rPr>
          <w:rFonts w:ascii="Arial" w:eastAsia="Times New Roman" w:hAnsi="Arial" w:cs="Arial"/>
          <w:color w:val="000000"/>
          <w:lang w:eastAsia="ru-RU"/>
        </w:rPr>
      </w:pPr>
      <w:r w:rsidRPr="000677AC">
        <w:rPr>
          <w:rFonts w:ascii="Times New Roman" w:eastAsia="Times New Roman" w:hAnsi="Times New Roman" w:cs="Times New Roman"/>
          <w:color w:val="000000"/>
          <w:sz w:val="28"/>
          <w:lang w:eastAsia="ru-RU"/>
        </w:rPr>
        <w:t>1.Ухова Л.В. Модели описания языковой личности: теоретический аспект.// Актуальные процессы современной социальной и массовой коммуникации./Сборник научных трудов. – Яр, 2008.</w:t>
      </w:r>
    </w:p>
    <w:p w:rsidR="000677AC" w:rsidRPr="000677AC" w:rsidRDefault="000677AC" w:rsidP="000677AC">
      <w:pPr>
        <w:shd w:val="clear" w:color="auto" w:fill="FFFFFF"/>
        <w:spacing w:after="0" w:line="240" w:lineRule="auto"/>
        <w:ind w:right="314" w:firstLine="708"/>
        <w:jc w:val="both"/>
        <w:rPr>
          <w:rFonts w:ascii="Arial" w:eastAsia="Times New Roman" w:hAnsi="Arial" w:cs="Arial"/>
          <w:color w:val="000000"/>
          <w:lang w:eastAsia="ru-RU"/>
        </w:rPr>
      </w:pPr>
      <w:r w:rsidRPr="000677AC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2. Емельянова М.В., </w:t>
      </w:r>
      <w:proofErr w:type="spellStart"/>
      <w:r w:rsidRPr="000677AC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Журлова</w:t>
      </w:r>
      <w:proofErr w:type="spellEnd"/>
      <w:r w:rsidRPr="000677AC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И.В., </w:t>
      </w:r>
      <w:proofErr w:type="spellStart"/>
      <w:r w:rsidRPr="000677AC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Савенко</w:t>
      </w:r>
      <w:proofErr w:type="spellEnd"/>
      <w:r w:rsidRPr="000677AC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Т.Н. Основы педагогического мастерства: Курс лекций для студентов дневного и заочного отделений педагогического университета. – Мозырь: УО «МГПУ», 2005. – 150с.</w:t>
      </w:r>
    </w:p>
    <w:p w:rsidR="000677AC" w:rsidRPr="000677AC" w:rsidRDefault="000677AC" w:rsidP="000677AC">
      <w:pPr>
        <w:shd w:val="clear" w:color="auto" w:fill="FFFFFF"/>
        <w:spacing w:after="0" w:line="240" w:lineRule="auto"/>
        <w:ind w:right="314" w:firstLine="708"/>
        <w:jc w:val="both"/>
        <w:rPr>
          <w:rFonts w:ascii="Arial" w:eastAsia="Times New Roman" w:hAnsi="Arial" w:cs="Arial"/>
          <w:color w:val="000000"/>
          <w:lang w:eastAsia="ru-RU"/>
        </w:rPr>
      </w:pPr>
      <w:r w:rsidRPr="000677AC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3. </w:t>
      </w:r>
      <w:proofErr w:type="spellStart"/>
      <w:r w:rsidRPr="000677AC">
        <w:rPr>
          <w:rFonts w:ascii="Times New Roman" w:eastAsia="Times New Roman" w:hAnsi="Times New Roman" w:cs="Times New Roman"/>
          <w:color w:val="000000"/>
          <w:sz w:val="28"/>
          <w:lang w:eastAsia="ru-RU"/>
        </w:rPr>
        <w:t>www.menobr.ru</w:t>
      </w:r>
      <w:proofErr w:type="spellEnd"/>
    </w:p>
    <w:p w:rsidR="000677AC" w:rsidRPr="000677AC" w:rsidRDefault="000677AC" w:rsidP="000677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77AC">
        <w:rPr>
          <w:rFonts w:ascii="Arial" w:eastAsia="Times New Roman" w:hAnsi="Arial" w:cs="Arial"/>
          <w:color w:val="444444"/>
          <w:sz w:val="14"/>
          <w:szCs w:val="14"/>
          <w:lang w:eastAsia="ru-RU"/>
        </w:rPr>
        <w:br/>
      </w:r>
    </w:p>
    <w:p w:rsidR="00991C39" w:rsidRDefault="00991C39"/>
    <w:sectPr w:rsidR="00991C39" w:rsidSect="00991C3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596AC4"/>
    <w:multiLevelType w:val="multilevel"/>
    <w:tmpl w:val="3A4848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3F01528"/>
    <w:multiLevelType w:val="multilevel"/>
    <w:tmpl w:val="A36A97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2"/>
  <w:proofState w:spelling="clean" w:grammar="clean"/>
  <w:defaultTabStop w:val="708"/>
  <w:characterSpacingControl w:val="doNotCompress"/>
  <w:compat/>
  <w:rsids>
    <w:rsidRoot w:val="000677AC"/>
    <w:rsid w:val="000677AC"/>
    <w:rsid w:val="00991C39"/>
    <w:rsid w:val="00EE4E4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1C39"/>
  </w:style>
  <w:style w:type="paragraph" w:styleId="2">
    <w:name w:val="heading 2"/>
    <w:basedOn w:val="a"/>
    <w:link w:val="20"/>
    <w:uiPriority w:val="9"/>
    <w:qFormat/>
    <w:rsid w:val="000677A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0677AC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c11">
    <w:name w:val="c11"/>
    <w:basedOn w:val="a"/>
    <w:rsid w:val="000677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0677AC"/>
  </w:style>
  <w:style w:type="paragraph" w:customStyle="1" w:styleId="c7">
    <w:name w:val="c7"/>
    <w:basedOn w:val="a"/>
    <w:rsid w:val="000677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4">
    <w:name w:val="c4"/>
    <w:basedOn w:val="a"/>
    <w:rsid w:val="000677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0677A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4127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7520465">
          <w:marLeft w:val="0"/>
          <w:marRight w:val="0"/>
          <w:marTop w:val="0"/>
          <w:marBottom w:val="0"/>
          <w:divBdr>
            <w:top w:val="dotted" w:sz="4" w:space="6" w:color="666666"/>
            <w:left w:val="dotted" w:sz="4" w:space="6" w:color="666666"/>
            <w:bottom w:val="dotted" w:sz="4" w:space="6" w:color="666666"/>
            <w:right w:val="dotted" w:sz="4" w:space="6" w:color="666666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953</Words>
  <Characters>5435</Characters>
  <Application>Microsoft Office Word</Application>
  <DocSecurity>0</DocSecurity>
  <Lines>45</Lines>
  <Paragraphs>12</Paragraphs>
  <ScaleCrop>false</ScaleCrop>
  <Company/>
  <LinksUpToDate>false</LinksUpToDate>
  <CharactersWithSpaces>6376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Дом</dc:creator>
  <cp:keywords/>
  <dc:description/>
  <cp:lastModifiedBy>Дом</cp:lastModifiedBy>
  <cp:revision>2</cp:revision>
  <dcterms:created xsi:type="dcterms:W3CDTF">2015-09-19T11:48:00Z</dcterms:created>
  <dcterms:modified xsi:type="dcterms:W3CDTF">2015-09-19T11:49:00Z</dcterms:modified>
</cp:coreProperties>
</file>