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3618D" w14:textId="1DE7B594" w:rsidR="00871DB0" w:rsidRPr="000D7953" w:rsidRDefault="00871DB0" w:rsidP="00871DB0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D7953"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 w:rsidRPr="000D7953">
        <w:rPr>
          <w:rFonts w:ascii="Times New Roman" w:hAnsi="Times New Roman" w:cs="Times New Roman"/>
          <w:b/>
          <w:bCs/>
          <w:sz w:val="28"/>
          <w:szCs w:val="28"/>
        </w:rPr>
        <w:instrText>HYPERLINK "https://www.google.com/url?q=http://www.vseodetishkax.ru/rabotnikam-doshkolnogo-obrazovaniya/112-sotrudnichestvo-pedagogov-i-roditelej-/855-organizacziya-sistemy-raboty-po-formirovaniyu-emoczionalno-polozhitelnyx-vzaimootnoshenij-detej-i-roditelej&amp;sa=D&amp;ust=1479863961174000&amp;usg=AFQjCNF-N3tmuUX-RTdU-fLbsYmjdhVfPA"</w:instrText>
      </w:r>
      <w:r w:rsidRPr="000D7953">
        <w:rPr>
          <w:rFonts w:ascii="Times New Roman" w:hAnsi="Times New Roman" w:cs="Times New Roman"/>
          <w:b/>
          <w:bCs/>
          <w:sz w:val="28"/>
          <w:szCs w:val="28"/>
        </w:rPr>
      </w:r>
      <w:r w:rsidRPr="000D7953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0D7953">
        <w:rPr>
          <w:rStyle w:val="ac"/>
          <w:rFonts w:ascii="Times New Roman" w:hAnsi="Times New Roman" w:cs="Times New Roman"/>
          <w:b/>
          <w:bCs/>
          <w:color w:val="auto"/>
          <w:sz w:val="28"/>
          <w:szCs w:val="28"/>
          <w:u w:val="none"/>
          <w:lang w:eastAsia="ru-RU"/>
        </w:rPr>
        <w:t>Организация системы работы по формированию эмоционально-положительных взаимоотношений детей и родителей</w:t>
      </w:r>
      <w:r w:rsidRPr="000D7953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25E24E2B" w14:textId="77777777" w:rsidR="00871DB0" w:rsidRPr="00385386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Гармоничное развитие дошкольника - важная  задача. И это закономерно. Ведь за последние годы в нашей стране значительно увеличил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 число людей, страдающих нев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ротическими расстройствам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 другими эмоциональными нару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шениями. Среди них немало детей дошкольного возраста.</w:t>
      </w:r>
    </w:p>
    <w:p w14:paraId="75DD8955" w14:textId="77777777" w:rsidR="00871DB0" w:rsidRPr="00385386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 отечественных авторов связывает возникновение эмоциональных нарушений у детей в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дошкольном и дошкольном возрасте с психическим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травмами. К ним ученые, в част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А. Д. Захаров, В. И. Гарбузов, В. И. Козлов и другие, от носят испуг, внезапное отлучение от матери, госпитализацию без матери до пятилетнего возраста, оперативные вмешательства, семейные конфликты.</w:t>
      </w:r>
    </w:p>
    <w:p w14:paraId="4EEA672E" w14:textId="77777777" w:rsidR="00871DB0" w:rsidRPr="00385386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 анализ большинства исследований показывает: в детском возрасте основная причина эмоциональных нарушений - не острые, а затяжные психические травмы. Психотравмирующие ситуации непосредственно вытекают из семейных отношений и тесно связаны с тем, как взаимодействуют между собой дети и родители. (Осипова, 2011)</w:t>
      </w:r>
    </w:p>
    <w:p w14:paraId="11853FBB" w14:textId="77777777" w:rsidR="00871DB0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 играет в воспитани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ребенка основную, долговремен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ную и важнейшую роль (Буянов М. И., Виноградова А. М., Петровский В. А., Сухомлинский В. А.). То, что ребенок в детские годы приобретает в семье, он сохраняет в течение всей последующей жизни. Важность семьи как института воспитания обусловлена тем, что в ней ребенок находится в течение значительной части своей жизни. В семье закладываются основы </w:t>
      </w:r>
    </w:p>
    <w:p w14:paraId="3FEAB19D" w14:textId="77777777" w:rsidR="00871DB0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ности ребенка, и к поступлению в школу он уже более чем </w:t>
      </w:r>
    </w:p>
    <w:p w14:paraId="29ACB538" w14:textId="77777777" w:rsidR="00871DB0" w:rsidRPr="00385386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ловину сформировался как личность.</w:t>
      </w:r>
    </w:p>
    <w:p w14:paraId="61B0EF5F" w14:textId="77777777" w:rsidR="00871DB0" w:rsidRPr="00385386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отечественных психологов (А. Н. Леонтьев, А. В. Петровский) свидетельствуют о том, что в семье создаются наиболее благоприятные возможности для укрепления здоровья ребенка, развития его физических качеств, нравственных чувств, привычек и мотивов поведения, интеллекта, приобщения к куль туре.</w:t>
      </w:r>
    </w:p>
    <w:p w14:paraId="5BDBFB08" w14:textId="77777777" w:rsidR="00871DB0" w:rsidRPr="00385386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Значимость отношений между родителями и детьми привлекла внимание многих педагогов и психологов самых разных школ и направлений (Э. Г. Эйдемиллер, А. В. Захаров, А. Я. Варга, А. С. Спиваковская). Общим для всех подходов являет </w:t>
      </w:r>
      <w:proofErr w:type="spellStart"/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proofErr w:type="spellEnd"/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констатация потребности ребенка в наличии и поддержании чувства безопасности и уверенности в его обеспечении со стороны взрослых. Оно проявляется в заботе взрослого и демонстрации ребенку своего положительно-эмоционального отношения к нему. Этим взрослый формирует у ребенка потребность в эмоциональном взаимодействии.</w:t>
      </w:r>
    </w:p>
    <w:p w14:paraId="213A54D9" w14:textId="1D1FDCB6" w:rsidR="00871DB0" w:rsidRDefault="00871DB0" w:rsidP="00871DB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Многочисленные психологические исследования (А. Н. Леонтьев, А. В. Петровский) свидетельствуют о том, что дефицит общения с окружающими взрослыми, недостаток тепла, любви, понимания близких взрослых нарушает формирование личности ребенка. Эмоциональная депривация ребенка в раннем возрасте ведет к задержке и искажениям 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развития не только общения, но и всей эмоционально-личностной сферы. Роль эмоционального общения в предупреждении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терапии депривационных послед</w:t>
      </w: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ствий состоит не только в развитии самого общения и всех остальных форм деятельности, но и в формировании и поддержании стабильного, благополучного, а точнее - эмоционально-положительного состояния детей.</w:t>
      </w:r>
      <w:r w:rsidR="000D7953" w:rsidRPr="000D7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7953"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формирования позиции сотрудничества педагогов и родителей воспитанников с целью эффективного развития и образования каждого ребенка.</w:t>
      </w:r>
    </w:p>
    <w:p w14:paraId="3D19022F" w14:textId="77777777" w:rsidR="000D7953" w:rsidRPr="00385386" w:rsidRDefault="000D7953" w:rsidP="00871DB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14:paraId="074F0A37" w14:textId="77777777" w:rsidR="00871DB0" w:rsidRPr="00385386" w:rsidRDefault="00871DB0" w:rsidP="00871DB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85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E479241" w14:textId="06AA9B32" w:rsidR="00871DB0" w:rsidRDefault="00871DB0" w:rsidP="00871D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241BF69" w14:textId="77777777" w:rsidR="000D7953" w:rsidRPr="00385386" w:rsidRDefault="000D7953" w:rsidP="00871DB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pPr w:leftFromText="180" w:rightFromText="180" w:vertAnchor="page" w:horzAnchor="margin" w:tblpY="3961"/>
        <w:tblW w:w="15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1"/>
        <w:gridCol w:w="4293"/>
        <w:gridCol w:w="3303"/>
        <w:gridCol w:w="4431"/>
      </w:tblGrid>
      <w:tr w:rsidR="00871DB0" w:rsidRPr="00385386" w14:paraId="44A3D639" w14:textId="77777777" w:rsidTr="000D7953">
        <w:trPr>
          <w:trHeight w:val="905"/>
        </w:trPr>
        <w:tc>
          <w:tcPr>
            <w:tcW w:w="3081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1AC2C33F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Информационно-аналитическая и диагностическая деятельность</w:t>
            </w:r>
          </w:p>
        </w:tc>
        <w:tc>
          <w:tcPr>
            <w:tcW w:w="4293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3CC916A3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2.Просветительская деятельность</w:t>
            </w:r>
          </w:p>
        </w:tc>
        <w:tc>
          <w:tcPr>
            <w:tcW w:w="3303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09764163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Организация деятельности. Вовлечение родителей в педагогический процесс.</w:t>
            </w:r>
          </w:p>
        </w:tc>
        <w:tc>
          <w:tcPr>
            <w:tcW w:w="4431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18B72219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4.Реализация образовательного процесса детского сада.</w:t>
            </w:r>
          </w:p>
        </w:tc>
      </w:tr>
      <w:tr w:rsidR="00871DB0" w:rsidRPr="00385386" w14:paraId="06F31053" w14:textId="77777777" w:rsidTr="000D7953">
        <w:trPr>
          <w:trHeight w:val="231"/>
        </w:trPr>
        <w:tc>
          <w:tcPr>
            <w:tcW w:w="3081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5C5E2AF0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4293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A2180C" w14:textId="77777777" w:rsidR="00871DB0" w:rsidRPr="00385386" w:rsidRDefault="00871DB0" w:rsidP="000D79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3303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815C8D" w14:textId="77777777" w:rsidR="00871DB0" w:rsidRPr="00385386" w:rsidRDefault="00871DB0" w:rsidP="000D79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4431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C85F0C" w14:textId="77777777" w:rsidR="00871DB0" w:rsidRPr="00385386" w:rsidRDefault="00871DB0" w:rsidP="000D795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871DB0" w:rsidRPr="00385386" w14:paraId="101004CC" w14:textId="77777777" w:rsidTr="000D7953">
        <w:trPr>
          <w:trHeight w:val="3611"/>
        </w:trPr>
        <w:tc>
          <w:tcPr>
            <w:tcW w:w="3081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35C60623" w14:textId="77777777" w:rsidR="00871DB0" w:rsidRPr="00385386" w:rsidRDefault="00871DB0" w:rsidP="000D795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Создать систему изучения, анализа информации о семье и ребенке в ДОУ.</w:t>
            </w:r>
          </w:p>
          <w:p w14:paraId="08E63938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Организовать взаимодействие ДОУ и социума в вопросах сбора и применения информации о семье и ребенке для эффективного осуществления индивидуального и дифференцированного подхода к семье.</w:t>
            </w:r>
          </w:p>
        </w:tc>
        <w:tc>
          <w:tcPr>
            <w:tcW w:w="4293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032DDE48" w14:textId="77777777" w:rsidR="00871DB0" w:rsidRPr="00385386" w:rsidRDefault="00871DB0" w:rsidP="000D795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Создать педагогическую культуру родителей:</w:t>
            </w:r>
          </w:p>
          <w:p w14:paraId="11B527D5" w14:textId="77777777" w:rsidR="00871DB0" w:rsidRPr="00385386" w:rsidRDefault="00871DB0" w:rsidP="000D7953">
            <w:pPr>
              <w:numPr>
                <w:ilvl w:val="0"/>
                <w:numId w:val="1"/>
              </w:numPr>
              <w:spacing w:after="0" w:line="240" w:lineRule="auto"/>
              <w:ind w:firstLine="180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обеспечивать родителей психолого-педагогической информацией</w:t>
            </w:r>
          </w:p>
          <w:p w14:paraId="6DC5C848" w14:textId="77777777" w:rsidR="00871DB0" w:rsidRPr="00385386" w:rsidRDefault="00871DB0" w:rsidP="000D7953">
            <w:pPr>
              <w:numPr>
                <w:ilvl w:val="0"/>
                <w:numId w:val="1"/>
              </w:numPr>
              <w:spacing w:after="0" w:line="240" w:lineRule="auto"/>
              <w:ind w:firstLine="180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защитить права детей и родителей на удовлетворение их потребностей</w:t>
            </w:r>
          </w:p>
          <w:p w14:paraId="57A161F3" w14:textId="77777777" w:rsidR="00871DB0" w:rsidRPr="00385386" w:rsidRDefault="00871DB0" w:rsidP="000D7953">
            <w:pPr>
              <w:numPr>
                <w:ilvl w:val="0"/>
                <w:numId w:val="1"/>
              </w:numPr>
              <w:spacing w:after="0" w:line="240" w:lineRule="auto"/>
              <w:ind w:firstLine="180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ответственную и активную позицию родителей в воспитании и развитии детей</w:t>
            </w:r>
          </w:p>
          <w:p w14:paraId="6537816A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разнообразить формы работы с семьей, переходить от </w:t>
            </w:r>
            <w:proofErr w:type="spellStart"/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общелекционных</w:t>
            </w:r>
            <w:proofErr w:type="spellEnd"/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дифференцированно-проблемным и действенно-поисковым.</w:t>
            </w:r>
          </w:p>
        </w:tc>
        <w:tc>
          <w:tcPr>
            <w:tcW w:w="3303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1D6CAD0E" w14:textId="77777777" w:rsidR="00871DB0" w:rsidRPr="00385386" w:rsidRDefault="00871DB0" w:rsidP="000D795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создать сообщество единомышленников - родителей, педагогов для совместной работы по развитию и воспитанию детей, социальной адаптации их в обществе.</w:t>
            </w:r>
          </w:p>
          <w:p w14:paraId="6D37BAFD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осуществлять совместную деятельность (родителей и детей, педагогов и родителей) с использованием различной мотивации.</w:t>
            </w:r>
          </w:p>
        </w:tc>
        <w:tc>
          <w:tcPr>
            <w:tcW w:w="4431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14:paraId="0E0D7200" w14:textId="77777777" w:rsidR="00871DB0" w:rsidRPr="00385386" w:rsidRDefault="00871DB0" w:rsidP="000D795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привлекать к участию родителей в реализации образовательного процесса.</w:t>
            </w:r>
          </w:p>
          <w:p w14:paraId="34DB27AB" w14:textId="77777777" w:rsidR="00871DB0" w:rsidRPr="00385386" w:rsidRDefault="00871DB0" w:rsidP="000D795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разнообразить формы и методы включения родителей в поддержку и развитие учреждения.</w:t>
            </w:r>
          </w:p>
          <w:p w14:paraId="568D9167" w14:textId="77777777" w:rsidR="00871DB0" w:rsidRPr="00385386" w:rsidRDefault="00871DB0" w:rsidP="000D795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8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привлекать родителей в создание и работу общественной организации - родительский комитет.</w:t>
            </w:r>
          </w:p>
        </w:tc>
      </w:tr>
    </w:tbl>
    <w:p w14:paraId="09B4B94F" w14:textId="77777777" w:rsidR="00DF4A36" w:rsidRDefault="00DF4A36"/>
    <w:sectPr w:rsidR="00DF4A36" w:rsidSect="000D79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E78"/>
    <w:multiLevelType w:val="multilevel"/>
    <w:tmpl w:val="341E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9D"/>
    <w:rsid w:val="000D7953"/>
    <w:rsid w:val="0034279D"/>
    <w:rsid w:val="00577B34"/>
    <w:rsid w:val="00871DB0"/>
    <w:rsid w:val="008F1506"/>
    <w:rsid w:val="009A6B9B"/>
    <w:rsid w:val="00A35D64"/>
    <w:rsid w:val="00D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0B720"/>
  <w15:chartTrackingRefBased/>
  <w15:docId w15:val="{5B20B23C-38D8-4BF3-BB98-64E60706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DB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2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7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7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7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7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7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7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7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7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7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2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7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7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7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7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79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D79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745</Words>
  <Characters>4249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2026-10-08T22:02:00Z</dcterms:created>
  <dcterms:modified xsi:type="dcterms:W3CDTF">2026-10-08T22:13:00Z</dcterms:modified>
</cp:coreProperties>
</file>