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0E1" w:rsidRPr="00AA70E1" w:rsidRDefault="00AA70E1" w:rsidP="00AA70E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bCs/>
          <w:color w:val="333333"/>
          <w:bdr w:val="none" w:sz="0" w:space="0" w:color="auto" w:frame="1"/>
        </w:rPr>
      </w:pPr>
      <w:r w:rsidRPr="00AA70E1">
        <w:rPr>
          <w:bCs/>
          <w:color w:val="333333"/>
          <w:bdr w:val="none" w:sz="0" w:space="0" w:color="auto" w:frame="1"/>
        </w:rPr>
        <w:t>Источник: интернет</w:t>
      </w:r>
    </w:p>
    <w:p w:rsidR="004D0DAD" w:rsidRPr="004844B9" w:rsidRDefault="004D0DAD" w:rsidP="009C4F42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b/>
          <w:bCs/>
          <w:color w:val="333333"/>
          <w:sz w:val="28"/>
          <w:szCs w:val="28"/>
          <w:bdr w:val="none" w:sz="0" w:space="0" w:color="auto" w:frame="1"/>
        </w:rPr>
      </w:pPr>
      <w:r w:rsidRPr="004844B9">
        <w:rPr>
          <w:b/>
          <w:bCs/>
          <w:color w:val="333333"/>
          <w:sz w:val="28"/>
          <w:szCs w:val="28"/>
          <w:bdr w:val="none" w:sz="0" w:space="0" w:color="auto" w:frame="1"/>
        </w:rPr>
        <w:t xml:space="preserve">"Добрые игры: разговоры о </w:t>
      </w:r>
      <w:proofErr w:type="gramStart"/>
      <w:r w:rsidRPr="004844B9">
        <w:rPr>
          <w:b/>
          <w:bCs/>
          <w:color w:val="333333"/>
          <w:sz w:val="28"/>
          <w:szCs w:val="28"/>
          <w:bdr w:val="none" w:sz="0" w:space="0" w:color="auto" w:frame="1"/>
        </w:rPr>
        <w:t>важном</w:t>
      </w:r>
      <w:proofErr w:type="gramEnd"/>
      <w:r w:rsidRPr="004844B9">
        <w:rPr>
          <w:b/>
          <w:bCs/>
          <w:color w:val="333333"/>
          <w:sz w:val="28"/>
          <w:szCs w:val="28"/>
          <w:bdr w:val="none" w:sz="0" w:space="0" w:color="auto" w:frame="1"/>
        </w:rPr>
        <w:t xml:space="preserve"> с дошкольниками"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555555"/>
          <w:sz w:val="28"/>
          <w:szCs w:val="28"/>
        </w:rPr>
      </w:pPr>
      <w:r w:rsidRPr="004844B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Почему игра помогает воспитывать доброту?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color w:val="333333"/>
          <w:sz w:val="28"/>
          <w:szCs w:val="28"/>
          <w:bdr w:val="none" w:sz="0" w:space="0" w:color="auto" w:frame="1"/>
        </w:rPr>
        <w:t xml:space="preserve"> В современном мире, где так много негатива, особенно важно прививать детям ценности доброты, взаимопомощи и уважения к окружающим.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bCs/>
          <w:color w:val="333333"/>
          <w:sz w:val="28"/>
          <w:szCs w:val="28"/>
          <w:bdr w:val="none" w:sz="0" w:space="0" w:color="auto" w:frame="1"/>
        </w:rPr>
        <w:t>1. Значение добрых игр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color w:val="333333"/>
          <w:sz w:val="28"/>
          <w:szCs w:val="28"/>
          <w:bdr w:val="none" w:sz="0" w:space="0" w:color="auto" w:frame="1"/>
        </w:rPr>
        <w:t>Добрые игры – это не просто развлечен</w:t>
      </w:r>
      <w:bookmarkStart w:id="0" w:name="_GoBack"/>
      <w:bookmarkEnd w:id="0"/>
      <w:r w:rsidRPr="004844B9">
        <w:rPr>
          <w:color w:val="333333"/>
          <w:sz w:val="28"/>
          <w:szCs w:val="28"/>
          <w:bdr w:val="none" w:sz="0" w:space="0" w:color="auto" w:frame="1"/>
        </w:rPr>
        <w:t>ие, а мощный инструмент воспитания. Они помогают детям: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color w:val="333333"/>
          <w:sz w:val="28"/>
          <w:szCs w:val="28"/>
          <w:bdr w:val="none" w:sz="0" w:space="0" w:color="auto" w:frame="1"/>
        </w:rPr>
        <w:t>Развивать социальные навыки;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color w:val="333333"/>
          <w:sz w:val="28"/>
          <w:szCs w:val="28"/>
          <w:bdr w:val="none" w:sz="0" w:space="0" w:color="auto" w:frame="1"/>
        </w:rPr>
        <w:t>Учиться работать в команде;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color w:val="333333"/>
          <w:sz w:val="28"/>
          <w:szCs w:val="28"/>
          <w:bdr w:val="none" w:sz="0" w:space="0" w:color="auto" w:frame="1"/>
        </w:rPr>
        <w:t>Понимать важность взаимопомощи;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color w:val="333333"/>
          <w:sz w:val="28"/>
          <w:szCs w:val="28"/>
          <w:bdr w:val="none" w:sz="0" w:space="0" w:color="auto" w:frame="1"/>
        </w:rPr>
        <w:t>Формировать чувство ответственности и заботы о других.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bCs/>
          <w:color w:val="333333"/>
          <w:sz w:val="28"/>
          <w:szCs w:val="28"/>
          <w:bdr w:val="none" w:sz="0" w:space="0" w:color="auto" w:frame="1"/>
        </w:rPr>
        <w:t>2. Примеры добрых игр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color w:val="333333"/>
          <w:sz w:val="28"/>
          <w:szCs w:val="28"/>
          <w:bdr w:val="none" w:sz="0" w:space="0" w:color="auto" w:frame="1"/>
        </w:rPr>
        <w:t>Существует множество игр, которые способствуют развитию доброты у детей: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bCs/>
          <w:color w:val="333333"/>
          <w:sz w:val="28"/>
          <w:szCs w:val="28"/>
          <w:bdr w:val="none" w:sz="0" w:space="0" w:color="auto" w:frame="1"/>
        </w:rPr>
        <w:t>«Помоги другу»</w:t>
      </w:r>
      <w:r w:rsidRPr="004844B9">
        <w:rPr>
          <w:color w:val="333333"/>
          <w:sz w:val="28"/>
          <w:szCs w:val="28"/>
          <w:bdr w:val="none" w:sz="0" w:space="0" w:color="auto" w:frame="1"/>
        </w:rPr>
        <w:t xml:space="preserve"> дети учатся оказывать помощь и поддержку в игровых ситуациях.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bCs/>
          <w:color w:val="333333"/>
          <w:sz w:val="28"/>
          <w:szCs w:val="28"/>
          <w:bdr w:val="none" w:sz="0" w:space="0" w:color="auto" w:frame="1"/>
        </w:rPr>
        <w:t>«Делим радость»</w:t>
      </w:r>
      <w:r w:rsidRPr="004844B9">
        <w:rPr>
          <w:color w:val="333333"/>
          <w:sz w:val="28"/>
          <w:szCs w:val="28"/>
          <w:bdr w:val="none" w:sz="0" w:space="0" w:color="auto" w:frame="1"/>
        </w:rPr>
        <w:t xml:space="preserve"> игра, в которой дети делятся игрушками и предметами, развивая чувство щедрости.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bCs/>
          <w:color w:val="333333"/>
          <w:sz w:val="28"/>
          <w:szCs w:val="28"/>
          <w:bdr w:val="none" w:sz="0" w:space="0" w:color="auto" w:frame="1"/>
        </w:rPr>
        <w:t>«Волшебный круг»</w:t>
      </w:r>
      <w:r w:rsidRPr="004844B9">
        <w:rPr>
          <w:color w:val="333333"/>
          <w:sz w:val="28"/>
          <w:szCs w:val="28"/>
          <w:bdr w:val="none" w:sz="0" w:space="0" w:color="auto" w:frame="1"/>
        </w:rPr>
        <w:t xml:space="preserve"> игра на доверие и поддержку, где дети держатся за руки и передают положительные эмоции.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bCs/>
          <w:color w:val="333333"/>
          <w:sz w:val="28"/>
          <w:szCs w:val="28"/>
          <w:bdr w:val="none" w:sz="0" w:space="0" w:color="auto" w:frame="1"/>
        </w:rPr>
        <w:t xml:space="preserve">3. Разговоры о </w:t>
      </w:r>
      <w:proofErr w:type="gramStart"/>
      <w:r w:rsidRPr="004844B9">
        <w:rPr>
          <w:bCs/>
          <w:color w:val="333333"/>
          <w:sz w:val="28"/>
          <w:szCs w:val="28"/>
          <w:bdr w:val="none" w:sz="0" w:space="0" w:color="auto" w:frame="1"/>
        </w:rPr>
        <w:t>важном</w:t>
      </w:r>
      <w:proofErr w:type="gramEnd"/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color w:val="333333"/>
          <w:sz w:val="28"/>
          <w:szCs w:val="28"/>
          <w:bdr w:val="none" w:sz="0" w:space="0" w:color="auto" w:frame="1"/>
        </w:rPr>
        <w:t>В процессе игр важно не только действие, но и разговоры. Обсуждая с детьми их поступки, мы помогаем им осознавать важность доброты. Например, после игры можно спросить: «Почему ты помог своему другу?», «Какие чувства ты испытал, когда делился игрушкой?». Такие беседы помогают детям понять мотивы своих поступков и осознать ценность доброты.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bCs/>
          <w:color w:val="333333"/>
          <w:sz w:val="28"/>
          <w:szCs w:val="28"/>
          <w:bdr w:val="none" w:sz="0" w:space="0" w:color="auto" w:frame="1"/>
        </w:rPr>
        <w:t>4. Роль воспитателя и родителей</w:t>
      </w:r>
    </w:p>
    <w:p w:rsidR="004D0DAD" w:rsidRPr="004844B9" w:rsidRDefault="004D0DAD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color w:val="333333"/>
          <w:sz w:val="28"/>
          <w:szCs w:val="28"/>
          <w:bdr w:val="none" w:sz="0" w:space="0" w:color="auto" w:frame="1"/>
        </w:rPr>
        <w:t>Воспитатель и родители играют ключевую роль в формировании добрых качеств у детей. Важно создавать атмосферу, где доброта поощряется и поддерживается. Совместные игры дома и в детском саду помогут укрепить эти ценности и сделать их частью повседневной жизни ребенка.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сюжетно-ролевой игре ребёнок знакомится с нравственными нормами и осмысливает их через действия и отношения персонажей. Примеряя на себя разные роли, он осваивает социальный опыт и учится учитывать чувства и интересы других людей. Поэтому сюжетно-ролевая игра является одним из важных средств нравственного воспитания дошкольников.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Игровая деятельность создаёт условия </w:t>
      </w:r>
      <w:proofErr w:type="gramStart"/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</w:t>
      </w:r>
      <w:proofErr w:type="gramEnd"/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развития </w:t>
      </w:r>
      <w:proofErr w:type="spellStart"/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эмпатии</w:t>
      </w:r>
      <w:proofErr w:type="spellEnd"/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способности понимать и разделять чувства другого человека;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формирования навыков сотрудничества – умения договариваться, уступать, действовать сообща;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усвоения моральных норм – через проживание различных социальных ролей и ситуаций;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воспитания доброжелательного отношения к сверстникам и взрослым.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Доброжелательность важно поддерживать целенаправленно. Игра позволяет делать это в естественной для дошкольника форме – через общение, совместные действия и личный пример взрослого.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воспитания доброжелательности можно использовать дидактические, сюжетно-ролевые, народные, подвижные и театрализованные игры, а также короткие игровые упражнения. Ниже представлена практическая группировка: отдельные виды могут пересекаться, например нар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одная игра может быть подвижной.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Дидактические игры на развитие нравственных представлений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 игры имеют чёткую цель, правила и игровой результат. Они помогают детям осознать нравственные категории через анализ конкретных ситуаций.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Примеры: «Оцени поступок», «Добро – зло», «Хорошо – плохо», «Вежливые слова».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сюжетно-ролевых играх дети моделируют социальные отношения, примеряя на себя различные роли. Среди распространённых сюжетов – «Магазин», «Школа», «Парикмахерская», «Дочки-матери». В играх «День рождения куклы» и «Приход гостей» можно развивать гостеприимство, чуткость и доброжелательность.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Народные игры знакомят детей с культурными традициями и создают условия для совместных действий. </w:t>
      </w:r>
      <w:proofErr w:type="gramStart"/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Такие игры, как «Ручеёк», «Гори, гори ясно!» и «Заря-заряница», помогают учиться взаимодействовать, соблюдать правила и уважать партнёров.</w:t>
      </w:r>
      <w:proofErr w:type="gramEnd"/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Короткие игровые упражнения можно включать в повседневные режимные моменты. Они направлены на освоение конкретных навыков доброжелательного поведения.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Примеры: «Комплименты», «Ласковое слово», «Передай хорошее настроение».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Разыгрывание сказочных сюжетов помогает детям осмысливать ситуации нравственного выбора, различать добрые и недобрые поступки и обсуждать их последствия.</w:t>
      </w:r>
    </w:p>
    <w:p w:rsidR="004844B9" w:rsidRPr="004844B9" w:rsidRDefault="004844B9" w:rsidP="004844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концепции проекта «Добрые игры» выделены три формата 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заимодействия детей и взрослых</w:t>
      </w:r>
      <w:r w:rsidRPr="004844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844B9" w:rsidRPr="004844B9" w:rsidRDefault="004844B9" w:rsidP="004844B9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555555"/>
          <w:sz w:val="28"/>
          <w:szCs w:val="28"/>
        </w:rPr>
      </w:pPr>
      <w:r w:rsidRPr="004844B9">
        <w:rPr>
          <w:color w:val="333333"/>
          <w:sz w:val="28"/>
          <w:szCs w:val="28"/>
          <w:bdr w:val="none" w:sz="0" w:space="0" w:color="auto" w:frame="1"/>
        </w:rPr>
        <w:t xml:space="preserve">Добрые игры и разговоры о </w:t>
      </w:r>
      <w:proofErr w:type="gramStart"/>
      <w:r w:rsidRPr="004844B9">
        <w:rPr>
          <w:color w:val="333333"/>
          <w:sz w:val="28"/>
          <w:szCs w:val="28"/>
          <w:bdr w:val="none" w:sz="0" w:space="0" w:color="auto" w:frame="1"/>
        </w:rPr>
        <w:t>важном</w:t>
      </w:r>
      <w:proofErr w:type="gramEnd"/>
      <w:r w:rsidRPr="004844B9">
        <w:rPr>
          <w:color w:val="333333"/>
          <w:sz w:val="28"/>
          <w:szCs w:val="28"/>
          <w:bdr w:val="none" w:sz="0" w:space="0" w:color="auto" w:frame="1"/>
        </w:rPr>
        <w:t xml:space="preserve"> – это неотъемлемая часть воспитания дошкольников. Они помогают детям расти добрыми, отзывчивыми и ответственными людьми. Давайте вместе создавать условия для развития этих важных качеств и прививать их с раннего возраста. Спасибо за внимание!</w:t>
      </w:r>
    </w:p>
    <w:p w:rsidR="004844B9" w:rsidRPr="004844B9" w:rsidRDefault="004844B9" w:rsidP="004844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4844B9" w:rsidRPr="004844B9" w:rsidSect="00A50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2D7D81"/>
    <w:multiLevelType w:val="multilevel"/>
    <w:tmpl w:val="0812F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461C"/>
    <w:rsid w:val="00195AA9"/>
    <w:rsid w:val="0043461C"/>
    <w:rsid w:val="004844B9"/>
    <w:rsid w:val="004D0DAD"/>
    <w:rsid w:val="00697851"/>
    <w:rsid w:val="009C4F42"/>
    <w:rsid w:val="00A50C3A"/>
    <w:rsid w:val="00AA7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44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44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2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634</Words>
  <Characters>3620</Characters>
  <Application>Microsoft Office Word</Application>
  <DocSecurity>0</DocSecurity>
  <Lines>30</Lines>
  <Paragraphs>8</Paragraphs>
  <ScaleCrop>false</ScaleCrop>
  <Company>Microsoft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икс</cp:lastModifiedBy>
  <cp:revision>5</cp:revision>
  <dcterms:created xsi:type="dcterms:W3CDTF">2026-10-03T13:21:00Z</dcterms:created>
  <dcterms:modified xsi:type="dcterms:W3CDTF">2026-10-05T02:19:00Z</dcterms:modified>
</cp:coreProperties>
</file>