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F66" w:rsidRDefault="008C04FB" w:rsidP="00E03F66">
      <w:pPr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Программа по профилактике травли в</w:t>
      </w:r>
      <w:r w:rsidR="00E03F66">
        <w:rPr>
          <w:b/>
          <w:bCs/>
          <w:lang w:eastAsia="ru-RU"/>
        </w:rPr>
        <w:t xml:space="preserve"> подростковой среде «Территория</w:t>
      </w:r>
    </w:p>
    <w:p w:rsidR="00E03F66" w:rsidRDefault="008C04FB" w:rsidP="00E03F66">
      <w:pPr>
        <w:spacing w:line="360" w:lineRule="auto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уважения»</w:t>
      </w:r>
    </w:p>
    <w:p w:rsidR="00E03F66" w:rsidRPr="00E03F66" w:rsidRDefault="008C04FB" w:rsidP="00E03F66">
      <w:pPr>
        <w:jc w:val="center"/>
        <w:rPr>
          <w:b/>
          <w:bCs/>
          <w:i/>
          <w:lang w:eastAsia="ru-RU"/>
        </w:rPr>
      </w:pPr>
      <w:r w:rsidRPr="00E03F66">
        <w:rPr>
          <w:bCs/>
          <w:i/>
          <w:lang w:eastAsia="ru-RU"/>
        </w:rPr>
        <w:t>Страчкова М</w:t>
      </w:r>
      <w:r w:rsidRPr="00E03F66">
        <w:rPr>
          <w:bCs/>
          <w:i/>
          <w:lang w:eastAsia="ru-RU"/>
        </w:rPr>
        <w:t>.</w:t>
      </w:r>
      <w:r w:rsidRPr="00E03F66">
        <w:rPr>
          <w:bCs/>
          <w:i/>
          <w:lang w:eastAsia="ru-RU"/>
        </w:rPr>
        <w:t xml:space="preserve"> Ю</w:t>
      </w:r>
      <w:r w:rsidRPr="00E03F66">
        <w:rPr>
          <w:bCs/>
          <w:i/>
          <w:lang w:eastAsia="ru-RU"/>
        </w:rPr>
        <w:t>.</w:t>
      </w:r>
    </w:p>
    <w:p w:rsidR="00D70A14" w:rsidRPr="00E03F66" w:rsidRDefault="008C04FB" w:rsidP="00E03F66">
      <w:pPr>
        <w:jc w:val="center"/>
        <w:rPr>
          <w:b/>
          <w:bCs/>
          <w:i/>
          <w:lang w:eastAsia="ru-RU"/>
        </w:rPr>
      </w:pPr>
      <w:r w:rsidRPr="00E03F66">
        <w:rPr>
          <w:bCs/>
          <w:i/>
          <w:lang w:eastAsia="ru-RU"/>
        </w:rPr>
        <w:t>Муниципальное бюджетное образовательное учреждение</w:t>
      </w:r>
    </w:p>
    <w:p w:rsidR="00E03F66" w:rsidRDefault="008C04FB" w:rsidP="00E03F66">
      <w:pPr>
        <w:jc w:val="center"/>
        <w:rPr>
          <w:bCs/>
          <w:i/>
          <w:lang w:eastAsia="ru-RU"/>
        </w:rPr>
      </w:pPr>
      <w:r w:rsidRPr="00E03F66">
        <w:rPr>
          <w:bCs/>
          <w:i/>
          <w:lang w:eastAsia="ru-RU"/>
        </w:rPr>
        <w:t xml:space="preserve">Средняя общеобразовательная школа №47 г.Пензы  </w:t>
      </w:r>
      <w:r w:rsidRPr="00E03F66">
        <w:rPr>
          <w:bCs/>
          <w:i/>
          <w:lang w:eastAsia="ru-RU"/>
        </w:rPr>
        <w:t>МБОУ СОШ № 47 г. Пензы</w:t>
      </w:r>
    </w:p>
    <w:p w:rsidR="00E03F66" w:rsidRPr="00E03F66" w:rsidRDefault="00E03F66" w:rsidP="00E03F66">
      <w:pPr>
        <w:rPr>
          <w:bCs/>
          <w:i/>
          <w:lang w:eastAsia="ru-RU"/>
        </w:rPr>
      </w:pPr>
    </w:p>
    <w:p w:rsidR="00D70A14" w:rsidRPr="00E03F66" w:rsidRDefault="008C04FB" w:rsidP="00E03F66">
      <w:pPr>
        <w:pStyle w:val="af"/>
        <w:ind w:firstLine="709"/>
        <w:jc w:val="both"/>
        <w:rPr>
          <w:b/>
          <w:sz w:val="28"/>
          <w:szCs w:val="28"/>
        </w:rPr>
      </w:pPr>
      <w:r w:rsidRPr="00E03F66">
        <w:rPr>
          <w:b/>
          <w:sz w:val="28"/>
          <w:szCs w:val="28"/>
        </w:rPr>
        <w:t>Пояснительная записка</w:t>
      </w:r>
    </w:p>
    <w:p w:rsidR="00D70A14" w:rsidRPr="00E03F66" w:rsidRDefault="008C04FB" w:rsidP="00E03F66">
      <w:pPr>
        <w:pStyle w:val="af"/>
        <w:ind w:firstLine="709"/>
        <w:jc w:val="both"/>
        <w:rPr>
          <w:sz w:val="28"/>
          <w:szCs w:val="28"/>
        </w:rPr>
      </w:pPr>
      <w:r w:rsidRPr="00E03F66">
        <w:rPr>
          <w:sz w:val="28"/>
          <w:szCs w:val="28"/>
        </w:rPr>
        <w:t>Одной из актуальных</w:t>
      </w:r>
      <w:r w:rsidRPr="00E03F66">
        <w:rPr>
          <w:sz w:val="28"/>
          <w:szCs w:val="28"/>
        </w:rPr>
        <w:t xml:space="preserve"> проблем современного общества является травля среди подрастающего поколения.</w:t>
      </w:r>
    </w:p>
    <w:p w:rsidR="00E03F66" w:rsidRPr="00E03F66" w:rsidRDefault="008C04FB" w:rsidP="00E03F66">
      <w:pPr>
        <w:pStyle w:val="af"/>
        <w:ind w:firstLine="709"/>
        <w:jc w:val="both"/>
        <w:rPr>
          <w:sz w:val="28"/>
          <w:szCs w:val="28"/>
        </w:rPr>
      </w:pPr>
      <w:r w:rsidRPr="00E03F66">
        <w:rPr>
          <w:sz w:val="28"/>
          <w:szCs w:val="28"/>
        </w:rPr>
        <w:t>Согласно опросу ВЦИОМ, опубликованному 18 сентября 2024 года, более трети россиян знакомы с проявлением буллинга не понаслышке, в том числе каждый четвёртый ответит, что сам стал</w:t>
      </w:r>
      <w:r w:rsidRPr="00E03F66">
        <w:rPr>
          <w:sz w:val="28"/>
          <w:szCs w:val="28"/>
        </w:rPr>
        <w:t>кивался с травлей в школе (25%), каждый пятый - что сталкивались его дети/внуки (19%). В подавляющем большинстве случаев буллинг исходил от других учеников 989% от числа тех, кто сталкивался сам/сталкивались дети или внуки) , о травле со стороны учителей о</w:t>
      </w:r>
      <w:r w:rsidRPr="00E03F66">
        <w:rPr>
          <w:sz w:val="28"/>
          <w:szCs w:val="28"/>
        </w:rPr>
        <w:t>прошенные говорили заметно реже – 31%.</w:t>
      </w:r>
    </w:p>
    <w:p w:rsidR="00E03F66" w:rsidRPr="00E03F66" w:rsidRDefault="008C04FB" w:rsidP="00E03F66">
      <w:pPr>
        <w:pStyle w:val="af"/>
        <w:ind w:firstLine="709"/>
        <w:jc w:val="both"/>
        <w:rPr>
          <w:sz w:val="28"/>
          <w:szCs w:val="28"/>
        </w:rPr>
      </w:pPr>
      <w:r w:rsidRPr="00E03F66">
        <w:rPr>
          <w:sz w:val="28"/>
          <w:szCs w:val="28"/>
        </w:rPr>
        <w:t>В исследованиях, проведенных в рамках проекта «Травли HET» в 2021 году, 50</w:t>
      </w:r>
      <w:r w:rsidRPr="00E03F66">
        <w:rPr>
          <w:spacing w:val="-1"/>
          <w:sz w:val="28"/>
          <w:szCs w:val="28"/>
        </w:rPr>
        <w:t xml:space="preserve"> </w:t>
      </w:r>
      <w:r w:rsidRPr="00E03F66">
        <w:rPr>
          <w:sz w:val="28"/>
          <w:szCs w:val="28"/>
        </w:rPr>
        <w:t>%</w:t>
      </w:r>
      <w:r w:rsidRPr="00E03F66">
        <w:rPr>
          <w:spacing w:val="-2"/>
          <w:sz w:val="28"/>
          <w:szCs w:val="28"/>
        </w:rPr>
        <w:t xml:space="preserve"> </w:t>
      </w:r>
      <w:r w:rsidRPr="00E03F66">
        <w:rPr>
          <w:sz w:val="28"/>
          <w:szCs w:val="28"/>
        </w:rPr>
        <w:t>опрошенных не замечают травли, либо являются её свидетелями и подкрепляют происходящее своим невмешательством. Кроме того, 10 % – сами иници</w:t>
      </w:r>
      <w:r w:rsidRPr="00E03F66">
        <w:rPr>
          <w:sz w:val="28"/>
          <w:szCs w:val="28"/>
        </w:rPr>
        <w:t>ируют травлю, т.е. являются зачинщиками, и только 20 % респондентов останавливают</w:t>
      </w:r>
      <w:r w:rsidRPr="00E03F66">
        <w:rPr>
          <w:spacing w:val="40"/>
          <w:sz w:val="28"/>
          <w:szCs w:val="28"/>
        </w:rPr>
        <w:t xml:space="preserve"> </w:t>
      </w:r>
      <w:r w:rsidRPr="00E03F66">
        <w:rPr>
          <w:sz w:val="28"/>
          <w:szCs w:val="28"/>
        </w:rPr>
        <w:t>травлю самостоятельно или сообщают родителям агрессоров.</w:t>
      </w:r>
    </w:p>
    <w:p w:rsidR="00E03F66" w:rsidRPr="00E03F66" w:rsidRDefault="008C04FB" w:rsidP="00E03F66">
      <w:pPr>
        <w:pStyle w:val="af"/>
        <w:ind w:firstLine="709"/>
        <w:jc w:val="both"/>
        <w:rPr>
          <w:sz w:val="28"/>
          <w:szCs w:val="28"/>
        </w:rPr>
      </w:pPr>
      <w:r w:rsidRPr="00E03F66">
        <w:rPr>
          <w:sz w:val="28"/>
          <w:szCs w:val="28"/>
        </w:rPr>
        <w:t>Согласно ФЗ «Об образовании» в ст. 43 отмечается, что по отношению к обучающимся не допускается применение физическог</w:t>
      </w:r>
      <w:r w:rsidRPr="00E03F66">
        <w:rPr>
          <w:sz w:val="28"/>
          <w:szCs w:val="28"/>
        </w:rPr>
        <w:t>о или психического насилия. Дисциплина в организации, осуществляющей образовательную деятельность, поддерживается на основе уважения человеческого достоинства обучающихся, педагогических работников. Применение физического и (или)</w:t>
      </w:r>
      <w:r w:rsidRPr="00E03F66">
        <w:rPr>
          <w:spacing w:val="-1"/>
          <w:sz w:val="28"/>
          <w:szCs w:val="28"/>
        </w:rPr>
        <w:t xml:space="preserve"> </w:t>
      </w:r>
      <w:r w:rsidRPr="00E03F66">
        <w:rPr>
          <w:sz w:val="28"/>
          <w:szCs w:val="28"/>
        </w:rPr>
        <w:t>психического насилия по от</w:t>
      </w:r>
      <w:r w:rsidRPr="00E03F66">
        <w:rPr>
          <w:sz w:val="28"/>
          <w:szCs w:val="28"/>
        </w:rPr>
        <w:t>ношению</w:t>
      </w:r>
      <w:r w:rsidRPr="00E03F66">
        <w:rPr>
          <w:spacing w:val="-2"/>
          <w:sz w:val="28"/>
          <w:szCs w:val="28"/>
        </w:rPr>
        <w:t xml:space="preserve"> </w:t>
      </w:r>
      <w:r w:rsidRPr="00E03F66">
        <w:rPr>
          <w:sz w:val="28"/>
          <w:szCs w:val="28"/>
        </w:rPr>
        <w:t>к обучающимся не допускается.</w:t>
      </w:r>
    </w:p>
    <w:p w:rsidR="00D70A14" w:rsidRPr="00E03F66" w:rsidRDefault="008C04FB" w:rsidP="00E03F66">
      <w:pPr>
        <w:pStyle w:val="af"/>
        <w:ind w:firstLine="709"/>
        <w:jc w:val="both"/>
        <w:rPr>
          <w:sz w:val="28"/>
          <w:szCs w:val="28"/>
        </w:rPr>
      </w:pPr>
      <w:r w:rsidRPr="00E03F66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924560</wp:posOffset>
                </wp:positionV>
                <wp:extent cx="5978525" cy="306705"/>
                <wp:effectExtent l="0" t="0" r="0" b="0"/>
                <wp:wrapNone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525" cy="306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8525" h="306705">
                              <a:moveTo>
                                <a:pt x="5978017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5978017" y="306324"/>
                              </a:lnTo>
                              <a:lnTo>
                                <a:pt x="59780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74098" id="Graphic 9" o:spid="_x0000_s1026" style="position:absolute;margin-left:83.65pt;margin-top:72.8pt;width:470.75pt;height:24.1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8525,306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" path="m5978017,l,,,306324r5978017,l5978017,xe" stroked="f">
                <v:path arrowok="t"/>
                <w10:wrap anchorx="page"/>
              </v:shape>
            </w:pict>
          </mc:Fallback>
        </mc:AlternateContent>
      </w:r>
      <w:r w:rsidRPr="00E03F66">
        <w:rPr>
          <w:sz w:val="28"/>
          <w:szCs w:val="28"/>
        </w:rPr>
        <w:t>Особо остро стоит проблема буллинга в подростковом возрасте. Насилие в подростковом периоде может влиять на закрепление в самосознании негативного представления о себе. Что значительно влияет на личность участников тр</w:t>
      </w:r>
      <w:r w:rsidRPr="00E03F66">
        <w:rPr>
          <w:sz w:val="28"/>
          <w:szCs w:val="28"/>
        </w:rPr>
        <w:t>авли, и может приводить к тяжелым последствиям: снижение учебной мотивации, отказам от посещения школы, делинквентному поведению, тревожности и депрессии, потере</w:t>
      </w:r>
      <w:r w:rsidRPr="00E03F66">
        <w:rPr>
          <w:spacing w:val="80"/>
          <w:sz w:val="28"/>
          <w:szCs w:val="28"/>
        </w:rPr>
        <w:t xml:space="preserve"> </w:t>
      </w:r>
      <w:r w:rsidRPr="00E03F66">
        <w:rPr>
          <w:sz w:val="28"/>
          <w:szCs w:val="28"/>
        </w:rPr>
        <w:t>самоуважения, повышению риска суицидального поведения и т. д. Поэтому проблема профилактики тр</w:t>
      </w:r>
      <w:r w:rsidRPr="00E03F66">
        <w:rPr>
          <w:sz w:val="28"/>
          <w:szCs w:val="28"/>
        </w:rPr>
        <w:t xml:space="preserve">авли становится актуальной для настоящего </w:t>
      </w:r>
      <w:r w:rsidRPr="00E03F66">
        <w:rPr>
          <w:spacing w:val="-2"/>
          <w:sz w:val="28"/>
          <w:szCs w:val="28"/>
        </w:rPr>
        <w:t>время.</w:t>
      </w:r>
    </w:p>
    <w:p w:rsidR="00D70A14" w:rsidRPr="00E03F66" w:rsidRDefault="008C04FB" w:rsidP="00E03F66">
      <w:pPr>
        <w:pStyle w:val="af"/>
        <w:ind w:firstLine="709"/>
        <w:jc w:val="both"/>
        <w:rPr>
          <w:sz w:val="28"/>
          <w:szCs w:val="28"/>
        </w:rPr>
      </w:pPr>
      <w:r w:rsidRPr="008C04FB">
        <w:rPr>
          <w:b/>
          <w:sz w:val="28"/>
          <w:szCs w:val="28"/>
        </w:rPr>
        <w:t>Цель:</w:t>
      </w:r>
      <w:r w:rsidRPr="00E03F66">
        <w:rPr>
          <w:sz w:val="28"/>
          <w:szCs w:val="28"/>
        </w:rPr>
        <w:t xml:space="preserve"> изучение травли и её профилактики в подростковой среде.</w:t>
      </w:r>
    </w:p>
    <w:p w:rsidR="00D70A14" w:rsidRPr="00E03F66" w:rsidRDefault="008C04FB" w:rsidP="00E03F66">
      <w:pPr>
        <w:pStyle w:val="af"/>
        <w:ind w:firstLine="709"/>
        <w:jc w:val="both"/>
        <w:rPr>
          <w:sz w:val="28"/>
          <w:szCs w:val="28"/>
        </w:rPr>
      </w:pPr>
      <w:r w:rsidRPr="008C04FB">
        <w:rPr>
          <w:b/>
          <w:sz w:val="28"/>
          <w:szCs w:val="28"/>
        </w:rPr>
        <w:t>Объект:</w:t>
      </w:r>
      <w:r w:rsidRPr="00E03F66">
        <w:rPr>
          <w:spacing w:val="-11"/>
          <w:sz w:val="28"/>
          <w:szCs w:val="28"/>
        </w:rPr>
        <w:t xml:space="preserve"> </w:t>
      </w:r>
      <w:r w:rsidRPr="00E03F66">
        <w:rPr>
          <w:sz w:val="28"/>
          <w:szCs w:val="28"/>
        </w:rPr>
        <w:t>травля</w:t>
      </w:r>
      <w:r w:rsidRPr="00E03F66">
        <w:rPr>
          <w:spacing w:val="-8"/>
          <w:sz w:val="28"/>
          <w:szCs w:val="28"/>
        </w:rPr>
        <w:t xml:space="preserve"> </w:t>
      </w:r>
      <w:r w:rsidRPr="00E03F66">
        <w:rPr>
          <w:sz w:val="28"/>
          <w:szCs w:val="28"/>
        </w:rPr>
        <w:t>как</w:t>
      </w:r>
      <w:r w:rsidRPr="00E03F66">
        <w:rPr>
          <w:spacing w:val="-7"/>
          <w:sz w:val="28"/>
          <w:szCs w:val="28"/>
        </w:rPr>
        <w:t xml:space="preserve"> </w:t>
      </w:r>
      <w:r w:rsidRPr="00E03F66">
        <w:rPr>
          <w:sz w:val="28"/>
          <w:szCs w:val="28"/>
        </w:rPr>
        <w:t>психолого-педагогическая</w:t>
      </w:r>
      <w:r w:rsidRPr="00E03F66">
        <w:rPr>
          <w:spacing w:val="-9"/>
          <w:sz w:val="28"/>
          <w:szCs w:val="28"/>
        </w:rPr>
        <w:t xml:space="preserve"> </w:t>
      </w:r>
      <w:r w:rsidRPr="00E03F66">
        <w:rPr>
          <w:spacing w:val="-2"/>
          <w:sz w:val="28"/>
          <w:szCs w:val="28"/>
        </w:rPr>
        <w:t>проблема.</w:t>
      </w:r>
    </w:p>
    <w:p w:rsidR="00D70A14" w:rsidRPr="00E03F66" w:rsidRDefault="008C04FB" w:rsidP="00E03F66">
      <w:pPr>
        <w:pStyle w:val="af"/>
        <w:ind w:firstLine="709"/>
        <w:jc w:val="both"/>
        <w:rPr>
          <w:sz w:val="28"/>
          <w:szCs w:val="28"/>
        </w:rPr>
      </w:pPr>
      <w:r w:rsidRPr="008C04FB">
        <w:rPr>
          <w:b/>
          <w:sz w:val="28"/>
          <w:szCs w:val="28"/>
        </w:rPr>
        <w:t>Предмет:</w:t>
      </w:r>
      <w:r w:rsidRPr="00E03F66">
        <w:rPr>
          <w:sz w:val="28"/>
          <w:szCs w:val="28"/>
        </w:rPr>
        <w:t xml:space="preserve"> возможности профилактики травли посредством системы психологических занятий.</w:t>
      </w:r>
    </w:p>
    <w:p w:rsidR="00D70A14" w:rsidRPr="00E03F66" w:rsidRDefault="008C04FB" w:rsidP="00E03F66">
      <w:pPr>
        <w:pStyle w:val="af"/>
        <w:ind w:firstLine="709"/>
        <w:jc w:val="both"/>
        <w:rPr>
          <w:sz w:val="28"/>
          <w:szCs w:val="28"/>
        </w:rPr>
      </w:pPr>
      <w:r w:rsidRPr="008C04FB">
        <w:rPr>
          <w:b/>
          <w:sz w:val="28"/>
          <w:szCs w:val="28"/>
        </w:rPr>
        <w:t>Гипотеза:</w:t>
      </w:r>
      <w:r w:rsidRPr="00E03F66">
        <w:rPr>
          <w:sz w:val="28"/>
          <w:szCs w:val="28"/>
        </w:rPr>
        <w:t xml:space="preserve"> Я предполагаю, что реализация системы занятий по профилактике травли, направленных на нормализацию самооценки, обучение словесной самозащите и повышение уровня сплоченности класса в условиях общеобразовательного учреждения, способствует снижению </w:t>
      </w:r>
      <w:r w:rsidRPr="00E03F66">
        <w:rPr>
          <w:sz w:val="28"/>
          <w:szCs w:val="28"/>
        </w:rPr>
        <w:t xml:space="preserve">распространенности травли среди </w:t>
      </w:r>
      <w:r w:rsidRPr="00E03F66">
        <w:rPr>
          <w:spacing w:val="-2"/>
          <w:sz w:val="28"/>
          <w:szCs w:val="28"/>
        </w:rPr>
        <w:t>подростков.</w:t>
      </w:r>
    </w:p>
    <w:p w:rsidR="00D70A14" w:rsidRPr="008C04FB" w:rsidRDefault="008C04FB" w:rsidP="00E03F66">
      <w:pPr>
        <w:pStyle w:val="af"/>
        <w:ind w:firstLine="709"/>
        <w:jc w:val="both"/>
        <w:rPr>
          <w:b/>
          <w:sz w:val="28"/>
          <w:szCs w:val="28"/>
        </w:rPr>
      </w:pPr>
      <w:r w:rsidRPr="008C04FB">
        <w:rPr>
          <w:b/>
          <w:sz w:val="28"/>
          <w:szCs w:val="28"/>
        </w:rPr>
        <w:lastRenderedPageBreak/>
        <w:t>Задачи</w:t>
      </w:r>
      <w:r w:rsidRPr="008C04FB">
        <w:rPr>
          <w:b/>
          <w:spacing w:val="-6"/>
          <w:sz w:val="28"/>
          <w:szCs w:val="28"/>
        </w:rPr>
        <w:t xml:space="preserve"> </w:t>
      </w:r>
      <w:r w:rsidRPr="008C04FB">
        <w:rPr>
          <w:b/>
          <w:spacing w:val="-2"/>
          <w:sz w:val="28"/>
          <w:szCs w:val="28"/>
        </w:rPr>
        <w:t>исследования:</w:t>
      </w:r>
    </w:p>
    <w:p w:rsidR="00D70A14" w:rsidRPr="00E03F66" w:rsidRDefault="008C04FB" w:rsidP="00E03F66">
      <w:pPr>
        <w:pStyle w:val="af"/>
        <w:tabs>
          <w:tab w:val="left" w:pos="9240"/>
        </w:tabs>
        <w:ind w:firstLine="709"/>
        <w:jc w:val="both"/>
        <w:rPr>
          <w:sz w:val="28"/>
          <w:szCs w:val="28"/>
        </w:rPr>
      </w:pPr>
      <w:r w:rsidRPr="00E03F66">
        <w:rPr>
          <w:sz w:val="28"/>
          <w:szCs w:val="28"/>
        </w:rPr>
        <w:t xml:space="preserve">Изучить психолого-педагогическую литературу по проблеме подросткового </w:t>
      </w:r>
      <w:r w:rsidRPr="00E03F66">
        <w:rPr>
          <w:spacing w:val="-2"/>
          <w:sz w:val="28"/>
          <w:szCs w:val="28"/>
        </w:rPr>
        <w:t>буллинга.</w:t>
      </w:r>
    </w:p>
    <w:p w:rsidR="00D70A14" w:rsidRPr="00E03F66" w:rsidRDefault="008C04FB" w:rsidP="00E03F66">
      <w:pPr>
        <w:pStyle w:val="af"/>
        <w:ind w:firstLine="709"/>
        <w:jc w:val="both"/>
        <w:rPr>
          <w:sz w:val="28"/>
          <w:szCs w:val="28"/>
        </w:rPr>
      </w:pPr>
      <w:r w:rsidRPr="00E03F66">
        <w:rPr>
          <w:spacing w:val="-2"/>
          <w:sz w:val="28"/>
          <w:szCs w:val="28"/>
        </w:rPr>
        <w:t>Составить программу профилактики «Территория уважения»</w:t>
      </w:r>
    </w:p>
    <w:p w:rsidR="00D70A14" w:rsidRPr="00E03F66" w:rsidRDefault="008C04FB" w:rsidP="00E03F66">
      <w:pPr>
        <w:pStyle w:val="af"/>
        <w:ind w:firstLine="709"/>
        <w:jc w:val="both"/>
        <w:rPr>
          <w:sz w:val="28"/>
          <w:szCs w:val="28"/>
        </w:rPr>
      </w:pPr>
      <w:r w:rsidRPr="00E03F66">
        <w:rPr>
          <w:sz w:val="28"/>
          <w:szCs w:val="28"/>
        </w:rPr>
        <w:t>Организовать исследование, направленное на</w:t>
      </w:r>
      <w:r w:rsidRPr="00E03F66">
        <w:rPr>
          <w:spacing w:val="40"/>
          <w:sz w:val="28"/>
          <w:szCs w:val="28"/>
        </w:rPr>
        <w:t xml:space="preserve"> </w:t>
      </w:r>
      <w:r w:rsidRPr="00E03F66">
        <w:rPr>
          <w:sz w:val="28"/>
          <w:szCs w:val="28"/>
        </w:rPr>
        <w:t xml:space="preserve">изучение травли в подростковой среде, проанализировать результаты </w:t>
      </w:r>
      <w:r w:rsidRPr="00E03F66">
        <w:rPr>
          <w:spacing w:val="-2"/>
          <w:sz w:val="28"/>
          <w:szCs w:val="28"/>
        </w:rPr>
        <w:t>исследования.</w:t>
      </w:r>
    </w:p>
    <w:p w:rsidR="00D70A14" w:rsidRPr="00E03F66" w:rsidRDefault="008C04FB" w:rsidP="00E03F66">
      <w:pPr>
        <w:pStyle w:val="af"/>
        <w:ind w:firstLine="709"/>
        <w:jc w:val="both"/>
        <w:rPr>
          <w:sz w:val="28"/>
          <w:szCs w:val="28"/>
        </w:rPr>
      </w:pPr>
      <w:r w:rsidRPr="00E03F66">
        <w:rPr>
          <w:sz w:val="28"/>
          <w:szCs w:val="28"/>
        </w:rPr>
        <w:t>Организовать профилактические мероприятия по разработанной программе</w:t>
      </w:r>
    </w:p>
    <w:p w:rsidR="00D70A14" w:rsidRPr="00E03F66" w:rsidRDefault="008C04FB" w:rsidP="008C04FB">
      <w:pPr>
        <w:pStyle w:val="af"/>
        <w:ind w:firstLine="709"/>
        <w:jc w:val="both"/>
        <w:rPr>
          <w:sz w:val="28"/>
          <w:szCs w:val="28"/>
        </w:rPr>
      </w:pPr>
      <w:r w:rsidRPr="00E03F66">
        <w:rPr>
          <w:sz w:val="28"/>
          <w:szCs w:val="28"/>
        </w:rPr>
        <w:t>Определить эффективность программы «Территория уважения»</w:t>
      </w:r>
    </w:p>
    <w:p w:rsidR="00D70A14" w:rsidRPr="008C04FB" w:rsidRDefault="008C04FB" w:rsidP="00E03F66">
      <w:pPr>
        <w:pStyle w:val="af"/>
        <w:ind w:firstLine="709"/>
        <w:jc w:val="both"/>
        <w:rPr>
          <w:b/>
          <w:sz w:val="28"/>
          <w:szCs w:val="28"/>
        </w:rPr>
      </w:pPr>
      <w:r w:rsidRPr="008C04FB">
        <w:rPr>
          <w:b/>
          <w:sz w:val="28"/>
          <w:szCs w:val="28"/>
        </w:rPr>
        <w:t>Методы</w:t>
      </w:r>
      <w:r w:rsidRPr="008C04FB">
        <w:rPr>
          <w:b/>
          <w:spacing w:val="-5"/>
          <w:sz w:val="28"/>
          <w:szCs w:val="28"/>
        </w:rPr>
        <w:t xml:space="preserve"> </w:t>
      </w:r>
      <w:r w:rsidRPr="008C04FB">
        <w:rPr>
          <w:b/>
          <w:spacing w:val="-2"/>
          <w:sz w:val="28"/>
          <w:szCs w:val="28"/>
        </w:rPr>
        <w:t>исследования:</w:t>
      </w:r>
    </w:p>
    <w:p w:rsidR="00D70A14" w:rsidRPr="00E03F66" w:rsidRDefault="008C04FB" w:rsidP="00E03F66">
      <w:pPr>
        <w:pStyle w:val="af"/>
        <w:ind w:firstLine="709"/>
        <w:jc w:val="both"/>
        <w:rPr>
          <w:sz w:val="28"/>
          <w:szCs w:val="28"/>
        </w:rPr>
      </w:pPr>
      <w:r w:rsidRPr="00E03F66">
        <w:rPr>
          <w:sz w:val="28"/>
          <w:szCs w:val="28"/>
        </w:rPr>
        <w:t>Анализ психолого-педагогичес</w:t>
      </w:r>
      <w:r w:rsidRPr="00E03F66">
        <w:rPr>
          <w:sz w:val="28"/>
          <w:szCs w:val="28"/>
        </w:rPr>
        <w:t>кой литературы по теме</w:t>
      </w:r>
      <w:r w:rsidRPr="00E03F66">
        <w:rPr>
          <w:spacing w:val="80"/>
          <w:sz w:val="28"/>
          <w:szCs w:val="28"/>
        </w:rPr>
        <w:t xml:space="preserve"> </w:t>
      </w:r>
      <w:r w:rsidRPr="00E03F66">
        <w:rPr>
          <w:spacing w:val="-2"/>
          <w:sz w:val="28"/>
          <w:szCs w:val="28"/>
        </w:rPr>
        <w:t>исследования;</w:t>
      </w:r>
    </w:p>
    <w:p w:rsidR="00D70A14" w:rsidRPr="00E03F66" w:rsidRDefault="008C04FB" w:rsidP="00E03F66">
      <w:pPr>
        <w:pStyle w:val="af"/>
        <w:ind w:firstLine="709"/>
        <w:jc w:val="both"/>
        <w:rPr>
          <w:sz w:val="28"/>
          <w:szCs w:val="28"/>
        </w:rPr>
      </w:pPr>
      <w:r w:rsidRPr="00E03F66">
        <w:rPr>
          <w:sz w:val="28"/>
          <w:szCs w:val="28"/>
        </w:rPr>
        <w:t>Эмпирические</w:t>
      </w:r>
      <w:r w:rsidRPr="00E03F66">
        <w:rPr>
          <w:spacing w:val="60"/>
          <w:sz w:val="28"/>
          <w:szCs w:val="28"/>
        </w:rPr>
        <w:t xml:space="preserve"> </w:t>
      </w:r>
      <w:r w:rsidRPr="00E03F66">
        <w:rPr>
          <w:sz w:val="28"/>
          <w:szCs w:val="28"/>
        </w:rPr>
        <w:t>методы:</w:t>
      </w:r>
      <w:r w:rsidRPr="00E03F66">
        <w:rPr>
          <w:spacing w:val="63"/>
          <w:sz w:val="28"/>
          <w:szCs w:val="28"/>
        </w:rPr>
        <w:t xml:space="preserve"> </w:t>
      </w:r>
      <w:r w:rsidRPr="00E03F66">
        <w:rPr>
          <w:sz w:val="28"/>
          <w:szCs w:val="28"/>
        </w:rPr>
        <w:t>тестирование</w:t>
      </w:r>
      <w:r w:rsidRPr="00E03F66">
        <w:rPr>
          <w:spacing w:val="61"/>
          <w:sz w:val="28"/>
          <w:szCs w:val="28"/>
        </w:rPr>
        <w:t xml:space="preserve"> </w:t>
      </w:r>
      <w:r w:rsidRPr="00E03F66">
        <w:rPr>
          <w:sz w:val="28"/>
          <w:szCs w:val="28"/>
        </w:rPr>
        <w:t>(методики:</w:t>
      </w:r>
      <w:r w:rsidRPr="00E03F66">
        <w:rPr>
          <w:spacing w:val="63"/>
          <w:sz w:val="28"/>
          <w:szCs w:val="28"/>
        </w:rPr>
        <w:t xml:space="preserve"> </w:t>
      </w:r>
      <w:r w:rsidRPr="00E03F66">
        <w:rPr>
          <w:sz w:val="28"/>
          <w:szCs w:val="28"/>
        </w:rPr>
        <w:t>«Опросник</w:t>
      </w:r>
      <w:r w:rsidRPr="00E03F66">
        <w:rPr>
          <w:spacing w:val="61"/>
          <w:sz w:val="28"/>
          <w:szCs w:val="28"/>
        </w:rPr>
        <w:t xml:space="preserve"> </w:t>
      </w:r>
      <w:r w:rsidRPr="00E03F66">
        <w:rPr>
          <w:spacing w:val="-2"/>
          <w:sz w:val="28"/>
          <w:szCs w:val="28"/>
        </w:rPr>
        <w:t>риска буллинга (</w:t>
      </w:r>
      <w:r w:rsidRPr="00E03F66">
        <w:rPr>
          <w:sz w:val="28"/>
          <w:szCs w:val="28"/>
        </w:rPr>
        <w:t>автор</w:t>
      </w:r>
      <w:r w:rsidRPr="00E03F66">
        <w:rPr>
          <w:spacing w:val="80"/>
          <w:w w:val="150"/>
          <w:sz w:val="28"/>
          <w:szCs w:val="28"/>
        </w:rPr>
        <w:t xml:space="preserve"> </w:t>
      </w:r>
      <w:r w:rsidRPr="00E03F66">
        <w:rPr>
          <w:sz w:val="28"/>
          <w:szCs w:val="28"/>
        </w:rPr>
        <w:t>–</w:t>
      </w:r>
      <w:r w:rsidRPr="00E03F66">
        <w:rPr>
          <w:spacing w:val="80"/>
          <w:w w:val="150"/>
          <w:sz w:val="28"/>
          <w:szCs w:val="28"/>
        </w:rPr>
        <w:t xml:space="preserve"> </w:t>
      </w:r>
      <w:r w:rsidRPr="00E03F66">
        <w:rPr>
          <w:sz w:val="28"/>
          <w:szCs w:val="28"/>
        </w:rPr>
        <w:t>А.А.</w:t>
      </w:r>
      <w:r w:rsidRPr="00E03F66">
        <w:rPr>
          <w:spacing w:val="80"/>
          <w:w w:val="150"/>
          <w:sz w:val="28"/>
          <w:szCs w:val="28"/>
        </w:rPr>
        <w:t xml:space="preserve"> </w:t>
      </w:r>
      <w:r w:rsidRPr="00E03F66">
        <w:rPr>
          <w:sz w:val="28"/>
          <w:szCs w:val="28"/>
        </w:rPr>
        <w:t>Бочавер)</w:t>
      </w:r>
      <w:r w:rsidRPr="00E03F66">
        <w:rPr>
          <w:spacing w:val="80"/>
          <w:w w:val="150"/>
          <w:sz w:val="28"/>
          <w:szCs w:val="28"/>
        </w:rPr>
        <w:t xml:space="preserve"> </w:t>
      </w:r>
      <w:r w:rsidRPr="00E03F66">
        <w:rPr>
          <w:sz w:val="28"/>
          <w:szCs w:val="28"/>
        </w:rPr>
        <w:t>«Определение уровня самооценки»</w:t>
      </w:r>
    </w:p>
    <w:p w:rsidR="00D70A14" w:rsidRPr="00E03F66" w:rsidRDefault="008C04FB" w:rsidP="00E03F66">
      <w:pPr>
        <w:pStyle w:val="a9"/>
        <w:tabs>
          <w:tab w:val="left" w:pos="2409"/>
          <w:tab w:val="left" w:pos="5935"/>
          <w:tab w:val="left" w:pos="8357"/>
        </w:tabs>
        <w:ind w:left="0" w:firstLine="709"/>
      </w:pPr>
      <w:r w:rsidRPr="00E03F66">
        <w:t xml:space="preserve">Экспериментальная база исследования представлена Муниципальным </w:t>
      </w:r>
      <w:r w:rsidRPr="00E03F66">
        <w:rPr>
          <w:spacing w:val="-2"/>
        </w:rPr>
        <w:t>бюджетным</w:t>
      </w:r>
      <w:r w:rsidRPr="00E03F66">
        <w:tab/>
      </w:r>
      <w:r w:rsidRPr="00E03F66">
        <w:rPr>
          <w:spacing w:val="-2"/>
        </w:rPr>
        <w:t>общеобразовательным</w:t>
      </w:r>
      <w:r w:rsidRPr="00E03F66">
        <w:tab/>
      </w:r>
      <w:r w:rsidRPr="00E03F66">
        <w:rPr>
          <w:spacing w:val="-2"/>
        </w:rPr>
        <w:t>у</w:t>
      </w:r>
      <w:r w:rsidRPr="00E03F66">
        <w:rPr>
          <w:spacing w:val="-2"/>
        </w:rPr>
        <w:t>чреждением</w:t>
      </w:r>
      <w:r w:rsidRPr="00E03F66">
        <w:tab/>
      </w:r>
      <w:r w:rsidRPr="00E03F66">
        <w:rPr>
          <w:spacing w:val="-2"/>
        </w:rPr>
        <w:t xml:space="preserve">«Средняя </w:t>
      </w:r>
      <w:r w:rsidRPr="00E03F66">
        <w:t>общеобразовательная школа №47 города Пензы». Исследование проводилось в октябре 2025 года – марте 2026 год. Выборка представлена учениками</w:t>
      </w:r>
      <w:r w:rsidRPr="00E03F66">
        <w:rPr>
          <w:spacing w:val="1"/>
        </w:rPr>
        <w:t xml:space="preserve"> </w:t>
      </w:r>
      <w:r w:rsidRPr="00E03F66">
        <w:t>Муниципального</w:t>
      </w:r>
      <w:r w:rsidRPr="00E03F66">
        <w:rPr>
          <w:spacing w:val="1"/>
        </w:rPr>
        <w:t xml:space="preserve"> </w:t>
      </w:r>
      <w:r w:rsidRPr="00E03F66">
        <w:t>бюджетного</w:t>
      </w:r>
      <w:r w:rsidRPr="00E03F66">
        <w:rPr>
          <w:spacing w:val="2"/>
        </w:rPr>
        <w:t xml:space="preserve"> </w:t>
      </w:r>
      <w:r w:rsidRPr="00E03F66">
        <w:t>общеобразовательного</w:t>
      </w:r>
      <w:r w:rsidRPr="00E03F66">
        <w:rPr>
          <w:spacing w:val="3"/>
        </w:rPr>
        <w:t xml:space="preserve"> </w:t>
      </w:r>
      <w:r w:rsidRPr="00E03F66">
        <w:rPr>
          <w:spacing w:val="-2"/>
        </w:rPr>
        <w:t>учреждения</w:t>
      </w:r>
    </w:p>
    <w:p w:rsidR="00D70A14" w:rsidRPr="00E03F66" w:rsidRDefault="008C04FB" w:rsidP="00E03F66">
      <w:pPr>
        <w:pStyle w:val="a9"/>
        <w:ind w:left="0" w:firstLine="709"/>
      </w:pPr>
      <w:r w:rsidRPr="00E03F66">
        <w:t xml:space="preserve">«Средняя общеобразовательная школа №47 </w:t>
      </w:r>
      <w:r w:rsidRPr="00E03F66">
        <w:t>города Пензы». Возраст испытуемых 12-13 лет. Количество учеников, принявших участие в исследовании –</w:t>
      </w:r>
      <w:r w:rsidRPr="00E03F66">
        <w:rPr>
          <w:spacing w:val="40"/>
        </w:rPr>
        <w:t xml:space="preserve"> </w:t>
      </w:r>
      <w:r w:rsidRPr="00E03F66">
        <w:t>89 человек.</w:t>
      </w:r>
    </w:p>
    <w:p w:rsidR="00D70A14" w:rsidRPr="008C04FB" w:rsidRDefault="008C04FB" w:rsidP="00E03F66">
      <w:pPr>
        <w:pStyle w:val="a9"/>
        <w:ind w:left="0" w:firstLine="709"/>
        <w:rPr>
          <w:b/>
        </w:rPr>
      </w:pPr>
      <w:r w:rsidRPr="008C04FB">
        <w:rPr>
          <w:b/>
        </w:rPr>
        <w:t>Этапы исследования:</w:t>
      </w:r>
    </w:p>
    <w:p w:rsidR="00D70A14" w:rsidRPr="00E03F66" w:rsidRDefault="008C04FB" w:rsidP="00E03F66">
      <w:pPr>
        <w:pStyle w:val="ae"/>
        <w:numPr>
          <w:ilvl w:val="0"/>
          <w:numId w:val="1"/>
        </w:numPr>
        <w:tabs>
          <w:tab w:val="left" w:pos="1100"/>
        </w:tabs>
        <w:ind w:left="0" w:firstLine="709"/>
      </w:pPr>
      <w:r w:rsidRPr="00E03F66">
        <w:t>этап (октябрь 2025 г.)– изучение теоретических аспектов проблемы буллинга, определение методов и выборки экспериментального</w:t>
      </w:r>
      <w:r w:rsidRPr="00E03F66">
        <w:t xml:space="preserve"> исследования, проведение первичной диагностики буллинга в подростковом возрасте, а так же диагностики самооценки обучающихся.</w:t>
      </w:r>
    </w:p>
    <w:p w:rsidR="00D70A14" w:rsidRPr="00E03F66" w:rsidRDefault="008C04FB" w:rsidP="00E03F66">
      <w:pPr>
        <w:pStyle w:val="ae"/>
        <w:numPr>
          <w:ilvl w:val="0"/>
          <w:numId w:val="1"/>
        </w:numPr>
        <w:tabs>
          <w:tab w:val="left" w:pos="1144"/>
        </w:tabs>
        <w:ind w:left="0" w:firstLine="709"/>
      </w:pPr>
      <w:r w:rsidRPr="00E03F66">
        <w:t>этап (ноябрь 2025 г. – февраль 2026 г.) – разработка и реализация системы занятий, направленной на профилактику буллинга среди</w:t>
      </w:r>
      <w:r w:rsidRPr="00E03F66">
        <w:rPr>
          <w:spacing w:val="80"/>
        </w:rPr>
        <w:t xml:space="preserve"> </w:t>
      </w:r>
      <w:r w:rsidRPr="00E03F66">
        <w:rPr>
          <w:spacing w:val="-2"/>
        </w:rPr>
        <w:t>по</w:t>
      </w:r>
      <w:r w:rsidRPr="00E03F66">
        <w:rPr>
          <w:spacing w:val="-2"/>
        </w:rPr>
        <w:t>дростков.</w:t>
      </w:r>
    </w:p>
    <w:p w:rsidR="00D70A14" w:rsidRPr="00E03F66" w:rsidRDefault="008C04FB" w:rsidP="00E03F66">
      <w:pPr>
        <w:tabs>
          <w:tab w:val="left" w:pos="1168"/>
        </w:tabs>
        <w:ind w:firstLine="709"/>
        <w:jc w:val="both"/>
      </w:pPr>
      <w:r w:rsidRPr="008C04FB">
        <w:t>3</w:t>
      </w:r>
      <w:r w:rsidRPr="00E03F66">
        <w:t xml:space="preserve"> </w:t>
      </w:r>
      <w:r w:rsidRPr="00E03F66">
        <w:t>этап (февраль 2026 г. - март 2026 г.) – проведение повторной диагностики, анализ полученных результатов исследования, определение эффективности профилактической работы с подростками, формулирование выводов.</w:t>
      </w:r>
    </w:p>
    <w:p w:rsidR="00D70A14" w:rsidRPr="00E03F66" w:rsidRDefault="008C04FB" w:rsidP="00E03F66">
      <w:pPr>
        <w:ind w:firstLine="709"/>
        <w:jc w:val="both"/>
        <w:rPr>
          <w:b/>
          <w:lang w:eastAsia="ru-RU"/>
        </w:rPr>
      </w:pPr>
      <w:r w:rsidRPr="00E03F66">
        <w:rPr>
          <w:b/>
          <w:lang w:eastAsia="ru-RU"/>
        </w:rPr>
        <w:t xml:space="preserve">Планируемые </w:t>
      </w:r>
      <w:r>
        <w:rPr>
          <w:b/>
          <w:lang w:eastAsia="ru-RU"/>
        </w:rPr>
        <w:t>результаты:</w:t>
      </w:r>
      <w:bookmarkStart w:id="0" w:name="_GoBack"/>
      <w:bookmarkEnd w:id="0"/>
    </w:p>
    <w:p w:rsidR="00D70A14" w:rsidRPr="00E03F66" w:rsidRDefault="008C04FB" w:rsidP="00E03F66">
      <w:pPr>
        <w:ind w:firstLine="709"/>
        <w:jc w:val="both"/>
        <w:rPr>
          <w:lang w:eastAsia="ru-RU"/>
        </w:rPr>
      </w:pPr>
      <w:r w:rsidRPr="00E03F66">
        <w:rPr>
          <w:lang w:eastAsia="ru-RU"/>
        </w:rPr>
        <w:t>В ходе профилактических занятий обучающиеся приобретут следующие навыки:</w:t>
      </w:r>
    </w:p>
    <w:p w:rsidR="00D70A14" w:rsidRPr="00E03F66" w:rsidRDefault="008C04FB" w:rsidP="00E03F66">
      <w:pPr>
        <w:widowControl/>
        <w:numPr>
          <w:ilvl w:val="0"/>
          <w:numId w:val="2"/>
        </w:numPr>
        <w:shd w:val="clear" w:color="auto" w:fill="FFFFFF"/>
        <w:autoSpaceDE/>
        <w:autoSpaceDN/>
        <w:ind w:left="0" w:firstLine="709"/>
        <w:jc w:val="both"/>
        <w:rPr>
          <w:lang w:eastAsia="ru-RU"/>
        </w:rPr>
      </w:pPr>
      <w:r w:rsidRPr="00E03F66">
        <w:rPr>
          <w:bCs/>
          <w:lang w:eastAsia="ru-RU"/>
        </w:rPr>
        <w:t>Формирование негативного отношения</w:t>
      </w:r>
      <w:r w:rsidRPr="00E03F66">
        <w:rPr>
          <w:lang w:eastAsia="ru-RU"/>
        </w:rPr>
        <w:t> ко всем формам насилия.</w:t>
      </w:r>
    </w:p>
    <w:p w:rsidR="00D70A14" w:rsidRPr="00E03F66" w:rsidRDefault="008C04FB" w:rsidP="00E03F66">
      <w:pPr>
        <w:widowControl/>
        <w:numPr>
          <w:ilvl w:val="0"/>
          <w:numId w:val="2"/>
        </w:numPr>
        <w:shd w:val="clear" w:color="auto" w:fill="FFFFFF"/>
        <w:autoSpaceDE/>
        <w:autoSpaceDN/>
        <w:ind w:left="0" w:firstLine="709"/>
        <w:jc w:val="both"/>
        <w:rPr>
          <w:lang w:eastAsia="ru-RU"/>
        </w:rPr>
      </w:pPr>
      <w:r w:rsidRPr="00E03F66">
        <w:rPr>
          <w:bCs/>
          <w:lang w:eastAsia="ru-RU"/>
        </w:rPr>
        <w:t>Расширение конструктивных способов взаимодействия</w:t>
      </w:r>
      <w:r w:rsidRPr="00E03F66">
        <w:rPr>
          <w:lang w:eastAsia="ru-RU"/>
        </w:rPr>
        <w:t> с окружающими, умение экологично разрешать конфликты.</w:t>
      </w:r>
    </w:p>
    <w:p w:rsidR="00D70A14" w:rsidRPr="00E03F66" w:rsidRDefault="008C04FB" w:rsidP="00E03F66">
      <w:pPr>
        <w:widowControl/>
        <w:numPr>
          <w:ilvl w:val="0"/>
          <w:numId w:val="2"/>
        </w:numPr>
        <w:shd w:val="clear" w:color="auto" w:fill="FFFFFF"/>
        <w:autoSpaceDE/>
        <w:autoSpaceDN/>
        <w:ind w:left="0" w:firstLine="709"/>
        <w:jc w:val="both"/>
        <w:rPr>
          <w:lang w:eastAsia="ru-RU"/>
        </w:rPr>
      </w:pPr>
      <w:r w:rsidRPr="00E03F66">
        <w:rPr>
          <w:bCs/>
          <w:lang w:eastAsia="ru-RU"/>
        </w:rPr>
        <w:t>Оптими</w:t>
      </w:r>
      <w:r w:rsidRPr="00E03F66">
        <w:rPr>
          <w:bCs/>
          <w:lang w:eastAsia="ru-RU"/>
        </w:rPr>
        <w:t>зация межличностных и межгрупповых отношений</w:t>
      </w:r>
      <w:r w:rsidRPr="00E03F66">
        <w:rPr>
          <w:lang w:eastAsia="ru-RU"/>
        </w:rPr>
        <w:t> в классном коллективе.</w:t>
      </w:r>
    </w:p>
    <w:p w:rsidR="00D70A14" w:rsidRPr="00E03F66" w:rsidRDefault="008C04FB" w:rsidP="00E03F66">
      <w:pPr>
        <w:widowControl/>
        <w:numPr>
          <w:ilvl w:val="0"/>
          <w:numId w:val="2"/>
        </w:numPr>
        <w:shd w:val="clear" w:color="auto" w:fill="FFFFFF"/>
        <w:autoSpaceDE/>
        <w:autoSpaceDN/>
        <w:ind w:left="0" w:firstLine="709"/>
        <w:jc w:val="both"/>
        <w:rPr>
          <w:lang w:eastAsia="ru-RU"/>
        </w:rPr>
      </w:pPr>
      <w:r w:rsidRPr="00E03F66">
        <w:rPr>
          <w:bCs/>
          <w:lang w:eastAsia="ru-RU"/>
        </w:rPr>
        <w:t>Формирование адекватной самооценки</w:t>
      </w:r>
    </w:p>
    <w:p w:rsidR="00D70A14" w:rsidRPr="00E03F66" w:rsidRDefault="008C04FB" w:rsidP="00E03F66">
      <w:pPr>
        <w:widowControl/>
        <w:numPr>
          <w:ilvl w:val="0"/>
          <w:numId w:val="2"/>
        </w:numPr>
        <w:shd w:val="clear" w:color="auto" w:fill="FFFFFF"/>
        <w:autoSpaceDE/>
        <w:autoSpaceDN/>
        <w:ind w:left="0" w:firstLine="709"/>
        <w:jc w:val="both"/>
        <w:rPr>
          <w:lang w:eastAsia="ru-RU"/>
        </w:rPr>
      </w:pPr>
      <w:r w:rsidRPr="00E03F66">
        <w:rPr>
          <w:lang w:eastAsia="ru-RU"/>
        </w:rPr>
        <w:t>Обучение навыкам самоконтроля</w:t>
      </w:r>
    </w:p>
    <w:p w:rsidR="00D70A14" w:rsidRPr="00E03F66" w:rsidRDefault="008C04FB" w:rsidP="00E03F66">
      <w:pPr>
        <w:widowControl/>
        <w:numPr>
          <w:ilvl w:val="0"/>
          <w:numId w:val="2"/>
        </w:numPr>
        <w:shd w:val="clear" w:color="auto" w:fill="FFFFFF"/>
        <w:autoSpaceDE/>
        <w:autoSpaceDN/>
        <w:ind w:left="0" w:firstLine="709"/>
        <w:jc w:val="both"/>
        <w:rPr>
          <w:lang w:eastAsia="ru-RU"/>
        </w:rPr>
      </w:pPr>
      <w:r w:rsidRPr="00E03F66">
        <w:rPr>
          <w:bCs/>
          <w:lang w:eastAsia="ru-RU"/>
        </w:rPr>
        <w:t>Обучение навыкам конструктивного общения</w:t>
      </w:r>
      <w:r w:rsidRPr="00E03F66">
        <w:rPr>
          <w:lang w:eastAsia="ru-RU"/>
        </w:rPr>
        <w:t> и уверенного поведения в различных коммуникативных ситуациях.</w:t>
      </w:r>
    </w:p>
    <w:p w:rsidR="00D70A14" w:rsidRPr="00E03F66" w:rsidRDefault="008C04FB" w:rsidP="00E03F66">
      <w:pPr>
        <w:widowControl/>
        <w:numPr>
          <w:ilvl w:val="0"/>
          <w:numId w:val="2"/>
        </w:numPr>
        <w:shd w:val="clear" w:color="auto" w:fill="FFFFFF"/>
        <w:autoSpaceDE/>
        <w:autoSpaceDN/>
        <w:ind w:left="0" w:firstLine="709"/>
        <w:jc w:val="both"/>
        <w:rPr>
          <w:lang w:eastAsia="ru-RU"/>
        </w:rPr>
      </w:pPr>
      <w:r w:rsidRPr="00E03F66">
        <w:rPr>
          <w:bCs/>
          <w:lang w:eastAsia="ru-RU"/>
        </w:rPr>
        <w:lastRenderedPageBreak/>
        <w:t>Формирование уме</w:t>
      </w:r>
      <w:r w:rsidRPr="00E03F66">
        <w:rPr>
          <w:bCs/>
          <w:lang w:eastAsia="ru-RU"/>
        </w:rPr>
        <w:t>ния критически относиться</w:t>
      </w:r>
      <w:r w:rsidRPr="00E03F66">
        <w:rPr>
          <w:lang w:eastAsia="ru-RU"/>
        </w:rPr>
        <w:t> к неадекватным выпадам сверстников, насмешкам, издевкам.</w:t>
      </w:r>
    </w:p>
    <w:p w:rsidR="00D70A14" w:rsidRPr="00E03F66" w:rsidRDefault="008C04FB" w:rsidP="00E03F66">
      <w:pPr>
        <w:widowControl/>
        <w:numPr>
          <w:ilvl w:val="0"/>
          <w:numId w:val="2"/>
        </w:numPr>
        <w:shd w:val="clear" w:color="auto" w:fill="FFFFFF"/>
        <w:autoSpaceDE/>
        <w:autoSpaceDN/>
        <w:ind w:left="0" w:firstLine="709"/>
        <w:jc w:val="both"/>
        <w:rPr>
          <w:lang w:eastAsia="ru-RU"/>
        </w:rPr>
      </w:pPr>
      <w:r w:rsidRPr="00E03F66">
        <w:rPr>
          <w:bCs/>
          <w:lang w:eastAsia="ru-RU"/>
        </w:rPr>
        <w:t>Обучение техникам словестной самозащиты</w:t>
      </w:r>
    </w:p>
    <w:p w:rsidR="00D70A14" w:rsidRPr="00E03F66" w:rsidRDefault="008C04FB" w:rsidP="00E03F66">
      <w:pPr>
        <w:pStyle w:val="ae"/>
        <w:tabs>
          <w:tab w:val="left" w:pos="1168"/>
        </w:tabs>
        <w:ind w:left="0" w:firstLine="709"/>
      </w:pPr>
      <w:r w:rsidRPr="00E03F66">
        <w:t>Программа профилактики проявлений буллинга в подростковой среде «Территория уважения»</w:t>
      </w:r>
    </w:p>
    <w:p w:rsidR="00D70A14" w:rsidRPr="00E03F66" w:rsidRDefault="008C04FB" w:rsidP="00E03F66">
      <w:pPr>
        <w:ind w:firstLine="709"/>
        <w:jc w:val="both"/>
      </w:pPr>
      <w:r w:rsidRPr="00E03F66">
        <w:t xml:space="preserve">1.Теоретичекие занятия. Предварительное </w:t>
      </w:r>
      <w:r w:rsidRPr="00E03F66">
        <w:t>тестирование (3 занятия)</w:t>
      </w:r>
    </w:p>
    <w:p w:rsidR="00D70A14" w:rsidRPr="00E03F66" w:rsidRDefault="008C04FB" w:rsidP="00E03F66">
      <w:pPr>
        <w:pStyle w:val="ae"/>
        <w:numPr>
          <w:ilvl w:val="0"/>
          <w:numId w:val="3"/>
        </w:numPr>
        <w:ind w:left="0" w:firstLine="709"/>
      </w:pPr>
      <w:r w:rsidRPr="00E03F66">
        <w:t>Конфликт и насилие. Виды травли.</w:t>
      </w:r>
    </w:p>
    <w:p w:rsidR="00D70A14" w:rsidRPr="00E03F66" w:rsidRDefault="008C04FB" w:rsidP="00E03F66">
      <w:pPr>
        <w:pStyle w:val="ae"/>
        <w:numPr>
          <w:ilvl w:val="0"/>
          <w:numId w:val="3"/>
        </w:numPr>
        <w:ind w:left="0" w:firstLine="709"/>
      </w:pPr>
      <w:r w:rsidRPr="00E03F66">
        <w:t>Тактики и техники конфликта.</w:t>
      </w:r>
    </w:p>
    <w:p w:rsidR="00D70A14" w:rsidRPr="00E03F66" w:rsidRDefault="008C04FB" w:rsidP="00E03F66">
      <w:pPr>
        <w:pStyle w:val="ae"/>
        <w:numPr>
          <w:ilvl w:val="0"/>
          <w:numId w:val="3"/>
        </w:numPr>
        <w:ind w:left="0" w:firstLine="709"/>
      </w:pPr>
      <w:r w:rsidRPr="00E03F66">
        <w:t>Стратегии поведения в конфликте.</w:t>
      </w:r>
    </w:p>
    <w:p w:rsidR="00D70A14" w:rsidRPr="00E03F66" w:rsidRDefault="008C04FB" w:rsidP="00E03F66">
      <w:pPr>
        <w:ind w:firstLine="709"/>
        <w:jc w:val="both"/>
      </w:pPr>
      <w:r w:rsidRPr="00E03F66">
        <w:t>2. Самооценка (3 занятия)</w:t>
      </w:r>
    </w:p>
    <w:p w:rsidR="00D70A14" w:rsidRPr="00E03F66" w:rsidRDefault="008C04FB" w:rsidP="00E03F66">
      <w:pPr>
        <w:pStyle w:val="ae"/>
        <w:numPr>
          <w:ilvl w:val="0"/>
          <w:numId w:val="4"/>
        </w:numPr>
        <w:ind w:left="0" w:firstLine="709"/>
      </w:pPr>
      <w:r w:rsidRPr="00E03F66">
        <w:t>Понятие самооценки.</w:t>
      </w:r>
    </w:p>
    <w:p w:rsidR="00D70A14" w:rsidRPr="00E03F66" w:rsidRDefault="008C04FB" w:rsidP="00E03F66">
      <w:pPr>
        <w:pStyle w:val="ae"/>
        <w:numPr>
          <w:ilvl w:val="0"/>
          <w:numId w:val="4"/>
        </w:numPr>
        <w:ind w:left="0" w:firstLine="709"/>
      </w:pPr>
      <w:r w:rsidRPr="00E03F66">
        <w:t>Внутренняя сила</w:t>
      </w:r>
    </w:p>
    <w:p w:rsidR="00D70A14" w:rsidRPr="00E03F66" w:rsidRDefault="008C04FB" w:rsidP="00E03F66">
      <w:pPr>
        <w:pStyle w:val="ae"/>
        <w:numPr>
          <w:ilvl w:val="0"/>
          <w:numId w:val="4"/>
        </w:numPr>
        <w:ind w:left="0" w:firstLine="709"/>
      </w:pPr>
      <w:r w:rsidRPr="00E03F66">
        <w:t>Контроль эмоций. Выбор эмоциональной реакции.</w:t>
      </w:r>
    </w:p>
    <w:p w:rsidR="00D70A14" w:rsidRPr="00E03F66" w:rsidRDefault="008C04FB" w:rsidP="00E03F66">
      <w:pPr>
        <w:ind w:firstLine="709"/>
        <w:jc w:val="both"/>
      </w:pPr>
      <w:r w:rsidRPr="00E03F66">
        <w:t>3.Словестная самозащита (2</w:t>
      </w:r>
      <w:r w:rsidRPr="00E03F66">
        <w:t xml:space="preserve"> занятия)</w:t>
      </w:r>
    </w:p>
    <w:p w:rsidR="00D70A14" w:rsidRPr="00E03F66" w:rsidRDefault="008C04FB" w:rsidP="00E03F66">
      <w:pPr>
        <w:pStyle w:val="ae"/>
        <w:numPr>
          <w:ilvl w:val="0"/>
          <w:numId w:val="5"/>
        </w:numPr>
        <w:ind w:left="0" w:firstLine="709"/>
      </w:pPr>
      <w:r w:rsidRPr="00E03F66">
        <w:t>Недопустимые слова и противодействие им. Грубая форма словесной атаки. Тонкая форма словесной атаки</w:t>
      </w:r>
    </w:p>
    <w:p w:rsidR="00D70A14" w:rsidRPr="00E03F66" w:rsidRDefault="008C04FB" w:rsidP="00E03F66">
      <w:pPr>
        <w:pStyle w:val="ae"/>
        <w:numPr>
          <w:ilvl w:val="0"/>
          <w:numId w:val="5"/>
        </w:numPr>
        <w:ind w:left="0" w:firstLine="709"/>
      </w:pPr>
      <w:r w:rsidRPr="00E03F66">
        <w:t>Работа с угрозами. Тихая агрессия.</w:t>
      </w:r>
    </w:p>
    <w:p w:rsidR="00D70A14" w:rsidRPr="00E03F66" w:rsidRDefault="008C04FB" w:rsidP="00E03F66">
      <w:pPr>
        <w:ind w:firstLine="709"/>
        <w:jc w:val="both"/>
      </w:pPr>
      <w:r w:rsidRPr="00E03F66">
        <w:t>4.Занятия на сплочения коллектива (2 занятия)</w:t>
      </w:r>
    </w:p>
    <w:p w:rsidR="00D70A14" w:rsidRPr="00E03F66" w:rsidRDefault="008C04FB" w:rsidP="00E03F66">
      <w:pPr>
        <w:pStyle w:val="a9"/>
        <w:ind w:left="0" w:firstLine="709"/>
      </w:pPr>
      <w:r w:rsidRPr="00E03F66">
        <w:t>5.Завершающий этап. Повторное тестирование</w:t>
      </w:r>
    </w:p>
    <w:p w:rsidR="00D70A14" w:rsidRPr="00E03F66" w:rsidRDefault="008C04FB" w:rsidP="00E03F66">
      <w:pPr>
        <w:pStyle w:val="a9"/>
        <w:ind w:left="0" w:firstLine="709"/>
        <w:rPr>
          <w:b/>
        </w:rPr>
      </w:pPr>
      <w:r w:rsidRPr="00E03F66">
        <w:rPr>
          <w:b/>
        </w:rPr>
        <w:t>Заключение.</w:t>
      </w:r>
    </w:p>
    <w:p w:rsidR="00D70A14" w:rsidRPr="00E03F66" w:rsidRDefault="008C04FB" w:rsidP="00E03F66">
      <w:pPr>
        <w:pStyle w:val="a9"/>
        <w:ind w:left="0" w:firstLine="709"/>
      </w:pPr>
      <w:r w:rsidRPr="00E03F66">
        <w:t xml:space="preserve">Подробно </w:t>
      </w:r>
      <w:r w:rsidRPr="00E03F66">
        <w:t>была изучена тема буллинга в подростковой школьной среде и составлена программа, корректирующая поведение школьников подросткового возраста и профилактирующая проявления буллинга.</w:t>
      </w:r>
    </w:p>
    <w:p w:rsidR="00D70A14" w:rsidRPr="00E03F66" w:rsidRDefault="008C04FB" w:rsidP="00E03F66">
      <w:pPr>
        <w:pStyle w:val="a9"/>
        <w:ind w:left="0" w:firstLine="709"/>
      </w:pPr>
      <w:r w:rsidRPr="00E03F66">
        <w:t>Реализация этой программы способствовала профилактике проявлений травли в шк</w:t>
      </w:r>
      <w:r w:rsidRPr="00E03F66">
        <w:t>ольной среде. После проведения программы в 7 классах было проведено повторное тестирование, которое показало значительное повышение самооценки среди обучающихся, дети стали охотнее выражать своё мнение и взаимодействовать в команде. По результатам методики</w:t>
      </w:r>
      <w:r w:rsidRPr="00E03F66">
        <w:rPr>
          <w:spacing w:val="63"/>
        </w:rPr>
        <w:t xml:space="preserve"> </w:t>
      </w:r>
      <w:r w:rsidRPr="00E03F66">
        <w:t>«Опросник</w:t>
      </w:r>
      <w:r w:rsidRPr="00E03F66">
        <w:rPr>
          <w:spacing w:val="61"/>
        </w:rPr>
        <w:t xml:space="preserve"> </w:t>
      </w:r>
      <w:r w:rsidRPr="00E03F66">
        <w:rPr>
          <w:spacing w:val="-2"/>
        </w:rPr>
        <w:t>риска буллинга (</w:t>
      </w:r>
      <w:r w:rsidRPr="00E03F66">
        <w:t>автор</w:t>
      </w:r>
      <w:r w:rsidRPr="00E03F66">
        <w:rPr>
          <w:spacing w:val="80"/>
          <w:w w:val="150"/>
        </w:rPr>
        <w:t xml:space="preserve"> </w:t>
      </w:r>
      <w:r w:rsidRPr="00E03F66">
        <w:t>–</w:t>
      </w:r>
      <w:r w:rsidRPr="00E03F66">
        <w:rPr>
          <w:spacing w:val="80"/>
          <w:w w:val="150"/>
        </w:rPr>
        <w:t xml:space="preserve"> </w:t>
      </w:r>
      <w:r w:rsidRPr="00E03F66">
        <w:t>А.А.</w:t>
      </w:r>
      <w:r w:rsidRPr="00E03F66">
        <w:rPr>
          <w:spacing w:val="80"/>
          <w:w w:val="150"/>
        </w:rPr>
        <w:t xml:space="preserve"> </w:t>
      </w:r>
      <w:r w:rsidRPr="00E03F66">
        <w:t>Бочавер)</w:t>
      </w:r>
      <w:r w:rsidRPr="00E03F66">
        <w:rPr>
          <w:rStyle w:val="a4"/>
          <w:rFonts w:eastAsiaTheme="majorEastAsia"/>
          <w:color w:val="333333"/>
        </w:rPr>
        <w:t xml:space="preserve">  </w:t>
      </w:r>
      <w:r w:rsidRPr="00E03F66">
        <w:rPr>
          <w:rStyle w:val="a4"/>
          <w:rFonts w:eastAsiaTheme="majorEastAsia"/>
          <w:b w:val="0"/>
          <w:color w:val="333333"/>
        </w:rPr>
        <w:t xml:space="preserve">В первичной диагностики в 3-х классах наблюдался  </w:t>
      </w:r>
      <w:r w:rsidRPr="00E03F66">
        <w:rPr>
          <w:bCs/>
          <w:color w:val="333333"/>
          <w:lang w:eastAsia="ru-RU"/>
        </w:rPr>
        <w:t>в</w:t>
      </w:r>
      <w:r w:rsidRPr="00E03F66">
        <w:rPr>
          <w:rFonts w:eastAsiaTheme="majorEastAsia"/>
          <w:bCs/>
          <w:color w:val="333333"/>
          <w:lang w:eastAsia="ru-RU"/>
        </w:rPr>
        <w:t>ысокий уровень по шкале небезопасности</w:t>
      </w:r>
      <w:r w:rsidRPr="00E03F66">
        <w:rPr>
          <w:color w:val="333333"/>
          <w:lang w:eastAsia="ru-RU"/>
        </w:rPr>
        <w:t>. В повторной диагностике он сменился в 2-х классах на «средний уровень» , что говорит о наличии негативных факторов,</w:t>
      </w:r>
      <w:r w:rsidRPr="00E03F66">
        <w:rPr>
          <w:color w:val="333333"/>
          <w:lang w:eastAsia="ru-RU"/>
        </w:rPr>
        <w:t xml:space="preserve"> однако без выраженного общего напряжения. А в одном классе на «низкий уровень», что отражает положительную динамику изменений, после проведенной программы.</w:t>
      </w:r>
    </w:p>
    <w:p w:rsidR="00D70A14" w:rsidRPr="00E03F66" w:rsidRDefault="008C04FB" w:rsidP="00E03F6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E03F66">
        <w:rPr>
          <w:rFonts w:ascii="Times New Roman" w:hAnsi="Times New Roman" w:cs="Times New Roman"/>
          <w:color w:val="auto"/>
        </w:rPr>
        <w:t xml:space="preserve">«Определение уровня самооценки» </w:t>
      </w:r>
      <w:r w:rsidRPr="00E03F66">
        <w:rPr>
          <w:rFonts w:ascii="Times New Roman" w:hAnsi="Times New Roman" w:cs="Times New Roman"/>
          <w:b w:val="0"/>
          <w:color w:val="auto"/>
        </w:rPr>
        <w:t>Ковалёв С.В.</w:t>
      </w:r>
    </w:p>
    <w:p w:rsidR="00D70A14" w:rsidRPr="00E03F66" w:rsidRDefault="008C04FB" w:rsidP="00E03F6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E03F66">
        <w:rPr>
          <w:rFonts w:ascii="Times New Roman" w:hAnsi="Times New Roman" w:cs="Times New Roman"/>
          <w:color w:val="auto"/>
        </w:rPr>
        <w:t xml:space="preserve">После первичной диагностики у 25 человек наблюдался </w:t>
      </w:r>
      <w:r w:rsidRPr="00E03F66">
        <w:rPr>
          <w:rFonts w:ascii="Times New Roman" w:hAnsi="Times New Roman" w:cs="Times New Roman"/>
          <w:color w:val="auto"/>
        </w:rPr>
        <w:t>низкий уровень самооценки, у 47 человек средний уровень, у 17 человек высокий уровень самооценки.</w:t>
      </w:r>
    </w:p>
    <w:p w:rsidR="00D70A14" w:rsidRPr="00E03F66" w:rsidRDefault="008C04FB" w:rsidP="00E03F66">
      <w:pPr>
        <w:ind w:firstLine="709"/>
        <w:jc w:val="both"/>
      </w:pPr>
      <w:r w:rsidRPr="00E03F66">
        <w:t>Во вторичной диагностике результаты были другими: низкий уровень самооценки 16 человек, средний уровень 50 человек, высокий уровень самооценки 23 человека. Чт</w:t>
      </w:r>
      <w:r w:rsidRPr="00E03F66">
        <w:t>о говорит о том, что дети стали увереннее себя чувствовать в коллективе, с большей готовностью противостоять чужому мнению.</w:t>
      </w:r>
    </w:p>
    <w:p w:rsidR="00D70A14" w:rsidRPr="00E03F66" w:rsidRDefault="008C04FB" w:rsidP="00E03F66">
      <w:pPr>
        <w:pStyle w:val="a9"/>
        <w:ind w:left="0" w:firstLine="709"/>
      </w:pPr>
      <w:r w:rsidRPr="00E03F66">
        <w:rPr>
          <w:rFonts w:eastAsiaTheme="majorEastAsia"/>
          <w:b/>
          <w:bCs/>
        </w:rPr>
        <w:t xml:space="preserve">Можно сделать вывод о том, что программа по профилактике травли </w:t>
      </w:r>
      <w:r w:rsidRPr="00E03F66">
        <w:rPr>
          <w:rFonts w:eastAsiaTheme="majorEastAsia"/>
          <w:b/>
          <w:bCs/>
        </w:rPr>
        <w:lastRenderedPageBreak/>
        <w:t>в подростковой среде « Территория уважения» является эффективной</w:t>
      </w:r>
    </w:p>
    <w:sectPr w:rsidR="00D70A14" w:rsidRPr="00E03F66" w:rsidSect="00E03F66">
      <w:pgSz w:w="11906" w:h="16838"/>
      <w:pgMar w:top="1134" w:right="1134" w:bottom="1134" w:left="1134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A14" w:rsidRDefault="008C04FB">
      <w:r>
        <w:separator/>
      </w:r>
    </w:p>
  </w:endnote>
  <w:endnote w:type="continuationSeparator" w:id="0">
    <w:p w:rsidR="00D70A14" w:rsidRDefault="008C0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A14" w:rsidRDefault="008C04FB">
      <w:r>
        <w:separator/>
      </w:r>
    </w:p>
  </w:footnote>
  <w:footnote w:type="continuationSeparator" w:id="0">
    <w:p w:rsidR="00D70A14" w:rsidRDefault="008C0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E36D7"/>
    <w:multiLevelType w:val="multilevel"/>
    <w:tmpl w:val="0E2E36D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C1905"/>
    <w:multiLevelType w:val="multilevel"/>
    <w:tmpl w:val="16DC190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44FE1"/>
    <w:multiLevelType w:val="multilevel"/>
    <w:tmpl w:val="4C744FE1"/>
    <w:lvl w:ilvl="0">
      <w:start w:val="1"/>
      <w:numFmt w:val="decimal"/>
      <w:lvlText w:val="%1"/>
      <w:lvlJc w:val="left"/>
      <w:pPr>
        <w:ind w:left="143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18" w:hanging="25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96" w:hanging="2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2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2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1" w:hanging="2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9" w:hanging="2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7" w:hanging="2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252"/>
      </w:pPr>
      <w:rPr>
        <w:rFonts w:hint="default"/>
        <w:lang w:val="ru-RU" w:eastAsia="en-US" w:bidi="ar-SA"/>
      </w:rPr>
    </w:lvl>
  </w:abstractNum>
  <w:abstractNum w:abstractNumId="3" w15:restartNumberingAfterBreak="0">
    <w:nsid w:val="4DEE7BE8"/>
    <w:multiLevelType w:val="multilevel"/>
    <w:tmpl w:val="4DEE7B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B4D50"/>
    <w:multiLevelType w:val="multilevel"/>
    <w:tmpl w:val="5E8B4D5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A21"/>
    <w:rsid w:val="001F6D6A"/>
    <w:rsid w:val="003533F0"/>
    <w:rsid w:val="00396526"/>
    <w:rsid w:val="003C4A21"/>
    <w:rsid w:val="00495C88"/>
    <w:rsid w:val="0070435D"/>
    <w:rsid w:val="008C04FB"/>
    <w:rsid w:val="009D14D0"/>
    <w:rsid w:val="00A31862"/>
    <w:rsid w:val="00B932C9"/>
    <w:rsid w:val="00D70A14"/>
    <w:rsid w:val="00E03F66"/>
    <w:rsid w:val="00FD0D42"/>
    <w:rsid w:val="11BF4CAB"/>
    <w:rsid w:val="5E0D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34E411B"/>
  <w15:docId w15:val="{A4B330F0-3E41-451A-B5EA-07CBDE495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link w:val="20"/>
    <w:uiPriority w:val="1"/>
    <w:qFormat/>
    <w:pPr>
      <w:ind w:left="1130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uiPriority w:val="1"/>
    <w:qFormat/>
    <w:pPr>
      <w:ind w:left="143"/>
      <w:jc w:val="both"/>
    </w:p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paragraph" w:styleId="ad">
    <w:name w:val="Normal (Web)"/>
    <w:basedOn w:val="a"/>
    <w:uiPriority w:val="99"/>
    <w:unhideWhenUsed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a">
    <w:name w:val="Основной текст Знак"/>
    <w:basedOn w:val="a0"/>
    <w:link w:val="a9"/>
    <w:uiPriority w:val="1"/>
    <w:rPr>
      <w:rFonts w:ascii="Times New Roman" w:eastAsia="Times New Roman" w:hAnsi="Times New Roman" w:cs="Times New Roman"/>
      <w:sz w:val="28"/>
      <w:szCs w:val="28"/>
    </w:rPr>
  </w:style>
  <w:style w:type="paragraph" w:styleId="ae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c28">
    <w:name w:val="c28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</w:style>
  <w:style w:type="paragraph" w:customStyle="1" w:styleId="topic-bodycontent-text">
    <w:name w:val="topic-body__content-text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ox-notetext">
    <w:name w:val="box-note__text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" w:eastAsia="Times New Roman" w:hAnsi="Times New Roman" w:cs="Times New Roman"/>
    </w:r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">
    <w:name w:val="No Spacing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1060</Words>
  <Characters>6042</Characters>
  <Application>Microsoft Office Word</Application>
  <DocSecurity>0</DocSecurity>
  <Lines>50</Lines>
  <Paragraphs>14</Paragraphs>
  <ScaleCrop>false</ScaleCrop>
  <Company>МБОУ СОШ 47</Company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psychologist</dc:creator>
  <cp:lastModifiedBy>Нефёдва Ирина Анатольевна</cp:lastModifiedBy>
  <cp:revision>9</cp:revision>
  <dcterms:created xsi:type="dcterms:W3CDTF">2026-03-10T08:23:00Z</dcterms:created>
  <dcterms:modified xsi:type="dcterms:W3CDTF">2026-09-30T06:32:00Z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20DB29B471DF42A2A7EE3500E9DBC9C9_13</vt:lpwstr>
  </property>
  <property fmtid="{D5CDD505-2E9C-101B-9397-08002B2CF9AE}" pid="4" name="KSOTemplateDocerSaveRecord">
    <vt:lpwstr>eyJoZGlkIjoiYmZhNDU5YTk0NGFhMmZiYzE3M2I4N2YzYzc1OWI4NDAifQ==</vt:lpwstr>
  </property>
</Properties>
</file>