
<file path=[Content_Types].xml><?xml version="1.0" encoding="utf-8"?>
<Types xmlns="http://schemas.openxmlformats.org/package/2006/content-types">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rPr>
        <w:id w:val="543324751"/>
        <w:docPartObj>
          <w:docPartGallery w:val="Cover Pages"/>
          <w:docPartUnique/>
        </w:docPartObj>
      </w:sdtPr>
      <w:sdtEndPr>
        <w:rPr>
          <w:rFonts w:asciiTheme="minorHAnsi" w:eastAsiaTheme="minorHAnsi" w:hAnsiTheme="minorHAnsi" w:cstheme="minorBidi"/>
        </w:rPr>
      </w:sdtEndPr>
      <w:sdtContent>
        <w:tbl>
          <w:tblPr>
            <w:tblpPr w:leftFromText="187" w:rightFromText="187" w:horzAnchor="margin" w:tblpXSpec="center" w:tblpY="2881"/>
            <w:tblW w:w="4000" w:type="pct"/>
            <w:tblBorders>
              <w:left w:val="single" w:sz="18" w:space="0" w:color="4F81BD" w:themeColor="accent1"/>
            </w:tblBorders>
            <w:tblLook w:val="04A0"/>
          </w:tblPr>
          <w:tblGrid>
            <w:gridCol w:w="7668"/>
          </w:tblGrid>
          <w:tr w:rsidR="00AD02D8">
            <w:sdt>
              <w:sdtPr>
                <w:rPr>
                  <w:rFonts w:asciiTheme="majorHAnsi" w:eastAsiaTheme="majorEastAsia" w:hAnsiTheme="majorHAnsi" w:cstheme="majorBidi"/>
                </w:rPr>
                <w:alias w:val="Организация"/>
                <w:id w:val="13406915"/>
                <w:placeholder>
                  <w:docPart w:val="AD88B40F333C42969EFF681B22350BE4"/>
                </w:placeholder>
                <w:dataBinding w:prefixMappings="xmlns:ns0='http://schemas.openxmlformats.org/officeDocument/2006/extended-properties'" w:xpath="/ns0:Properties[1]/ns0:Company[1]" w:storeItemID="{6668398D-A668-4E3E-A5EB-62B293D839F1}"/>
                <w:text/>
              </w:sdtPr>
              <w:sdtContent>
                <w:tc>
                  <w:tcPr>
                    <w:tcW w:w="7672" w:type="dxa"/>
                    <w:tcMar>
                      <w:top w:w="216" w:type="dxa"/>
                      <w:left w:w="115" w:type="dxa"/>
                      <w:bottom w:w="216" w:type="dxa"/>
                      <w:right w:w="115" w:type="dxa"/>
                    </w:tcMar>
                  </w:tcPr>
                  <w:p w:rsidR="00AD02D8" w:rsidRDefault="00AD02D8" w:rsidP="00AD02D8">
                    <w:pPr>
                      <w:pStyle w:val="a3"/>
                      <w:rPr>
                        <w:rFonts w:asciiTheme="majorHAnsi" w:eastAsiaTheme="majorEastAsia" w:hAnsiTheme="majorHAnsi" w:cstheme="majorBidi"/>
                      </w:rPr>
                    </w:pPr>
                    <w:r>
                      <w:rPr>
                        <w:rFonts w:asciiTheme="majorHAnsi" w:eastAsiaTheme="majorEastAsia" w:hAnsiTheme="majorHAnsi" w:cstheme="majorBidi"/>
                      </w:rPr>
                      <w:t>Статья</w:t>
                    </w:r>
                  </w:p>
                </w:tc>
              </w:sdtContent>
            </w:sdt>
          </w:tr>
          <w:tr w:rsidR="00AD02D8">
            <w:tc>
              <w:tcPr>
                <w:tcW w:w="7672" w:type="dxa"/>
              </w:tcPr>
              <w:sdt>
                <w:sdtPr>
                  <w:rPr>
                    <w:rFonts w:ascii="Arial" w:eastAsia="Times New Roman" w:hAnsi="Arial" w:cs="Arial"/>
                    <w:color w:val="0A0A0A"/>
                    <w:kern w:val="36"/>
                    <w:sz w:val="41"/>
                    <w:szCs w:val="41"/>
                    <w:lang w:eastAsia="ru-RU"/>
                  </w:rPr>
                  <w:alias w:val="Заголовок"/>
                  <w:id w:val="13406919"/>
                  <w:placeholder>
                    <w:docPart w:val="CB4D535AFDD7400CBAF6BF97213718A3"/>
                  </w:placeholder>
                  <w:dataBinding w:prefixMappings="xmlns:ns0='http://schemas.openxmlformats.org/package/2006/metadata/core-properties' xmlns:ns1='http://purl.org/dc/elements/1.1/'" w:xpath="/ns0:coreProperties[1]/ns1:title[1]" w:storeItemID="{6C3C8BC8-F283-45AE-878A-BAB7291924A1}"/>
                  <w:text/>
                </w:sdtPr>
                <w:sdtContent>
                  <w:p w:rsidR="00AD02D8" w:rsidRDefault="00AD02D8" w:rsidP="00AD02D8">
                    <w:pPr>
                      <w:pStyle w:val="a3"/>
                      <w:rPr>
                        <w:rFonts w:asciiTheme="majorHAnsi" w:eastAsiaTheme="majorEastAsia" w:hAnsiTheme="majorHAnsi" w:cstheme="majorBidi"/>
                        <w:color w:val="4F81BD" w:themeColor="accent1"/>
                        <w:sz w:val="80"/>
                        <w:szCs w:val="80"/>
                      </w:rPr>
                    </w:pPr>
                    <w:r>
                      <w:rPr>
                        <w:rFonts w:ascii="Arial" w:eastAsia="Times New Roman" w:hAnsi="Arial" w:cs="Arial"/>
                        <w:color w:val="0A0A0A"/>
                        <w:kern w:val="36"/>
                        <w:sz w:val="41"/>
                        <w:szCs w:val="41"/>
                        <w:lang w:eastAsia="ru-RU"/>
                      </w:rPr>
                      <w:t>Э</w:t>
                    </w:r>
                    <w:r w:rsidRPr="00AD02D8">
                      <w:rPr>
                        <w:rFonts w:ascii="Arial" w:eastAsia="Times New Roman" w:hAnsi="Arial" w:cs="Arial"/>
                        <w:color w:val="0A0A0A"/>
                        <w:kern w:val="36"/>
                        <w:sz w:val="41"/>
                        <w:szCs w:val="41"/>
                        <w:lang w:eastAsia="ru-RU"/>
                      </w:rPr>
                      <w:t>кспериментирование как средство развития познавательной активности дошкольников</w:t>
                    </w:r>
                  </w:p>
                </w:sdtContent>
              </w:sdt>
            </w:tc>
          </w:tr>
          <w:tr w:rsidR="00AD02D8">
            <w:sdt>
              <w:sdtPr>
                <w:rPr>
                  <w:rFonts w:asciiTheme="majorHAnsi" w:eastAsiaTheme="majorEastAsia" w:hAnsiTheme="majorHAnsi" w:cstheme="majorBidi"/>
                </w:rPr>
                <w:alias w:val="Подзаголовок"/>
                <w:id w:val="13406923"/>
                <w:placeholder>
                  <w:docPart w:val="65FBC03A1DB7423ABBCF12B6F913B1BF"/>
                </w:placeholder>
                <w:dataBinding w:prefixMappings="xmlns:ns0='http://schemas.openxmlformats.org/package/2006/metadata/core-properties' xmlns:ns1='http://purl.org/dc/elements/1.1/'" w:xpath="/ns0:coreProperties[1]/ns1:subject[1]" w:storeItemID="{6C3C8BC8-F283-45AE-878A-BAB7291924A1}"/>
                <w:text/>
              </w:sdtPr>
              <w:sdtContent>
                <w:tc>
                  <w:tcPr>
                    <w:tcW w:w="7672" w:type="dxa"/>
                    <w:tcMar>
                      <w:top w:w="216" w:type="dxa"/>
                      <w:left w:w="115" w:type="dxa"/>
                      <w:bottom w:w="216" w:type="dxa"/>
                      <w:right w:w="115" w:type="dxa"/>
                    </w:tcMar>
                  </w:tcPr>
                  <w:p w:rsidR="00AD02D8" w:rsidRDefault="00AD02D8" w:rsidP="00AD02D8">
                    <w:pPr>
                      <w:pStyle w:val="a3"/>
                      <w:rPr>
                        <w:rFonts w:asciiTheme="majorHAnsi" w:eastAsiaTheme="majorEastAsia" w:hAnsiTheme="majorHAnsi" w:cstheme="majorBidi"/>
                      </w:rPr>
                    </w:pPr>
                    <w:r>
                      <w:rPr>
                        <w:rFonts w:asciiTheme="majorHAnsi" w:eastAsiaTheme="majorEastAsia" w:hAnsiTheme="majorHAnsi" w:cstheme="majorBidi"/>
                      </w:rPr>
                      <w:t xml:space="preserve">Воспитатель МДОУ Детский сад №13 «Арбузенок» </w:t>
                    </w:r>
                    <w:proofErr w:type="spellStart"/>
                    <w:r>
                      <w:rPr>
                        <w:rFonts w:asciiTheme="majorHAnsi" w:eastAsiaTheme="majorEastAsia" w:hAnsiTheme="majorHAnsi" w:cstheme="majorBidi"/>
                      </w:rPr>
                      <w:t>Гараева</w:t>
                    </w:r>
                    <w:proofErr w:type="spellEnd"/>
                    <w:r>
                      <w:rPr>
                        <w:rFonts w:asciiTheme="majorHAnsi" w:eastAsiaTheme="majorEastAsia" w:hAnsiTheme="majorHAnsi" w:cstheme="majorBidi"/>
                      </w:rPr>
                      <w:t xml:space="preserve"> Анастасия Сергеевна</w:t>
                    </w:r>
                  </w:p>
                </w:tc>
              </w:sdtContent>
            </w:sdt>
          </w:tr>
        </w:tbl>
        <w:p w:rsidR="00AD02D8" w:rsidRDefault="00AD02D8"/>
        <w:p w:rsidR="00AD02D8" w:rsidRDefault="00AD02D8"/>
        <w:tbl>
          <w:tblPr>
            <w:tblpPr w:leftFromText="187" w:rightFromText="187" w:horzAnchor="margin" w:tblpXSpec="center" w:tblpYSpec="bottom"/>
            <w:tblW w:w="4000" w:type="pct"/>
            <w:tblLook w:val="04A0"/>
          </w:tblPr>
          <w:tblGrid>
            <w:gridCol w:w="7668"/>
          </w:tblGrid>
          <w:tr w:rsidR="00AD02D8">
            <w:tc>
              <w:tcPr>
                <w:tcW w:w="7672" w:type="dxa"/>
                <w:tcMar>
                  <w:top w:w="216" w:type="dxa"/>
                  <w:left w:w="115" w:type="dxa"/>
                  <w:bottom w:w="216" w:type="dxa"/>
                  <w:right w:w="115" w:type="dxa"/>
                </w:tcMar>
              </w:tcPr>
              <w:p w:rsidR="00AD02D8" w:rsidRDefault="00AD02D8">
                <w:pPr>
                  <w:pStyle w:val="a3"/>
                  <w:rPr>
                    <w:color w:val="4F81BD" w:themeColor="accent1"/>
                  </w:rPr>
                </w:pPr>
              </w:p>
              <w:p w:rsidR="00AD02D8" w:rsidRDefault="00AD02D8">
                <w:pPr>
                  <w:pStyle w:val="a3"/>
                  <w:rPr>
                    <w:color w:val="4F81BD" w:themeColor="accent1"/>
                  </w:rPr>
                </w:pPr>
              </w:p>
              <w:p w:rsidR="00AD02D8" w:rsidRDefault="00AD02D8">
                <w:pPr>
                  <w:pStyle w:val="a3"/>
                  <w:rPr>
                    <w:color w:val="4F81BD" w:themeColor="accent1"/>
                  </w:rPr>
                </w:pPr>
              </w:p>
            </w:tc>
          </w:tr>
        </w:tbl>
        <w:p w:rsidR="00AD02D8" w:rsidRDefault="00AD02D8"/>
        <w:p w:rsidR="00AD02D8" w:rsidRDefault="00AD02D8">
          <w:r>
            <w:br w:type="page"/>
          </w:r>
        </w:p>
      </w:sdtContent>
    </w:sdt>
    <w:p w:rsidR="00AD02D8" w:rsidRPr="00AD02D8" w:rsidRDefault="00AD02D8" w:rsidP="00AD02D8">
      <w:pPr>
        <w:pStyle w:val="a7"/>
        <w:pBdr>
          <w:top w:val="single" w:sz="2" w:space="0" w:color="E5E5E5"/>
          <w:left w:val="single" w:sz="2" w:space="25" w:color="E5E5E5"/>
          <w:bottom w:val="single" w:sz="2" w:space="0" w:color="E5E5E5"/>
          <w:right w:val="single" w:sz="2" w:space="0" w:color="E5E5E5"/>
        </w:pBdr>
        <w:shd w:val="clear" w:color="auto" w:fill="FFFFFF"/>
        <w:spacing w:line="227" w:lineRule="atLeast"/>
        <w:rPr>
          <w:color w:val="0A0A0A"/>
          <w:sz w:val="28"/>
          <w:szCs w:val="28"/>
        </w:rPr>
      </w:pPr>
      <w:r w:rsidRPr="00AD02D8">
        <w:rPr>
          <w:color w:val="0A0A0A"/>
          <w:sz w:val="28"/>
          <w:szCs w:val="28"/>
        </w:rPr>
        <w:lastRenderedPageBreak/>
        <w:t>С момента своего рождения дети стремятся исследовать окружающий их мир. Особенно ярко познавательные наклонности проявляются у дошкольников. Китайская пословица гласит: «Расскажи — и я забуду, покажи — и я запомню, дай попробовать, и я пойму». Именно поэтому дошкольники усваивают все прочно и надолго, когда сами услышат, увидят, потрогают и сделают.</w:t>
      </w:r>
    </w:p>
    <w:p w:rsidR="00AD02D8" w:rsidRPr="00AD02D8" w:rsidRDefault="00AD02D8" w:rsidP="00AD02D8">
      <w:pPr>
        <w:pStyle w:val="a7"/>
        <w:pBdr>
          <w:top w:val="single" w:sz="2" w:space="0" w:color="E5E5E5"/>
          <w:left w:val="single" w:sz="2" w:space="25" w:color="E5E5E5"/>
          <w:bottom w:val="single" w:sz="2" w:space="0" w:color="E5E5E5"/>
          <w:right w:val="single" w:sz="2" w:space="0" w:color="E5E5E5"/>
        </w:pBdr>
        <w:shd w:val="clear" w:color="auto" w:fill="FFFFFF"/>
        <w:spacing w:line="227" w:lineRule="atLeast"/>
        <w:rPr>
          <w:color w:val="0A0A0A"/>
          <w:sz w:val="28"/>
          <w:szCs w:val="28"/>
        </w:rPr>
      </w:pPr>
      <w:r w:rsidRPr="00AD02D8">
        <w:rPr>
          <w:color w:val="0A0A0A"/>
          <w:sz w:val="28"/>
          <w:szCs w:val="28"/>
        </w:rPr>
        <w:t>Сегодняшние дети — это дети поколения Z, дети эпохи глобальной информатизации. В современной, стремительно изменяющейся жизни дошкольникам необходимо не только знать, но и в первую очередь уметь добывать нужные знания самостоятельно и уметь оперировать имеющимся багажом сведений, быть творческим и думающим самостоятельно. Исследования психологов указывают на то, что дети значительно лучше ощущают, запоминают, осмысливают, понимают, усваивают, закрепляют изучаемый материал, если в процессе познания участвует больше органов чувств одновременно.</w:t>
      </w:r>
    </w:p>
    <w:p w:rsidR="00AD02D8" w:rsidRPr="00AD02D8" w:rsidRDefault="00AD02D8" w:rsidP="00AD02D8">
      <w:pPr>
        <w:pStyle w:val="a7"/>
        <w:pBdr>
          <w:top w:val="single" w:sz="2" w:space="0" w:color="E5E5E5"/>
          <w:left w:val="single" w:sz="2" w:space="25" w:color="E5E5E5"/>
          <w:bottom w:val="single" w:sz="2" w:space="0" w:color="E5E5E5"/>
          <w:right w:val="single" w:sz="2" w:space="0" w:color="E5E5E5"/>
        </w:pBdr>
        <w:shd w:val="clear" w:color="auto" w:fill="FFFFFF"/>
        <w:spacing w:line="227" w:lineRule="atLeast"/>
        <w:rPr>
          <w:color w:val="0A0A0A"/>
          <w:sz w:val="28"/>
          <w:szCs w:val="28"/>
        </w:rPr>
      </w:pPr>
      <w:r w:rsidRPr="00AD02D8">
        <w:rPr>
          <w:color w:val="0A0A0A"/>
          <w:sz w:val="28"/>
          <w:szCs w:val="28"/>
        </w:rPr>
        <w:t>Именно поэтому, чем деятельнее ребенок исследует окружающий мир, тем быстрее он узнает законы мироздания. При этом он является не только наблюдателем, умеющим слушать, но маленьким Юлием Цезарем, умеющим рассуждать, анализировать, сравнивать. Современный ребенок — это активный участник образовательного процесса, у которого качественно и быстро развиваются способности к познанию, усиливается познавательная активность.</w:t>
      </w:r>
    </w:p>
    <w:p w:rsidR="00AD02D8" w:rsidRPr="00AD02D8" w:rsidRDefault="00AD02D8" w:rsidP="00AD02D8">
      <w:pPr>
        <w:pStyle w:val="a7"/>
        <w:pBdr>
          <w:top w:val="single" w:sz="2" w:space="0" w:color="E5E5E5"/>
          <w:left w:val="single" w:sz="2" w:space="25" w:color="E5E5E5"/>
          <w:bottom w:val="single" w:sz="2" w:space="0" w:color="E5E5E5"/>
          <w:right w:val="single" w:sz="2" w:space="0" w:color="E5E5E5"/>
        </w:pBdr>
        <w:shd w:val="clear" w:color="auto" w:fill="FFFFFF"/>
        <w:spacing w:line="227" w:lineRule="atLeast"/>
        <w:rPr>
          <w:color w:val="0A0A0A"/>
          <w:sz w:val="28"/>
          <w:szCs w:val="28"/>
        </w:rPr>
      </w:pPr>
      <w:r w:rsidRPr="00AD02D8">
        <w:rPr>
          <w:color w:val="0A0A0A"/>
          <w:sz w:val="28"/>
          <w:szCs w:val="28"/>
        </w:rPr>
        <w:t>Организация познавательно — исследовательской деятельности, развитие умственной работоспособности, формирование познавательной активности — важнейшие напра</w:t>
      </w:r>
      <w:r>
        <w:rPr>
          <w:color w:val="0A0A0A"/>
          <w:sz w:val="28"/>
          <w:szCs w:val="28"/>
        </w:rPr>
        <w:t>вления работы педагогов ДОО</w:t>
      </w:r>
      <w:proofErr w:type="gramStart"/>
      <w:r>
        <w:rPr>
          <w:color w:val="0A0A0A"/>
          <w:sz w:val="28"/>
          <w:szCs w:val="28"/>
        </w:rPr>
        <w:t xml:space="preserve"> .</w:t>
      </w:r>
      <w:proofErr w:type="gramEnd"/>
    </w:p>
    <w:p w:rsidR="00AD02D8" w:rsidRPr="00AD02D8" w:rsidRDefault="00AD02D8" w:rsidP="00AD02D8">
      <w:pPr>
        <w:pStyle w:val="a7"/>
        <w:pBdr>
          <w:top w:val="single" w:sz="2" w:space="0" w:color="E5E5E5"/>
          <w:left w:val="single" w:sz="2" w:space="25" w:color="E5E5E5"/>
          <w:bottom w:val="single" w:sz="2" w:space="0" w:color="E5E5E5"/>
          <w:right w:val="single" w:sz="2" w:space="0" w:color="E5E5E5"/>
        </w:pBdr>
        <w:shd w:val="clear" w:color="auto" w:fill="FFFFFF"/>
        <w:spacing w:line="227" w:lineRule="atLeast"/>
        <w:rPr>
          <w:color w:val="0A0A0A"/>
          <w:sz w:val="28"/>
          <w:szCs w:val="28"/>
        </w:rPr>
      </w:pPr>
      <w:r w:rsidRPr="00AD02D8">
        <w:rPr>
          <w:color w:val="0A0A0A"/>
          <w:sz w:val="28"/>
          <w:szCs w:val="28"/>
        </w:rPr>
        <w:t xml:space="preserve">По мнению И. С. </w:t>
      </w:r>
      <w:proofErr w:type="spellStart"/>
      <w:r w:rsidRPr="00AD02D8">
        <w:rPr>
          <w:color w:val="0A0A0A"/>
          <w:sz w:val="28"/>
          <w:szCs w:val="28"/>
        </w:rPr>
        <w:t>Штепиной</w:t>
      </w:r>
      <w:proofErr w:type="spellEnd"/>
      <w:r w:rsidRPr="00AD02D8">
        <w:rPr>
          <w:color w:val="0A0A0A"/>
          <w:sz w:val="28"/>
          <w:szCs w:val="28"/>
        </w:rPr>
        <w:t xml:space="preserve">, чертой личности, проявляющейся </w:t>
      </w:r>
      <w:proofErr w:type="gramStart"/>
      <w:r w:rsidRPr="00AD02D8">
        <w:rPr>
          <w:color w:val="0A0A0A"/>
          <w:sz w:val="28"/>
          <w:szCs w:val="28"/>
        </w:rPr>
        <w:t>в</w:t>
      </w:r>
      <w:proofErr w:type="gramEnd"/>
      <w:r w:rsidRPr="00AD02D8">
        <w:rPr>
          <w:color w:val="0A0A0A"/>
          <w:sz w:val="28"/>
          <w:szCs w:val="28"/>
        </w:rPr>
        <w:t xml:space="preserve"> </w:t>
      </w:r>
      <w:proofErr w:type="gramStart"/>
      <w:r w:rsidRPr="00AD02D8">
        <w:rPr>
          <w:color w:val="0A0A0A"/>
          <w:sz w:val="28"/>
          <w:szCs w:val="28"/>
        </w:rPr>
        <w:t>ее</w:t>
      </w:r>
      <w:proofErr w:type="gramEnd"/>
      <w:r w:rsidRPr="00AD02D8">
        <w:rPr>
          <w:color w:val="0A0A0A"/>
          <w:sz w:val="28"/>
          <w:szCs w:val="28"/>
        </w:rPr>
        <w:t xml:space="preserve"> отношении к познавательной деятельности, предполагающей состояние готовности, стремление к самостоятельной деятельности, направленной на усвоение ребенком социального опыта, является познавательная активность. Познавательная активность понимается как активность, проявляемая в ходе познания. Эта активность выражается в заинтересованном принятии информации, в желании уточнить, углубить свои знания, в самостоятельном поиске новой информации, в проявлении творческих начал, в желании понять способ познания и использов</w:t>
      </w:r>
      <w:r>
        <w:rPr>
          <w:color w:val="0A0A0A"/>
          <w:sz w:val="28"/>
          <w:szCs w:val="28"/>
        </w:rPr>
        <w:t>ать его на другом материале.</w:t>
      </w:r>
    </w:p>
    <w:p w:rsidR="00AD02D8" w:rsidRPr="00AD02D8" w:rsidRDefault="00AD02D8" w:rsidP="00AD02D8">
      <w:pPr>
        <w:pStyle w:val="a7"/>
        <w:pBdr>
          <w:top w:val="single" w:sz="2" w:space="0" w:color="E5E5E5"/>
          <w:left w:val="single" w:sz="2" w:space="25" w:color="E5E5E5"/>
          <w:bottom w:val="single" w:sz="2" w:space="0" w:color="E5E5E5"/>
          <w:right w:val="single" w:sz="2" w:space="0" w:color="E5E5E5"/>
        </w:pBdr>
        <w:shd w:val="clear" w:color="auto" w:fill="FFFFFF"/>
        <w:spacing w:line="227" w:lineRule="atLeast"/>
        <w:rPr>
          <w:color w:val="0A0A0A"/>
          <w:sz w:val="28"/>
          <w:szCs w:val="28"/>
        </w:rPr>
      </w:pPr>
      <w:r w:rsidRPr="00AD02D8">
        <w:rPr>
          <w:color w:val="0A0A0A"/>
          <w:sz w:val="28"/>
          <w:szCs w:val="28"/>
        </w:rPr>
        <w:t xml:space="preserve">И. С. </w:t>
      </w:r>
      <w:proofErr w:type="spellStart"/>
      <w:r w:rsidRPr="00AD02D8">
        <w:rPr>
          <w:color w:val="0A0A0A"/>
          <w:sz w:val="28"/>
          <w:szCs w:val="28"/>
        </w:rPr>
        <w:t>Штепина</w:t>
      </w:r>
      <w:proofErr w:type="spellEnd"/>
      <w:r w:rsidRPr="00AD02D8">
        <w:rPr>
          <w:color w:val="0A0A0A"/>
          <w:sz w:val="28"/>
          <w:szCs w:val="28"/>
        </w:rPr>
        <w:t xml:space="preserve"> считает, что распознать познавательную активность ребенка несложно.</w:t>
      </w:r>
    </w:p>
    <w:p w:rsidR="00AD02D8" w:rsidRDefault="00AD02D8" w:rsidP="00AD02D8">
      <w:pPr>
        <w:pStyle w:val="a7"/>
        <w:pBdr>
          <w:top w:val="single" w:sz="2" w:space="0" w:color="E5E5E5"/>
          <w:left w:val="single" w:sz="2" w:space="25" w:color="E5E5E5"/>
          <w:bottom w:val="single" w:sz="2" w:space="0" w:color="E5E5E5"/>
          <w:right w:val="single" w:sz="2" w:space="0" w:color="E5E5E5"/>
        </w:pBdr>
        <w:shd w:val="clear" w:color="auto" w:fill="FFFFFF"/>
        <w:spacing w:line="227" w:lineRule="atLeast"/>
        <w:rPr>
          <w:color w:val="0A0A0A"/>
          <w:sz w:val="28"/>
          <w:szCs w:val="28"/>
        </w:rPr>
      </w:pPr>
      <w:r w:rsidRPr="00AD02D8">
        <w:rPr>
          <w:color w:val="0A0A0A"/>
          <w:sz w:val="28"/>
          <w:szCs w:val="28"/>
        </w:rPr>
        <w:t>Во-первых, это явная увлеченность предметом, рассказом, деятельностью.</w:t>
      </w:r>
    </w:p>
    <w:p w:rsidR="00AD02D8" w:rsidRPr="00AD02D8" w:rsidRDefault="00AD02D8" w:rsidP="00AD02D8">
      <w:pPr>
        <w:pBdr>
          <w:top w:val="single" w:sz="2" w:space="0" w:color="E5E5E5"/>
          <w:left w:val="single" w:sz="2" w:space="25" w:color="E5E5E5"/>
          <w:bottom w:val="single" w:sz="2" w:space="0" w:color="E5E5E5"/>
          <w:right w:val="single" w:sz="2" w:space="25" w:color="E5E5E5"/>
        </w:pBdr>
        <w:shd w:val="clear" w:color="auto" w:fill="FFFFFF"/>
        <w:spacing w:before="100" w:beforeAutospacing="1" w:after="100" w:afterAutospacing="1" w:line="227" w:lineRule="atLeast"/>
        <w:rPr>
          <w:rFonts w:ascii="Times New Roman" w:eastAsia="Times New Roman" w:hAnsi="Times New Roman" w:cs="Times New Roman"/>
          <w:color w:val="0A0A0A"/>
          <w:sz w:val="28"/>
          <w:szCs w:val="28"/>
          <w:lang w:eastAsia="ru-RU"/>
        </w:rPr>
      </w:pPr>
      <w:r w:rsidRPr="00AD02D8">
        <w:rPr>
          <w:rFonts w:ascii="Times New Roman" w:eastAsia="Times New Roman" w:hAnsi="Times New Roman" w:cs="Times New Roman"/>
          <w:color w:val="0A0A0A"/>
          <w:sz w:val="28"/>
          <w:szCs w:val="28"/>
          <w:lang w:eastAsia="ru-RU"/>
        </w:rPr>
        <w:t>Во-вторых, это ярко выраженное стремление выполнять разнообразные, особо сложные задания, желание продолжать занятие по его окончанию.</w:t>
      </w:r>
    </w:p>
    <w:p w:rsidR="00AD02D8" w:rsidRPr="00AD02D8" w:rsidRDefault="00AD02D8" w:rsidP="00AD02D8">
      <w:pPr>
        <w:pBdr>
          <w:top w:val="single" w:sz="2" w:space="0" w:color="E5E5E5"/>
          <w:left w:val="single" w:sz="2" w:space="25" w:color="E5E5E5"/>
          <w:bottom w:val="single" w:sz="2" w:space="0" w:color="E5E5E5"/>
          <w:right w:val="single" w:sz="2" w:space="25" w:color="E5E5E5"/>
        </w:pBdr>
        <w:shd w:val="clear" w:color="auto" w:fill="FFFFFF"/>
        <w:spacing w:before="100" w:beforeAutospacing="1" w:after="100" w:afterAutospacing="1" w:line="227" w:lineRule="atLeast"/>
        <w:rPr>
          <w:rFonts w:ascii="Times New Roman" w:eastAsia="Times New Roman" w:hAnsi="Times New Roman" w:cs="Times New Roman"/>
          <w:color w:val="0A0A0A"/>
          <w:sz w:val="28"/>
          <w:szCs w:val="28"/>
          <w:lang w:eastAsia="ru-RU"/>
        </w:rPr>
      </w:pPr>
      <w:r w:rsidRPr="00AD02D8">
        <w:rPr>
          <w:rFonts w:ascii="Times New Roman" w:eastAsia="Times New Roman" w:hAnsi="Times New Roman" w:cs="Times New Roman"/>
          <w:color w:val="0A0A0A"/>
          <w:sz w:val="28"/>
          <w:szCs w:val="28"/>
          <w:lang w:eastAsia="ru-RU"/>
        </w:rPr>
        <w:lastRenderedPageBreak/>
        <w:t>В-третьих, это проявление самостоятельности в подборе средств, способов действий, достижения результата, осуществлении контроля.</w:t>
      </w:r>
    </w:p>
    <w:p w:rsidR="00AD02D8" w:rsidRPr="00AD02D8" w:rsidRDefault="00AD02D8" w:rsidP="00AD02D8">
      <w:pPr>
        <w:pBdr>
          <w:top w:val="single" w:sz="2" w:space="0" w:color="E5E5E5"/>
          <w:left w:val="single" w:sz="2" w:space="25" w:color="E5E5E5"/>
          <w:bottom w:val="single" w:sz="2" w:space="0" w:color="E5E5E5"/>
          <w:right w:val="single" w:sz="2" w:space="25" w:color="E5E5E5"/>
        </w:pBdr>
        <w:shd w:val="clear" w:color="auto" w:fill="FFFFFF"/>
        <w:spacing w:before="100" w:beforeAutospacing="1" w:after="100" w:afterAutospacing="1" w:line="227" w:lineRule="atLeast"/>
        <w:rPr>
          <w:rFonts w:ascii="Times New Roman" w:eastAsia="Times New Roman" w:hAnsi="Times New Roman" w:cs="Times New Roman"/>
          <w:color w:val="0A0A0A"/>
          <w:sz w:val="28"/>
          <w:szCs w:val="28"/>
          <w:lang w:eastAsia="ru-RU"/>
        </w:rPr>
      </w:pPr>
      <w:r w:rsidRPr="00AD02D8">
        <w:rPr>
          <w:rFonts w:ascii="Times New Roman" w:eastAsia="Times New Roman" w:hAnsi="Times New Roman" w:cs="Times New Roman"/>
          <w:color w:val="0A0A0A"/>
          <w:sz w:val="28"/>
          <w:szCs w:val="28"/>
          <w:lang w:eastAsia="ru-RU"/>
        </w:rPr>
        <w:t>В-четвертых, это активное общение с взрослыми, постановка вопросов, направленных на познавательные интересы.</w:t>
      </w:r>
    </w:p>
    <w:p w:rsidR="00AD02D8" w:rsidRPr="00AD02D8" w:rsidRDefault="00AD02D8" w:rsidP="00AD02D8">
      <w:pPr>
        <w:pBdr>
          <w:top w:val="single" w:sz="2" w:space="0" w:color="E5E5E5"/>
          <w:left w:val="single" w:sz="2" w:space="25" w:color="E5E5E5"/>
          <w:bottom w:val="single" w:sz="2" w:space="0" w:color="E5E5E5"/>
          <w:right w:val="single" w:sz="2" w:space="25" w:color="E5E5E5"/>
        </w:pBdr>
        <w:shd w:val="clear" w:color="auto" w:fill="FFFFFF"/>
        <w:spacing w:before="100" w:beforeAutospacing="1" w:after="100" w:afterAutospacing="1" w:line="227" w:lineRule="atLeast"/>
        <w:rPr>
          <w:rFonts w:ascii="Times New Roman" w:eastAsia="Times New Roman" w:hAnsi="Times New Roman" w:cs="Times New Roman"/>
          <w:color w:val="0A0A0A"/>
          <w:sz w:val="28"/>
          <w:szCs w:val="28"/>
          <w:lang w:eastAsia="ru-RU"/>
        </w:rPr>
      </w:pPr>
      <w:r w:rsidRPr="00AD02D8">
        <w:rPr>
          <w:rFonts w:ascii="Times New Roman" w:eastAsia="Times New Roman" w:hAnsi="Times New Roman" w:cs="Times New Roman"/>
          <w:color w:val="0A0A0A"/>
          <w:sz w:val="28"/>
          <w:szCs w:val="28"/>
          <w:lang w:eastAsia="ru-RU"/>
        </w:rPr>
        <w:t>И, в-пятых, это эмоциональное отношение к предмету (рассказу, деятельности), постоянное к нему стремление.</w:t>
      </w:r>
    </w:p>
    <w:p w:rsidR="00AD02D8" w:rsidRPr="00AD02D8" w:rsidRDefault="00AD02D8" w:rsidP="00AD02D8">
      <w:pPr>
        <w:pBdr>
          <w:top w:val="single" w:sz="2" w:space="0" w:color="E5E5E5"/>
          <w:left w:val="single" w:sz="2" w:space="25" w:color="E5E5E5"/>
          <w:bottom w:val="single" w:sz="2" w:space="0" w:color="E5E5E5"/>
          <w:right w:val="single" w:sz="2" w:space="25" w:color="E5E5E5"/>
        </w:pBdr>
        <w:shd w:val="clear" w:color="auto" w:fill="FFFFFF"/>
        <w:spacing w:before="100" w:beforeAutospacing="1" w:after="100" w:afterAutospacing="1" w:line="227" w:lineRule="atLeast"/>
        <w:rPr>
          <w:rFonts w:ascii="Times New Roman" w:eastAsia="Times New Roman" w:hAnsi="Times New Roman" w:cs="Times New Roman"/>
          <w:color w:val="0A0A0A"/>
          <w:sz w:val="28"/>
          <w:szCs w:val="28"/>
          <w:lang w:eastAsia="ru-RU"/>
        </w:rPr>
      </w:pPr>
      <w:r w:rsidRPr="00AD02D8">
        <w:rPr>
          <w:rFonts w:ascii="Times New Roman" w:eastAsia="Times New Roman" w:hAnsi="Times New Roman" w:cs="Times New Roman"/>
          <w:color w:val="0A0A0A"/>
          <w:sz w:val="28"/>
          <w:szCs w:val="28"/>
          <w:lang w:eastAsia="ru-RU"/>
        </w:rPr>
        <w:t xml:space="preserve">О том, что детское экспериментирование есть важнейшее средство развития познавательной активности дошкольников известно давно. Еще в 90-ые годы прошлого столетия Н. Н. </w:t>
      </w:r>
      <w:proofErr w:type="spellStart"/>
      <w:r w:rsidRPr="00AD02D8">
        <w:rPr>
          <w:rFonts w:ascii="Times New Roman" w:eastAsia="Times New Roman" w:hAnsi="Times New Roman" w:cs="Times New Roman"/>
          <w:color w:val="0A0A0A"/>
          <w:sz w:val="28"/>
          <w:szCs w:val="28"/>
          <w:lang w:eastAsia="ru-RU"/>
        </w:rPr>
        <w:t>Поддьяков</w:t>
      </w:r>
      <w:proofErr w:type="spellEnd"/>
      <w:r w:rsidRPr="00AD02D8">
        <w:rPr>
          <w:rFonts w:ascii="Times New Roman" w:eastAsia="Times New Roman" w:hAnsi="Times New Roman" w:cs="Times New Roman"/>
          <w:color w:val="0A0A0A"/>
          <w:sz w:val="28"/>
          <w:szCs w:val="28"/>
          <w:lang w:eastAsia="ru-RU"/>
        </w:rPr>
        <w:t xml:space="preserve"> в ходе своих исследований, пришел к выводу, что можно считать экспериментирование ведущей деятельностью старших дошкольников, так как у них отмечается выраженная реакция на все новое и неизведанное. Дошкольникам присуще в этом возрасте действенное специфическое мышление. Они стремятся познакомиться с различными предметами, свойствами этих предметов, а обретенный познавательный оп</w:t>
      </w:r>
      <w:r>
        <w:rPr>
          <w:rFonts w:ascii="Times New Roman" w:eastAsia="Times New Roman" w:hAnsi="Times New Roman" w:cs="Times New Roman"/>
          <w:color w:val="0A0A0A"/>
          <w:sz w:val="28"/>
          <w:szCs w:val="28"/>
          <w:lang w:eastAsia="ru-RU"/>
        </w:rPr>
        <w:t>ыт заносят в свой банк памяти</w:t>
      </w:r>
      <w:proofErr w:type="gramStart"/>
      <w:r>
        <w:rPr>
          <w:rFonts w:ascii="Times New Roman" w:eastAsia="Times New Roman" w:hAnsi="Times New Roman" w:cs="Times New Roman"/>
          <w:color w:val="0A0A0A"/>
          <w:sz w:val="28"/>
          <w:szCs w:val="28"/>
          <w:lang w:eastAsia="ru-RU"/>
        </w:rPr>
        <w:t xml:space="preserve"> </w:t>
      </w:r>
      <w:r w:rsidRPr="00AD02D8">
        <w:rPr>
          <w:rFonts w:ascii="Times New Roman" w:eastAsia="Times New Roman" w:hAnsi="Times New Roman" w:cs="Times New Roman"/>
          <w:color w:val="0A0A0A"/>
          <w:sz w:val="28"/>
          <w:szCs w:val="28"/>
          <w:lang w:eastAsia="ru-RU"/>
        </w:rPr>
        <w:t>.</w:t>
      </w:r>
      <w:proofErr w:type="gramEnd"/>
    </w:p>
    <w:p w:rsidR="00AD02D8" w:rsidRPr="00AD02D8" w:rsidRDefault="00AD02D8" w:rsidP="00AD02D8">
      <w:pPr>
        <w:pBdr>
          <w:top w:val="single" w:sz="2" w:space="0" w:color="E5E5E5"/>
          <w:left w:val="single" w:sz="2" w:space="25" w:color="E5E5E5"/>
          <w:bottom w:val="single" w:sz="2" w:space="0" w:color="E5E5E5"/>
          <w:right w:val="single" w:sz="2" w:space="25" w:color="E5E5E5"/>
        </w:pBdr>
        <w:shd w:val="clear" w:color="auto" w:fill="FFFFFF"/>
        <w:spacing w:before="100" w:beforeAutospacing="1" w:after="100" w:afterAutospacing="1" w:line="227" w:lineRule="atLeast"/>
        <w:rPr>
          <w:rFonts w:ascii="Times New Roman" w:eastAsia="Times New Roman" w:hAnsi="Times New Roman" w:cs="Times New Roman"/>
          <w:color w:val="0A0A0A"/>
          <w:sz w:val="28"/>
          <w:szCs w:val="28"/>
          <w:lang w:eastAsia="ru-RU"/>
        </w:rPr>
      </w:pPr>
      <w:r w:rsidRPr="00AD02D8">
        <w:rPr>
          <w:rFonts w:ascii="Times New Roman" w:eastAsia="Times New Roman" w:hAnsi="Times New Roman" w:cs="Times New Roman"/>
          <w:color w:val="0A0A0A"/>
          <w:sz w:val="28"/>
          <w:szCs w:val="28"/>
          <w:lang w:eastAsia="ru-RU"/>
        </w:rPr>
        <w:t xml:space="preserve">О детской экспериментальной деятельности рассуждали и рассуждают многие советские и российские ученые. Н. Н. </w:t>
      </w:r>
      <w:proofErr w:type="spellStart"/>
      <w:r w:rsidRPr="00AD02D8">
        <w:rPr>
          <w:rFonts w:ascii="Times New Roman" w:eastAsia="Times New Roman" w:hAnsi="Times New Roman" w:cs="Times New Roman"/>
          <w:color w:val="0A0A0A"/>
          <w:sz w:val="28"/>
          <w:szCs w:val="28"/>
          <w:lang w:eastAsia="ru-RU"/>
        </w:rPr>
        <w:t>Поддьяковым</w:t>
      </w:r>
      <w:proofErr w:type="spellEnd"/>
      <w:r w:rsidRPr="00AD02D8">
        <w:rPr>
          <w:rFonts w:ascii="Times New Roman" w:eastAsia="Times New Roman" w:hAnsi="Times New Roman" w:cs="Times New Roman"/>
          <w:color w:val="0A0A0A"/>
          <w:sz w:val="28"/>
          <w:szCs w:val="28"/>
          <w:lang w:eastAsia="ru-RU"/>
        </w:rPr>
        <w:t xml:space="preserve"> проведены исследования специфики и видов экспериментирования. В работах О. В. </w:t>
      </w:r>
      <w:proofErr w:type="spellStart"/>
      <w:r w:rsidRPr="00AD02D8">
        <w:rPr>
          <w:rFonts w:ascii="Times New Roman" w:eastAsia="Times New Roman" w:hAnsi="Times New Roman" w:cs="Times New Roman"/>
          <w:color w:val="0A0A0A"/>
          <w:sz w:val="28"/>
          <w:szCs w:val="28"/>
          <w:lang w:eastAsia="ru-RU"/>
        </w:rPr>
        <w:t>Дыбиной</w:t>
      </w:r>
      <w:proofErr w:type="spellEnd"/>
      <w:r w:rsidRPr="00AD02D8">
        <w:rPr>
          <w:rFonts w:ascii="Times New Roman" w:eastAsia="Times New Roman" w:hAnsi="Times New Roman" w:cs="Times New Roman"/>
          <w:color w:val="0A0A0A"/>
          <w:sz w:val="28"/>
          <w:szCs w:val="28"/>
          <w:lang w:eastAsia="ru-RU"/>
        </w:rPr>
        <w:t xml:space="preserve">, И. Э. Куликовской, Л. Н. Прохоровой и Н. Н. </w:t>
      </w:r>
      <w:proofErr w:type="spellStart"/>
      <w:r w:rsidRPr="00AD02D8">
        <w:rPr>
          <w:rFonts w:ascii="Times New Roman" w:eastAsia="Times New Roman" w:hAnsi="Times New Roman" w:cs="Times New Roman"/>
          <w:color w:val="0A0A0A"/>
          <w:sz w:val="28"/>
          <w:szCs w:val="28"/>
          <w:lang w:eastAsia="ru-RU"/>
        </w:rPr>
        <w:t>Совгир</w:t>
      </w:r>
      <w:proofErr w:type="spellEnd"/>
      <w:r w:rsidRPr="00AD02D8">
        <w:rPr>
          <w:rFonts w:ascii="Times New Roman" w:eastAsia="Times New Roman" w:hAnsi="Times New Roman" w:cs="Times New Roman"/>
          <w:color w:val="0A0A0A"/>
          <w:sz w:val="28"/>
          <w:szCs w:val="28"/>
          <w:lang w:eastAsia="ru-RU"/>
        </w:rPr>
        <w:t xml:space="preserve"> рассматривается возможность участия воспитанников детских садов в экс</w:t>
      </w:r>
      <w:r>
        <w:rPr>
          <w:rFonts w:ascii="Times New Roman" w:eastAsia="Times New Roman" w:hAnsi="Times New Roman" w:cs="Times New Roman"/>
          <w:color w:val="0A0A0A"/>
          <w:sz w:val="28"/>
          <w:szCs w:val="28"/>
          <w:lang w:eastAsia="ru-RU"/>
        </w:rPr>
        <w:t>периментальной деятельности</w:t>
      </w:r>
      <w:proofErr w:type="gramStart"/>
      <w:r>
        <w:rPr>
          <w:rFonts w:ascii="Times New Roman" w:eastAsia="Times New Roman" w:hAnsi="Times New Roman" w:cs="Times New Roman"/>
          <w:color w:val="0A0A0A"/>
          <w:sz w:val="28"/>
          <w:szCs w:val="28"/>
          <w:lang w:eastAsia="ru-RU"/>
        </w:rPr>
        <w:t xml:space="preserve"> </w:t>
      </w:r>
      <w:r w:rsidRPr="00AD02D8">
        <w:rPr>
          <w:rFonts w:ascii="Times New Roman" w:eastAsia="Times New Roman" w:hAnsi="Times New Roman" w:cs="Times New Roman"/>
          <w:color w:val="0A0A0A"/>
          <w:sz w:val="28"/>
          <w:szCs w:val="28"/>
          <w:lang w:eastAsia="ru-RU"/>
        </w:rPr>
        <w:t>.</w:t>
      </w:r>
      <w:proofErr w:type="gramEnd"/>
    </w:p>
    <w:p w:rsidR="00AD02D8" w:rsidRPr="00AD02D8" w:rsidRDefault="00AD02D8" w:rsidP="00AD02D8">
      <w:pPr>
        <w:pBdr>
          <w:top w:val="single" w:sz="2" w:space="0" w:color="E5E5E5"/>
          <w:left w:val="single" w:sz="2" w:space="25" w:color="E5E5E5"/>
          <w:bottom w:val="single" w:sz="2" w:space="0" w:color="E5E5E5"/>
          <w:right w:val="single" w:sz="2" w:space="25" w:color="E5E5E5"/>
        </w:pBdr>
        <w:shd w:val="clear" w:color="auto" w:fill="FFFFFF"/>
        <w:spacing w:before="100" w:beforeAutospacing="1" w:after="100" w:afterAutospacing="1" w:line="227" w:lineRule="atLeast"/>
        <w:rPr>
          <w:rFonts w:ascii="Times New Roman" w:eastAsia="Times New Roman" w:hAnsi="Times New Roman" w:cs="Times New Roman"/>
          <w:color w:val="0A0A0A"/>
          <w:sz w:val="28"/>
          <w:szCs w:val="28"/>
          <w:lang w:eastAsia="ru-RU"/>
        </w:rPr>
      </w:pPr>
      <w:r w:rsidRPr="00AD02D8">
        <w:rPr>
          <w:rFonts w:ascii="Times New Roman" w:eastAsia="Times New Roman" w:hAnsi="Times New Roman" w:cs="Times New Roman"/>
          <w:color w:val="0A0A0A"/>
          <w:sz w:val="28"/>
          <w:szCs w:val="28"/>
          <w:lang w:eastAsia="ru-RU"/>
        </w:rPr>
        <w:t xml:space="preserve">Трудно не согласиться с Н. Н. </w:t>
      </w:r>
      <w:proofErr w:type="spellStart"/>
      <w:r w:rsidRPr="00AD02D8">
        <w:rPr>
          <w:rFonts w:ascii="Times New Roman" w:eastAsia="Times New Roman" w:hAnsi="Times New Roman" w:cs="Times New Roman"/>
          <w:color w:val="0A0A0A"/>
          <w:sz w:val="28"/>
          <w:szCs w:val="28"/>
          <w:lang w:eastAsia="ru-RU"/>
        </w:rPr>
        <w:t>Поддъяковым</w:t>
      </w:r>
      <w:proofErr w:type="spellEnd"/>
      <w:r w:rsidRPr="00AD02D8">
        <w:rPr>
          <w:rFonts w:ascii="Times New Roman" w:eastAsia="Times New Roman" w:hAnsi="Times New Roman" w:cs="Times New Roman"/>
          <w:color w:val="0A0A0A"/>
          <w:sz w:val="28"/>
          <w:szCs w:val="28"/>
          <w:lang w:eastAsia="ru-RU"/>
        </w:rPr>
        <w:t>, который отметил, что в течение многих лет ученые искали такую деятельность детей, которая бы интенсивно развивалась на протяжении всего дошкольного детства без включения помощи со стороны взрослого, а иногда и вопреки его действиям. И такой деятельностью оказалась экспериментальная деятельность, которая направлена на получение сведений о физических свойствах различных предметов и явлений.</w:t>
      </w:r>
    </w:p>
    <w:p w:rsidR="00AD02D8" w:rsidRPr="00AD02D8" w:rsidRDefault="00AD02D8" w:rsidP="00AD02D8">
      <w:pPr>
        <w:pBdr>
          <w:top w:val="single" w:sz="2" w:space="0" w:color="E5E5E5"/>
          <w:left w:val="single" w:sz="2" w:space="25" w:color="E5E5E5"/>
          <w:bottom w:val="single" w:sz="2" w:space="0" w:color="E5E5E5"/>
          <w:right w:val="single" w:sz="2" w:space="25" w:color="E5E5E5"/>
        </w:pBdr>
        <w:shd w:val="clear" w:color="auto" w:fill="FFFFFF"/>
        <w:spacing w:before="100" w:beforeAutospacing="1" w:after="100" w:afterAutospacing="1" w:line="227" w:lineRule="atLeast"/>
        <w:rPr>
          <w:rFonts w:ascii="Times New Roman" w:eastAsia="Times New Roman" w:hAnsi="Times New Roman" w:cs="Times New Roman"/>
          <w:color w:val="0A0A0A"/>
          <w:sz w:val="28"/>
          <w:szCs w:val="28"/>
          <w:lang w:eastAsia="ru-RU"/>
        </w:rPr>
      </w:pPr>
      <w:r w:rsidRPr="00AD02D8">
        <w:rPr>
          <w:rFonts w:ascii="Times New Roman" w:eastAsia="Times New Roman" w:hAnsi="Times New Roman" w:cs="Times New Roman"/>
          <w:color w:val="0A0A0A"/>
          <w:sz w:val="28"/>
          <w:szCs w:val="28"/>
          <w:lang w:eastAsia="ru-RU"/>
        </w:rPr>
        <w:t xml:space="preserve">Творческий коллектив под руководством академика Н. Н. </w:t>
      </w:r>
      <w:proofErr w:type="spellStart"/>
      <w:r w:rsidRPr="00AD02D8">
        <w:rPr>
          <w:rFonts w:ascii="Times New Roman" w:eastAsia="Times New Roman" w:hAnsi="Times New Roman" w:cs="Times New Roman"/>
          <w:color w:val="0A0A0A"/>
          <w:sz w:val="28"/>
          <w:szCs w:val="28"/>
          <w:lang w:eastAsia="ru-RU"/>
        </w:rPr>
        <w:t>Поддъякова</w:t>
      </w:r>
      <w:proofErr w:type="spellEnd"/>
      <w:r w:rsidRPr="00AD02D8">
        <w:rPr>
          <w:rFonts w:ascii="Times New Roman" w:eastAsia="Times New Roman" w:hAnsi="Times New Roman" w:cs="Times New Roman"/>
          <w:color w:val="0A0A0A"/>
          <w:sz w:val="28"/>
          <w:szCs w:val="28"/>
          <w:lang w:eastAsia="ru-RU"/>
        </w:rPr>
        <w:t xml:space="preserve"> разработал теоретические основы метода детского экспериментирования. На основе этих исследований можно сформулировать следующие основные положения:</w:t>
      </w:r>
    </w:p>
    <w:p w:rsidR="00AD02D8" w:rsidRPr="00AD02D8" w:rsidRDefault="00AD02D8" w:rsidP="00AD02D8">
      <w:pPr>
        <w:pBdr>
          <w:top w:val="single" w:sz="2" w:space="0" w:color="E5E5E5"/>
          <w:left w:val="single" w:sz="2" w:space="25" w:color="E5E5E5"/>
          <w:bottom w:val="single" w:sz="2" w:space="0" w:color="E5E5E5"/>
          <w:right w:val="single" w:sz="2" w:space="25" w:color="E5E5E5"/>
        </w:pBdr>
        <w:shd w:val="clear" w:color="auto" w:fill="FFFFFF"/>
        <w:spacing w:before="100" w:beforeAutospacing="1" w:after="100" w:afterAutospacing="1" w:line="227" w:lineRule="atLeast"/>
        <w:rPr>
          <w:rFonts w:ascii="Times New Roman" w:eastAsia="Times New Roman" w:hAnsi="Times New Roman" w:cs="Times New Roman"/>
          <w:color w:val="0A0A0A"/>
          <w:sz w:val="28"/>
          <w:szCs w:val="28"/>
          <w:lang w:eastAsia="ru-RU"/>
        </w:rPr>
      </w:pPr>
      <w:proofErr w:type="gramStart"/>
      <w:r w:rsidRPr="00AD02D8">
        <w:rPr>
          <w:rFonts w:ascii="Times New Roman" w:eastAsia="Times New Roman" w:hAnsi="Times New Roman" w:cs="Times New Roman"/>
          <w:color w:val="0A0A0A"/>
          <w:sz w:val="28"/>
          <w:szCs w:val="28"/>
          <w:lang w:eastAsia="ru-RU"/>
        </w:rPr>
        <w:t xml:space="preserve">– детская экспериментальная деятельность — это особая форма поисковой деятельности, которая ярко выражена процессами </w:t>
      </w:r>
      <w:proofErr w:type="spellStart"/>
      <w:r w:rsidRPr="00AD02D8">
        <w:rPr>
          <w:rFonts w:ascii="Times New Roman" w:eastAsia="Times New Roman" w:hAnsi="Times New Roman" w:cs="Times New Roman"/>
          <w:color w:val="0A0A0A"/>
          <w:sz w:val="28"/>
          <w:szCs w:val="28"/>
          <w:lang w:eastAsia="ru-RU"/>
        </w:rPr>
        <w:t>целеобразования</w:t>
      </w:r>
      <w:proofErr w:type="spellEnd"/>
      <w:r w:rsidRPr="00AD02D8">
        <w:rPr>
          <w:rFonts w:ascii="Times New Roman" w:eastAsia="Times New Roman" w:hAnsi="Times New Roman" w:cs="Times New Roman"/>
          <w:color w:val="0A0A0A"/>
          <w:sz w:val="28"/>
          <w:szCs w:val="28"/>
          <w:lang w:eastAsia="ru-RU"/>
        </w:rPr>
        <w:t>, процессами возникновения и развития мотивации личности, лежащих в основе самореализации и саморазвития дошкольников;</w:t>
      </w:r>
      <w:proofErr w:type="gramEnd"/>
    </w:p>
    <w:p w:rsidR="00AD02D8" w:rsidRPr="00AD02D8" w:rsidRDefault="00AD02D8" w:rsidP="00AD02D8">
      <w:pPr>
        <w:pBdr>
          <w:top w:val="single" w:sz="2" w:space="0" w:color="E5E5E5"/>
          <w:left w:val="single" w:sz="2" w:space="25" w:color="E5E5E5"/>
          <w:bottom w:val="single" w:sz="2" w:space="0" w:color="E5E5E5"/>
          <w:right w:val="single" w:sz="2" w:space="25" w:color="E5E5E5"/>
        </w:pBdr>
        <w:shd w:val="clear" w:color="auto" w:fill="FFFFFF"/>
        <w:spacing w:before="100" w:beforeAutospacing="1" w:after="100" w:afterAutospacing="1" w:line="227" w:lineRule="atLeast"/>
        <w:rPr>
          <w:rFonts w:ascii="Times New Roman" w:eastAsia="Times New Roman" w:hAnsi="Times New Roman" w:cs="Times New Roman"/>
          <w:color w:val="0A0A0A"/>
          <w:sz w:val="28"/>
          <w:szCs w:val="28"/>
          <w:lang w:eastAsia="ru-RU"/>
        </w:rPr>
      </w:pPr>
      <w:r w:rsidRPr="00AD02D8">
        <w:rPr>
          <w:rFonts w:ascii="Times New Roman" w:eastAsia="Times New Roman" w:hAnsi="Times New Roman" w:cs="Times New Roman"/>
          <w:color w:val="0A0A0A"/>
          <w:sz w:val="28"/>
          <w:szCs w:val="28"/>
          <w:lang w:eastAsia="ru-RU"/>
        </w:rPr>
        <w:t xml:space="preserve">– в экспериментировании дошкольников прослеживается самостоятельная активность детей, имеющая направленность на получение нового запаса </w:t>
      </w:r>
      <w:r w:rsidRPr="00AD02D8">
        <w:rPr>
          <w:rFonts w:ascii="Times New Roman" w:eastAsia="Times New Roman" w:hAnsi="Times New Roman" w:cs="Times New Roman"/>
          <w:color w:val="0A0A0A"/>
          <w:sz w:val="28"/>
          <w:szCs w:val="28"/>
          <w:lang w:eastAsia="ru-RU"/>
        </w:rPr>
        <w:lastRenderedPageBreak/>
        <w:t>знаний (так называемая познавательная форма экспериментирования), на получение продуктивного детского творчества — рисунки, поделки, чертежи, схемы (продуктивная форма экспериментирования);</w:t>
      </w:r>
    </w:p>
    <w:p w:rsidR="00AD02D8" w:rsidRPr="00AD02D8" w:rsidRDefault="00AD02D8" w:rsidP="00AD02D8">
      <w:pPr>
        <w:pBdr>
          <w:top w:val="single" w:sz="2" w:space="0" w:color="E5E5E5"/>
          <w:left w:val="single" w:sz="2" w:space="25" w:color="E5E5E5"/>
          <w:bottom w:val="single" w:sz="2" w:space="0" w:color="E5E5E5"/>
          <w:right w:val="single" w:sz="2" w:space="25" w:color="E5E5E5"/>
        </w:pBdr>
        <w:shd w:val="clear" w:color="auto" w:fill="FFFFFF"/>
        <w:spacing w:before="100" w:beforeAutospacing="1" w:after="100" w:afterAutospacing="1" w:line="227" w:lineRule="atLeast"/>
        <w:rPr>
          <w:rFonts w:ascii="Times New Roman" w:eastAsia="Times New Roman" w:hAnsi="Times New Roman" w:cs="Times New Roman"/>
          <w:color w:val="0A0A0A"/>
          <w:sz w:val="28"/>
          <w:szCs w:val="28"/>
          <w:lang w:eastAsia="ru-RU"/>
        </w:rPr>
      </w:pPr>
      <w:r w:rsidRPr="00AD02D8">
        <w:rPr>
          <w:rFonts w:ascii="Times New Roman" w:eastAsia="Times New Roman" w:hAnsi="Times New Roman" w:cs="Times New Roman"/>
          <w:color w:val="0A0A0A"/>
          <w:sz w:val="28"/>
          <w:szCs w:val="28"/>
          <w:lang w:eastAsia="ru-RU"/>
        </w:rPr>
        <w:t>– детское экспериментирование есть основа любого процесса детского творчества;</w:t>
      </w:r>
    </w:p>
    <w:p w:rsidR="00AD02D8" w:rsidRPr="00AD02D8" w:rsidRDefault="00AD02D8" w:rsidP="00AD02D8">
      <w:pPr>
        <w:pBdr>
          <w:top w:val="single" w:sz="2" w:space="0" w:color="E5E5E5"/>
          <w:left w:val="single" w:sz="2" w:space="25" w:color="E5E5E5"/>
          <w:bottom w:val="single" w:sz="2" w:space="0" w:color="E5E5E5"/>
          <w:right w:val="single" w:sz="2" w:space="25" w:color="E5E5E5"/>
        </w:pBdr>
        <w:shd w:val="clear" w:color="auto" w:fill="FFFFFF"/>
        <w:spacing w:before="100" w:beforeAutospacing="1" w:after="100" w:afterAutospacing="1" w:line="227" w:lineRule="atLeast"/>
        <w:rPr>
          <w:rFonts w:ascii="Times New Roman" w:eastAsia="Times New Roman" w:hAnsi="Times New Roman" w:cs="Times New Roman"/>
          <w:color w:val="0A0A0A"/>
          <w:sz w:val="28"/>
          <w:szCs w:val="28"/>
          <w:lang w:eastAsia="ru-RU"/>
        </w:rPr>
      </w:pPr>
      <w:r w:rsidRPr="00AD02D8">
        <w:rPr>
          <w:rFonts w:ascii="Times New Roman" w:eastAsia="Times New Roman" w:hAnsi="Times New Roman" w:cs="Times New Roman"/>
          <w:color w:val="0A0A0A"/>
          <w:sz w:val="28"/>
          <w:szCs w:val="28"/>
          <w:lang w:eastAsia="ru-RU"/>
        </w:rPr>
        <w:t>– детское экспериментирование отличает взаимодействие психических процессов дифференцирования и интеграции при общем доминировании вторых;</w:t>
      </w:r>
    </w:p>
    <w:p w:rsidR="00AD02D8" w:rsidRPr="00AD02D8" w:rsidRDefault="00AD02D8" w:rsidP="00AD02D8">
      <w:pPr>
        <w:pBdr>
          <w:top w:val="single" w:sz="2" w:space="0" w:color="E5E5E5"/>
          <w:left w:val="single" w:sz="2" w:space="25" w:color="E5E5E5"/>
          <w:bottom w:val="single" w:sz="2" w:space="0" w:color="E5E5E5"/>
          <w:right w:val="single" w:sz="2" w:space="25" w:color="E5E5E5"/>
        </w:pBdr>
        <w:shd w:val="clear" w:color="auto" w:fill="FFFFFF"/>
        <w:spacing w:before="100" w:beforeAutospacing="1" w:after="100" w:afterAutospacing="1" w:line="227" w:lineRule="atLeast"/>
        <w:rPr>
          <w:rFonts w:ascii="Times New Roman" w:eastAsia="Times New Roman" w:hAnsi="Times New Roman" w:cs="Times New Roman"/>
          <w:color w:val="0A0A0A"/>
          <w:sz w:val="28"/>
          <w:szCs w:val="28"/>
          <w:lang w:eastAsia="ru-RU"/>
        </w:rPr>
      </w:pPr>
      <w:r w:rsidRPr="00AD02D8">
        <w:rPr>
          <w:rFonts w:ascii="Times New Roman" w:eastAsia="Times New Roman" w:hAnsi="Times New Roman" w:cs="Times New Roman"/>
          <w:color w:val="0A0A0A"/>
          <w:sz w:val="28"/>
          <w:szCs w:val="28"/>
          <w:lang w:eastAsia="ru-RU"/>
        </w:rPr>
        <w:t>– эксперименты, являются всеобщим спосо</w:t>
      </w:r>
      <w:r>
        <w:rPr>
          <w:rFonts w:ascii="Times New Roman" w:eastAsia="Times New Roman" w:hAnsi="Times New Roman" w:cs="Times New Roman"/>
          <w:color w:val="0A0A0A"/>
          <w:sz w:val="28"/>
          <w:szCs w:val="28"/>
          <w:lang w:eastAsia="ru-RU"/>
        </w:rPr>
        <w:t>бом функционирования психики</w:t>
      </w:r>
      <w:proofErr w:type="gramStart"/>
      <w:r>
        <w:rPr>
          <w:rFonts w:ascii="Times New Roman" w:eastAsia="Times New Roman" w:hAnsi="Times New Roman" w:cs="Times New Roman"/>
          <w:color w:val="0A0A0A"/>
          <w:sz w:val="28"/>
          <w:szCs w:val="28"/>
          <w:lang w:eastAsia="ru-RU"/>
        </w:rPr>
        <w:t xml:space="preserve"> </w:t>
      </w:r>
      <w:r w:rsidRPr="00AD02D8">
        <w:rPr>
          <w:rFonts w:ascii="Times New Roman" w:eastAsia="Times New Roman" w:hAnsi="Times New Roman" w:cs="Times New Roman"/>
          <w:color w:val="0A0A0A"/>
          <w:sz w:val="28"/>
          <w:szCs w:val="28"/>
          <w:lang w:eastAsia="ru-RU"/>
        </w:rPr>
        <w:t>.</w:t>
      </w:r>
      <w:proofErr w:type="gramEnd"/>
    </w:p>
    <w:p w:rsidR="00AD02D8" w:rsidRPr="00AD02D8" w:rsidRDefault="00AD02D8" w:rsidP="00AD02D8">
      <w:pPr>
        <w:pBdr>
          <w:top w:val="single" w:sz="2" w:space="0" w:color="E5E5E5"/>
          <w:left w:val="single" w:sz="2" w:space="25" w:color="E5E5E5"/>
          <w:bottom w:val="single" w:sz="2" w:space="0" w:color="E5E5E5"/>
          <w:right w:val="single" w:sz="2" w:space="25" w:color="E5E5E5"/>
        </w:pBdr>
        <w:shd w:val="clear" w:color="auto" w:fill="FFFFFF"/>
        <w:spacing w:before="100" w:beforeAutospacing="1" w:after="100" w:afterAutospacing="1" w:line="227" w:lineRule="atLeast"/>
        <w:rPr>
          <w:rFonts w:ascii="Times New Roman" w:eastAsia="Times New Roman" w:hAnsi="Times New Roman" w:cs="Times New Roman"/>
          <w:color w:val="0A0A0A"/>
          <w:sz w:val="28"/>
          <w:szCs w:val="28"/>
          <w:lang w:eastAsia="ru-RU"/>
        </w:rPr>
      </w:pPr>
      <w:r w:rsidRPr="00AD02D8">
        <w:rPr>
          <w:rFonts w:ascii="Times New Roman" w:eastAsia="Times New Roman" w:hAnsi="Times New Roman" w:cs="Times New Roman"/>
          <w:color w:val="0A0A0A"/>
          <w:sz w:val="28"/>
          <w:szCs w:val="28"/>
          <w:lang w:eastAsia="ru-RU"/>
        </w:rPr>
        <w:t xml:space="preserve">По мнению М. И. </w:t>
      </w:r>
      <w:proofErr w:type="gramStart"/>
      <w:r w:rsidRPr="00AD02D8">
        <w:rPr>
          <w:rFonts w:ascii="Times New Roman" w:eastAsia="Times New Roman" w:hAnsi="Times New Roman" w:cs="Times New Roman"/>
          <w:color w:val="0A0A0A"/>
          <w:sz w:val="28"/>
          <w:szCs w:val="28"/>
          <w:lang w:eastAsia="ru-RU"/>
        </w:rPr>
        <w:t>Лисиной</w:t>
      </w:r>
      <w:proofErr w:type="gramEnd"/>
      <w:r w:rsidRPr="00AD02D8">
        <w:rPr>
          <w:rFonts w:ascii="Times New Roman" w:eastAsia="Times New Roman" w:hAnsi="Times New Roman" w:cs="Times New Roman"/>
          <w:color w:val="0A0A0A"/>
          <w:sz w:val="28"/>
          <w:szCs w:val="28"/>
          <w:lang w:eastAsia="ru-RU"/>
        </w:rPr>
        <w:t xml:space="preserve"> детская экспериментальная деятельность не что иное, как успешный путь знакомства детей с окружающим миром, а также эффективный способ развития интеллектуальных процессов. Проводимые детьми опыты дают возможность объединить такие виды детской деятельности, как познавательно — исследовательская, игровая, коммуникативная и все стороны воспитания. Инициатива по организации и проведению экспериментальной деятельности делится между педагогом и детьми. Необходимо соблюдать правила безопасности по проведению опытов. Все незнакомые детям действия осваиваются в такой последовательности:</w:t>
      </w:r>
    </w:p>
    <w:p w:rsidR="00AD02D8" w:rsidRPr="00AD02D8" w:rsidRDefault="00AD02D8" w:rsidP="00AD02D8">
      <w:pPr>
        <w:pBdr>
          <w:top w:val="single" w:sz="2" w:space="0" w:color="E5E5E5"/>
          <w:left w:val="single" w:sz="2" w:space="25" w:color="E5E5E5"/>
          <w:bottom w:val="single" w:sz="2" w:space="0" w:color="E5E5E5"/>
          <w:right w:val="single" w:sz="2" w:space="25" w:color="E5E5E5"/>
        </w:pBdr>
        <w:shd w:val="clear" w:color="auto" w:fill="FFFFFF"/>
        <w:spacing w:before="100" w:beforeAutospacing="1" w:after="100" w:afterAutospacing="1" w:line="227" w:lineRule="atLeast"/>
        <w:rPr>
          <w:rFonts w:ascii="Times New Roman" w:eastAsia="Times New Roman" w:hAnsi="Times New Roman" w:cs="Times New Roman"/>
          <w:color w:val="0A0A0A"/>
          <w:sz w:val="28"/>
          <w:szCs w:val="28"/>
          <w:lang w:eastAsia="ru-RU"/>
        </w:rPr>
      </w:pPr>
      <w:r w:rsidRPr="00AD02D8">
        <w:rPr>
          <w:rFonts w:ascii="Times New Roman" w:eastAsia="Times New Roman" w:hAnsi="Times New Roman" w:cs="Times New Roman"/>
          <w:color w:val="0A0A0A"/>
          <w:sz w:val="28"/>
          <w:szCs w:val="28"/>
          <w:lang w:eastAsia="ru-RU"/>
        </w:rPr>
        <w:t>– действие показывает воспитатель;</w:t>
      </w:r>
    </w:p>
    <w:p w:rsidR="00AD02D8" w:rsidRPr="00AD02D8" w:rsidRDefault="00AD02D8" w:rsidP="00AD02D8">
      <w:pPr>
        <w:pBdr>
          <w:top w:val="single" w:sz="2" w:space="0" w:color="E5E5E5"/>
          <w:left w:val="single" w:sz="2" w:space="25" w:color="E5E5E5"/>
          <w:bottom w:val="single" w:sz="2" w:space="0" w:color="E5E5E5"/>
          <w:right w:val="single" w:sz="2" w:space="25" w:color="E5E5E5"/>
        </w:pBdr>
        <w:shd w:val="clear" w:color="auto" w:fill="FFFFFF"/>
        <w:spacing w:before="100" w:beforeAutospacing="1" w:after="100" w:afterAutospacing="1" w:line="227" w:lineRule="atLeast"/>
        <w:rPr>
          <w:rFonts w:ascii="Times New Roman" w:eastAsia="Times New Roman" w:hAnsi="Times New Roman" w:cs="Times New Roman"/>
          <w:color w:val="0A0A0A"/>
          <w:sz w:val="28"/>
          <w:szCs w:val="28"/>
          <w:lang w:eastAsia="ru-RU"/>
        </w:rPr>
      </w:pPr>
      <w:r w:rsidRPr="00AD02D8">
        <w:rPr>
          <w:rFonts w:ascii="Times New Roman" w:eastAsia="Times New Roman" w:hAnsi="Times New Roman" w:cs="Times New Roman"/>
          <w:color w:val="0A0A0A"/>
          <w:sz w:val="28"/>
          <w:szCs w:val="28"/>
          <w:lang w:eastAsia="ru-RU"/>
        </w:rPr>
        <w:t>– затем повторяет кто-то из детей, при этом возможность повтора отдается тому ребенку, который заведомо выполнит действие неверно, это поможет сконцентрировать внимание на ошибке;</w:t>
      </w:r>
    </w:p>
    <w:p w:rsidR="00AD02D8" w:rsidRPr="00AD02D8" w:rsidRDefault="00AD02D8" w:rsidP="00AD02D8">
      <w:pPr>
        <w:pBdr>
          <w:top w:val="single" w:sz="2" w:space="0" w:color="E5E5E5"/>
          <w:left w:val="single" w:sz="2" w:space="25" w:color="E5E5E5"/>
          <w:bottom w:val="single" w:sz="2" w:space="0" w:color="E5E5E5"/>
          <w:right w:val="single" w:sz="2" w:space="25" w:color="E5E5E5"/>
        </w:pBdr>
        <w:shd w:val="clear" w:color="auto" w:fill="FFFFFF"/>
        <w:spacing w:before="100" w:beforeAutospacing="1" w:after="100" w:afterAutospacing="1" w:line="227" w:lineRule="atLeast"/>
        <w:rPr>
          <w:rFonts w:ascii="Times New Roman" w:eastAsia="Times New Roman" w:hAnsi="Times New Roman" w:cs="Times New Roman"/>
          <w:color w:val="0A0A0A"/>
          <w:sz w:val="28"/>
          <w:szCs w:val="28"/>
          <w:lang w:eastAsia="ru-RU"/>
        </w:rPr>
      </w:pPr>
      <w:r w:rsidRPr="00AD02D8">
        <w:rPr>
          <w:rFonts w:ascii="Times New Roman" w:eastAsia="Times New Roman" w:hAnsi="Times New Roman" w:cs="Times New Roman"/>
          <w:color w:val="0A0A0A"/>
          <w:sz w:val="28"/>
          <w:szCs w:val="28"/>
          <w:lang w:eastAsia="ru-RU"/>
        </w:rPr>
        <w:t>– воспитатель может осознанно совершить ошибку, которую вероятно совершат дети, и они обязательно обратят внимание на эту ошибку;</w:t>
      </w:r>
    </w:p>
    <w:p w:rsidR="00AD02D8" w:rsidRPr="00AD02D8" w:rsidRDefault="00AD02D8" w:rsidP="00AD02D8">
      <w:pPr>
        <w:pBdr>
          <w:top w:val="single" w:sz="2" w:space="0" w:color="E5E5E5"/>
          <w:left w:val="single" w:sz="2" w:space="25" w:color="E5E5E5"/>
          <w:bottom w:val="single" w:sz="2" w:space="0" w:color="E5E5E5"/>
          <w:right w:val="single" w:sz="2" w:space="25" w:color="E5E5E5"/>
        </w:pBdr>
        <w:shd w:val="clear" w:color="auto" w:fill="FFFFFF"/>
        <w:spacing w:before="100" w:beforeAutospacing="1" w:after="100" w:afterAutospacing="1" w:line="227" w:lineRule="atLeast"/>
        <w:rPr>
          <w:rFonts w:ascii="Times New Roman" w:eastAsia="Times New Roman" w:hAnsi="Times New Roman" w:cs="Times New Roman"/>
          <w:color w:val="0A0A0A"/>
          <w:sz w:val="28"/>
          <w:szCs w:val="28"/>
          <w:lang w:eastAsia="ru-RU"/>
        </w:rPr>
      </w:pPr>
      <w:r w:rsidRPr="00AD02D8">
        <w:rPr>
          <w:rFonts w:ascii="Times New Roman" w:eastAsia="Times New Roman" w:hAnsi="Times New Roman" w:cs="Times New Roman"/>
          <w:color w:val="0A0A0A"/>
          <w:sz w:val="28"/>
          <w:szCs w:val="28"/>
          <w:lang w:eastAsia="ru-RU"/>
        </w:rPr>
        <w:t>– ребенок, который не допустит ошибку, повторяет действие;</w:t>
      </w:r>
    </w:p>
    <w:p w:rsidR="00AD02D8" w:rsidRPr="00AD02D8" w:rsidRDefault="00AD02D8" w:rsidP="00AD02D8">
      <w:pPr>
        <w:pBdr>
          <w:top w:val="single" w:sz="2" w:space="0" w:color="E5E5E5"/>
          <w:left w:val="single" w:sz="2" w:space="25" w:color="E5E5E5"/>
          <w:bottom w:val="single" w:sz="2" w:space="0" w:color="E5E5E5"/>
          <w:right w:val="single" w:sz="2" w:space="25" w:color="E5E5E5"/>
        </w:pBdr>
        <w:shd w:val="clear" w:color="auto" w:fill="FFFFFF"/>
        <w:spacing w:before="100" w:beforeAutospacing="1" w:after="100" w:afterAutospacing="1" w:line="227" w:lineRule="atLeast"/>
        <w:rPr>
          <w:rFonts w:ascii="Times New Roman" w:eastAsia="Times New Roman" w:hAnsi="Times New Roman" w:cs="Times New Roman"/>
          <w:color w:val="0A0A0A"/>
          <w:sz w:val="28"/>
          <w:szCs w:val="28"/>
          <w:lang w:eastAsia="ru-RU"/>
        </w:rPr>
      </w:pPr>
      <w:r w:rsidRPr="00AD02D8">
        <w:rPr>
          <w:rFonts w:ascii="Times New Roman" w:eastAsia="Times New Roman" w:hAnsi="Times New Roman" w:cs="Times New Roman"/>
          <w:color w:val="0A0A0A"/>
          <w:sz w:val="28"/>
          <w:szCs w:val="28"/>
          <w:lang w:eastAsia="ru-RU"/>
        </w:rPr>
        <w:t>– и только потом, для возможности контроля работы каждого ребенка, действие осу</w:t>
      </w:r>
      <w:r>
        <w:rPr>
          <w:rFonts w:ascii="Times New Roman" w:eastAsia="Times New Roman" w:hAnsi="Times New Roman" w:cs="Times New Roman"/>
          <w:color w:val="0A0A0A"/>
          <w:sz w:val="28"/>
          <w:szCs w:val="28"/>
          <w:lang w:eastAsia="ru-RU"/>
        </w:rPr>
        <w:t>ществляется вместе и медленно</w:t>
      </w:r>
      <w:proofErr w:type="gramStart"/>
      <w:r>
        <w:rPr>
          <w:rFonts w:ascii="Times New Roman" w:eastAsia="Times New Roman" w:hAnsi="Times New Roman" w:cs="Times New Roman"/>
          <w:color w:val="0A0A0A"/>
          <w:sz w:val="28"/>
          <w:szCs w:val="28"/>
          <w:lang w:eastAsia="ru-RU"/>
        </w:rPr>
        <w:t xml:space="preserve"> .</w:t>
      </w:r>
      <w:proofErr w:type="gramEnd"/>
    </w:p>
    <w:p w:rsidR="00AD02D8" w:rsidRPr="00AD02D8" w:rsidRDefault="00AD02D8" w:rsidP="00AD02D8">
      <w:pPr>
        <w:pBdr>
          <w:top w:val="single" w:sz="2" w:space="0" w:color="E5E5E5"/>
          <w:left w:val="single" w:sz="2" w:space="25" w:color="E5E5E5"/>
          <w:bottom w:val="single" w:sz="2" w:space="0" w:color="E5E5E5"/>
          <w:right w:val="single" w:sz="2" w:space="25" w:color="E5E5E5"/>
        </w:pBdr>
        <w:shd w:val="clear" w:color="auto" w:fill="FFFFFF"/>
        <w:spacing w:before="100" w:beforeAutospacing="1" w:after="100" w:afterAutospacing="1" w:line="227" w:lineRule="atLeast"/>
        <w:rPr>
          <w:rFonts w:ascii="Times New Roman" w:eastAsia="Times New Roman" w:hAnsi="Times New Roman" w:cs="Times New Roman"/>
          <w:color w:val="0A0A0A"/>
          <w:sz w:val="28"/>
          <w:szCs w:val="28"/>
          <w:lang w:eastAsia="ru-RU"/>
        </w:rPr>
      </w:pPr>
      <w:r w:rsidRPr="00AD02D8">
        <w:rPr>
          <w:rFonts w:ascii="Times New Roman" w:eastAsia="Times New Roman" w:hAnsi="Times New Roman" w:cs="Times New Roman"/>
          <w:color w:val="0A0A0A"/>
          <w:sz w:val="28"/>
          <w:szCs w:val="28"/>
          <w:lang w:eastAsia="ru-RU"/>
        </w:rPr>
        <w:t xml:space="preserve">Как отмечает О. В. </w:t>
      </w:r>
      <w:proofErr w:type="spellStart"/>
      <w:r w:rsidRPr="00AD02D8">
        <w:rPr>
          <w:rFonts w:ascii="Times New Roman" w:eastAsia="Times New Roman" w:hAnsi="Times New Roman" w:cs="Times New Roman"/>
          <w:color w:val="0A0A0A"/>
          <w:sz w:val="28"/>
          <w:szCs w:val="28"/>
          <w:lang w:eastAsia="ru-RU"/>
        </w:rPr>
        <w:t>Дыбина</w:t>
      </w:r>
      <w:proofErr w:type="spellEnd"/>
      <w:r w:rsidRPr="00AD02D8">
        <w:rPr>
          <w:rFonts w:ascii="Times New Roman" w:eastAsia="Times New Roman" w:hAnsi="Times New Roman" w:cs="Times New Roman"/>
          <w:color w:val="0A0A0A"/>
          <w:sz w:val="28"/>
          <w:szCs w:val="28"/>
          <w:lang w:eastAsia="ru-RU"/>
        </w:rPr>
        <w:t>, значимым в применении экспериментальной деятельности в работе с детьми старшего дошкольного возраста является то, что:</w:t>
      </w:r>
    </w:p>
    <w:p w:rsidR="00AD02D8" w:rsidRPr="00AD02D8" w:rsidRDefault="00AD02D8" w:rsidP="00AD02D8">
      <w:pPr>
        <w:pBdr>
          <w:top w:val="single" w:sz="2" w:space="0" w:color="E5E5E5"/>
          <w:left w:val="single" w:sz="2" w:space="25" w:color="E5E5E5"/>
          <w:bottom w:val="single" w:sz="2" w:space="0" w:color="E5E5E5"/>
          <w:right w:val="single" w:sz="2" w:space="25" w:color="E5E5E5"/>
        </w:pBdr>
        <w:shd w:val="clear" w:color="auto" w:fill="FFFFFF"/>
        <w:spacing w:before="100" w:beforeAutospacing="1" w:after="100" w:afterAutospacing="1" w:line="227" w:lineRule="atLeast"/>
        <w:rPr>
          <w:rFonts w:ascii="Times New Roman" w:eastAsia="Times New Roman" w:hAnsi="Times New Roman" w:cs="Times New Roman"/>
          <w:color w:val="0A0A0A"/>
          <w:sz w:val="28"/>
          <w:szCs w:val="28"/>
          <w:lang w:eastAsia="ru-RU"/>
        </w:rPr>
      </w:pPr>
      <w:r w:rsidRPr="00AD02D8">
        <w:rPr>
          <w:rFonts w:ascii="Times New Roman" w:eastAsia="Times New Roman" w:hAnsi="Times New Roman" w:cs="Times New Roman"/>
          <w:color w:val="0A0A0A"/>
          <w:sz w:val="28"/>
          <w:szCs w:val="28"/>
          <w:lang w:eastAsia="ru-RU"/>
        </w:rPr>
        <w:t>– дошкольник приобретает реальные знания об изучаемом объекте, о его взаимосвязи с другими объектами и окружающей средой;</w:t>
      </w:r>
    </w:p>
    <w:p w:rsidR="00AD02D8" w:rsidRPr="00AD02D8" w:rsidRDefault="00AD02D8" w:rsidP="00AD02D8">
      <w:pPr>
        <w:pBdr>
          <w:top w:val="single" w:sz="2" w:space="0" w:color="E5E5E5"/>
          <w:left w:val="single" w:sz="2" w:space="25" w:color="E5E5E5"/>
          <w:bottom w:val="single" w:sz="2" w:space="0" w:color="E5E5E5"/>
          <w:right w:val="single" w:sz="2" w:space="25" w:color="E5E5E5"/>
        </w:pBdr>
        <w:shd w:val="clear" w:color="auto" w:fill="FFFFFF"/>
        <w:spacing w:before="100" w:beforeAutospacing="1" w:after="100" w:afterAutospacing="1" w:line="227" w:lineRule="atLeast"/>
        <w:rPr>
          <w:rFonts w:ascii="Times New Roman" w:eastAsia="Times New Roman" w:hAnsi="Times New Roman" w:cs="Times New Roman"/>
          <w:color w:val="0A0A0A"/>
          <w:sz w:val="28"/>
          <w:szCs w:val="28"/>
          <w:lang w:eastAsia="ru-RU"/>
        </w:rPr>
      </w:pPr>
      <w:r w:rsidRPr="00AD02D8">
        <w:rPr>
          <w:rFonts w:ascii="Times New Roman" w:eastAsia="Times New Roman" w:hAnsi="Times New Roman" w:cs="Times New Roman"/>
          <w:color w:val="0A0A0A"/>
          <w:sz w:val="28"/>
          <w:szCs w:val="28"/>
          <w:lang w:eastAsia="ru-RU"/>
        </w:rPr>
        <w:lastRenderedPageBreak/>
        <w:t>– у ребенка обогащается память, происходит активизация мыслительных процессов, таких как анализ, синтез, классификация полученные знания;</w:t>
      </w:r>
    </w:p>
    <w:p w:rsidR="00AD02D8" w:rsidRPr="00AD02D8" w:rsidRDefault="00AD02D8" w:rsidP="00AD02D8">
      <w:pPr>
        <w:pBdr>
          <w:top w:val="single" w:sz="2" w:space="0" w:color="E5E5E5"/>
          <w:left w:val="single" w:sz="2" w:space="25" w:color="E5E5E5"/>
          <w:bottom w:val="single" w:sz="2" w:space="0" w:color="E5E5E5"/>
          <w:right w:val="single" w:sz="2" w:space="25" w:color="E5E5E5"/>
        </w:pBdr>
        <w:shd w:val="clear" w:color="auto" w:fill="FFFFFF"/>
        <w:spacing w:before="100" w:beforeAutospacing="1" w:after="100" w:afterAutospacing="1" w:line="227" w:lineRule="atLeast"/>
        <w:rPr>
          <w:rFonts w:ascii="Times New Roman" w:eastAsia="Times New Roman" w:hAnsi="Times New Roman" w:cs="Times New Roman"/>
          <w:color w:val="0A0A0A"/>
          <w:sz w:val="28"/>
          <w:szCs w:val="28"/>
          <w:lang w:eastAsia="ru-RU"/>
        </w:rPr>
      </w:pPr>
      <w:r w:rsidRPr="00AD02D8">
        <w:rPr>
          <w:rFonts w:ascii="Times New Roman" w:eastAsia="Times New Roman" w:hAnsi="Times New Roman" w:cs="Times New Roman"/>
          <w:color w:val="0A0A0A"/>
          <w:sz w:val="28"/>
          <w:szCs w:val="28"/>
          <w:lang w:eastAsia="ru-RU"/>
        </w:rPr>
        <w:t xml:space="preserve">– у детей развивается речь, так как ребенок формулирует выводы, исходя из </w:t>
      </w:r>
      <w:proofErr w:type="gramStart"/>
      <w:r w:rsidRPr="00AD02D8">
        <w:rPr>
          <w:rFonts w:ascii="Times New Roman" w:eastAsia="Times New Roman" w:hAnsi="Times New Roman" w:cs="Times New Roman"/>
          <w:color w:val="0A0A0A"/>
          <w:sz w:val="28"/>
          <w:szCs w:val="28"/>
          <w:lang w:eastAsia="ru-RU"/>
        </w:rPr>
        <w:t>увиденного</w:t>
      </w:r>
      <w:proofErr w:type="gramEnd"/>
      <w:r w:rsidRPr="00AD02D8">
        <w:rPr>
          <w:rFonts w:ascii="Times New Roman" w:eastAsia="Times New Roman" w:hAnsi="Times New Roman" w:cs="Times New Roman"/>
          <w:color w:val="0A0A0A"/>
          <w:sz w:val="28"/>
          <w:szCs w:val="28"/>
          <w:lang w:eastAsia="ru-RU"/>
        </w:rPr>
        <w:t>;</w:t>
      </w:r>
    </w:p>
    <w:p w:rsidR="00AD02D8" w:rsidRPr="00AD02D8" w:rsidRDefault="00AD02D8" w:rsidP="00AD02D8">
      <w:pPr>
        <w:pBdr>
          <w:top w:val="single" w:sz="2" w:space="0" w:color="E5E5E5"/>
          <w:left w:val="single" w:sz="2" w:space="25" w:color="E5E5E5"/>
          <w:bottom w:val="single" w:sz="2" w:space="0" w:color="E5E5E5"/>
          <w:right w:val="single" w:sz="2" w:space="25" w:color="E5E5E5"/>
        </w:pBdr>
        <w:shd w:val="clear" w:color="auto" w:fill="FFFFFF"/>
        <w:spacing w:before="100" w:beforeAutospacing="1" w:after="100" w:afterAutospacing="1" w:line="227" w:lineRule="atLeast"/>
        <w:rPr>
          <w:rFonts w:ascii="Times New Roman" w:eastAsia="Times New Roman" w:hAnsi="Times New Roman" w:cs="Times New Roman"/>
          <w:color w:val="0A0A0A"/>
          <w:sz w:val="28"/>
          <w:szCs w:val="28"/>
          <w:lang w:eastAsia="ru-RU"/>
        </w:rPr>
      </w:pPr>
      <w:r w:rsidRPr="00AD02D8">
        <w:rPr>
          <w:rFonts w:ascii="Times New Roman" w:eastAsia="Times New Roman" w:hAnsi="Times New Roman" w:cs="Times New Roman"/>
          <w:color w:val="0A0A0A"/>
          <w:sz w:val="28"/>
          <w:szCs w:val="28"/>
          <w:lang w:eastAsia="ru-RU"/>
        </w:rPr>
        <w:t>– происходит обогащение умственных умений (приемов и операций);</w:t>
      </w:r>
    </w:p>
    <w:p w:rsidR="00AD02D8" w:rsidRPr="00AD02D8" w:rsidRDefault="00AD02D8" w:rsidP="00AD02D8">
      <w:pPr>
        <w:pBdr>
          <w:top w:val="single" w:sz="2" w:space="0" w:color="E5E5E5"/>
          <w:left w:val="single" w:sz="2" w:space="25" w:color="E5E5E5"/>
          <w:bottom w:val="single" w:sz="2" w:space="0" w:color="E5E5E5"/>
          <w:right w:val="single" w:sz="2" w:space="25" w:color="E5E5E5"/>
        </w:pBdr>
        <w:shd w:val="clear" w:color="auto" w:fill="FFFFFF"/>
        <w:spacing w:before="100" w:beforeAutospacing="1" w:after="100" w:afterAutospacing="1" w:line="227" w:lineRule="atLeast"/>
        <w:rPr>
          <w:rFonts w:ascii="Times New Roman" w:eastAsia="Times New Roman" w:hAnsi="Times New Roman" w:cs="Times New Roman"/>
          <w:color w:val="0A0A0A"/>
          <w:sz w:val="28"/>
          <w:szCs w:val="28"/>
          <w:lang w:eastAsia="ru-RU"/>
        </w:rPr>
      </w:pPr>
      <w:r w:rsidRPr="00AD02D8">
        <w:rPr>
          <w:rFonts w:ascii="Times New Roman" w:eastAsia="Times New Roman" w:hAnsi="Times New Roman" w:cs="Times New Roman"/>
          <w:color w:val="0A0A0A"/>
          <w:sz w:val="28"/>
          <w:szCs w:val="28"/>
          <w:lang w:eastAsia="ru-RU"/>
        </w:rPr>
        <w:t>– формируется самостоятельность ребенка, умение ставить перед собой не сложные цели, развиваются способности преобразовывать предметы и явления для получения нужного результата;</w:t>
      </w:r>
    </w:p>
    <w:p w:rsidR="00AD02D8" w:rsidRPr="00AD02D8" w:rsidRDefault="00AD02D8" w:rsidP="00AD02D8">
      <w:pPr>
        <w:pBdr>
          <w:top w:val="single" w:sz="2" w:space="0" w:color="E5E5E5"/>
          <w:left w:val="single" w:sz="2" w:space="25" w:color="E5E5E5"/>
          <w:bottom w:val="single" w:sz="2" w:space="0" w:color="E5E5E5"/>
          <w:right w:val="single" w:sz="2" w:space="25" w:color="E5E5E5"/>
        </w:pBdr>
        <w:shd w:val="clear" w:color="auto" w:fill="FFFFFF"/>
        <w:spacing w:before="100" w:beforeAutospacing="1" w:after="100" w:afterAutospacing="1" w:line="227" w:lineRule="atLeast"/>
        <w:rPr>
          <w:rFonts w:ascii="Times New Roman" w:eastAsia="Times New Roman" w:hAnsi="Times New Roman" w:cs="Times New Roman"/>
          <w:color w:val="0A0A0A"/>
          <w:sz w:val="28"/>
          <w:szCs w:val="28"/>
          <w:lang w:eastAsia="ru-RU"/>
        </w:rPr>
      </w:pPr>
      <w:r w:rsidRPr="00AD02D8">
        <w:rPr>
          <w:rFonts w:ascii="Times New Roman" w:eastAsia="Times New Roman" w:hAnsi="Times New Roman" w:cs="Times New Roman"/>
          <w:color w:val="0A0A0A"/>
          <w:sz w:val="28"/>
          <w:szCs w:val="28"/>
          <w:lang w:eastAsia="ru-RU"/>
        </w:rPr>
        <w:t>– развивается эмоциональная сфера старшего дошкольника, расширяется творческий потенциал, повышается уровень двигательной активности.</w:t>
      </w:r>
    </w:p>
    <w:p w:rsidR="00AD02D8" w:rsidRPr="00AD02D8" w:rsidRDefault="00AD02D8" w:rsidP="00AD02D8">
      <w:pPr>
        <w:pBdr>
          <w:top w:val="single" w:sz="2" w:space="0" w:color="E5E5E5"/>
          <w:left w:val="single" w:sz="2" w:space="25" w:color="E5E5E5"/>
          <w:bottom w:val="single" w:sz="2" w:space="0" w:color="E5E5E5"/>
          <w:right w:val="single" w:sz="2" w:space="25" w:color="E5E5E5"/>
        </w:pBdr>
        <w:shd w:val="clear" w:color="auto" w:fill="FFFFFF"/>
        <w:spacing w:before="100" w:beforeAutospacing="1" w:after="100" w:afterAutospacing="1" w:line="227" w:lineRule="atLeast"/>
        <w:rPr>
          <w:rFonts w:ascii="Times New Roman" w:eastAsia="Times New Roman" w:hAnsi="Times New Roman" w:cs="Times New Roman"/>
          <w:color w:val="0A0A0A"/>
          <w:sz w:val="28"/>
          <w:szCs w:val="28"/>
          <w:lang w:eastAsia="ru-RU"/>
        </w:rPr>
      </w:pPr>
      <w:r w:rsidRPr="00AD02D8">
        <w:rPr>
          <w:rFonts w:ascii="Times New Roman" w:eastAsia="Times New Roman" w:hAnsi="Times New Roman" w:cs="Times New Roman"/>
          <w:color w:val="0A0A0A"/>
          <w:sz w:val="28"/>
          <w:szCs w:val="28"/>
          <w:lang w:eastAsia="ru-RU"/>
        </w:rPr>
        <w:t>В ходе экспериментальной деятельности у детей старшего дошкольного возраста формируется ряд навыков осуществления данной деятельности. Они видят проблему и выделяют ее, ставят цель и принимают решения, решают проблемные ситуации, проводят анализ объекта или явления, выделяют признаки, находят причинно — следственные связи, сравнивают различные свойства, делают предположения, выбирают средства и материалы для работы, проводят опыты, делают умозаключения и выводы.</w:t>
      </w:r>
    </w:p>
    <w:p w:rsidR="00AD02D8" w:rsidRPr="00AD02D8" w:rsidRDefault="00AD02D8" w:rsidP="00AD02D8">
      <w:pPr>
        <w:pBdr>
          <w:top w:val="single" w:sz="2" w:space="0" w:color="E5E5E5"/>
          <w:left w:val="single" w:sz="2" w:space="25" w:color="E5E5E5"/>
          <w:bottom w:val="single" w:sz="2" w:space="0" w:color="E5E5E5"/>
          <w:right w:val="single" w:sz="2" w:space="25" w:color="E5E5E5"/>
        </w:pBdr>
        <w:shd w:val="clear" w:color="auto" w:fill="FFFFFF"/>
        <w:spacing w:before="100" w:beforeAutospacing="1" w:after="100" w:afterAutospacing="1" w:line="227" w:lineRule="atLeast"/>
        <w:rPr>
          <w:rFonts w:ascii="Times New Roman" w:eastAsia="Times New Roman" w:hAnsi="Times New Roman" w:cs="Times New Roman"/>
          <w:color w:val="0A0A0A"/>
          <w:sz w:val="28"/>
          <w:szCs w:val="28"/>
          <w:lang w:eastAsia="ru-RU"/>
        </w:rPr>
      </w:pPr>
      <w:r w:rsidRPr="00AD02D8">
        <w:rPr>
          <w:rFonts w:ascii="Times New Roman" w:eastAsia="Times New Roman" w:hAnsi="Times New Roman" w:cs="Times New Roman"/>
          <w:color w:val="0A0A0A"/>
          <w:sz w:val="28"/>
          <w:szCs w:val="28"/>
          <w:lang w:eastAsia="ru-RU"/>
        </w:rPr>
        <w:t xml:space="preserve">По утверждению Н. Н. </w:t>
      </w:r>
      <w:proofErr w:type="spellStart"/>
      <w:r w:rsidRPr="00AD02D8">
        <w:rPr>
          <w:rFonts w:ascii="Times New Roman" w:eastAsia="Times New Roman" w:hAnsi="Times New Roman" w:cs="Times New Roman"/>
          <w:color w:val="0A0A0A"/>
          <w:sz w:val="28"/>
          <w:szCs w:val="28"/>
          <w:lang w:eastAsia="ru-RU"/>
        </w:rPr>
        <w:t>Поддьякова</w:t>
      </w:r>
      <w:proofErr w:type="spellEnd"/>
      <w:r w:rsidRPr="00AD02D8">
        <w:rPr>
          <w:rFonts w:ascii="Times New Roman" w:eastAsia="Times New Roman" w:hAnsi="Times New Roman" w:cs="Times New Roman"/>
          <w:color w:val="0A0A0A"/>
          <w:sz w:val="28"/>
          <w:szCs w:val="28"/>
          <w:lang w:eastAsia="ru-RU"/>
        </w:rPr>
        <w:t>, главным в познавательной активности ребенка в процессе экспериментирования являются разногласия между знаниями, умениями и навыками, которые были усвоены в процессе достижения результата методом проб и ошибок и новыми познавательными задачами, возникающими в результате постановке цели э</w:t>
      </w:r>
      <w:r>
        <w:rPr>
          <w:rFonts w:ascii="Times New Roman" w:eastAsia="Times New Roman" w:hAnsi="Times New Roman" w:cs="Times New Roman"/>
          <w:color w:val="0A0A0A"/>
          <w:sz w:val="28"/>
          <w:szCs w:val="28"/>
          <w:lang w:eastAsia="ru-RU"/>
        </w:rPr>
        <w:t>ксперимента и ее достижения</w:t>
      </w:r>
      <w:proofErr w:type="gramStart"/>
      <w:r>
        <w:rPr>
          <w:rFonts w:ascii="Times New Roman" w:eastAsia="Times New Roman" w:hAnsi="Times New Roman" w:cs="Times New Roman"/>
          <w:color w:val="0A0A0A"/>
          <w:sz w:val="28"/>
          <w:szCs w:val="28"/>
          <w:lang w:eastAsia="ru-RU"/>
        </w:rPr>
        <w:t xml:space="preserve"> </w:t>
      </w:r>
      <w:r w:rsidRPr="00AD02D8">
        <w:rPr>
          <w:rFonts w:ascii="Times New Roman" w:eastAsia="Times New Roman" w:hAnsi="Times New Roman" w:cs="Times New Roman"/>
          <w:color w:val="0A0A0A"/>
          <w:sz w:val="28"/>
          <w:szCs w:val="28"/>
          <w:lang w:eastAsia="ru-RU"/>
        </w:rPr>
        <w:t>.</w:t>
      </w:r>
      <w:proofErr w:type="gramEnd"/>
    </w:p>
    <w:p w:rsidR="00AD02D8" w:rsidRPr="00AD02D8" w:rsidRDefault="00AD02D8" w:rsidP="00AD02D8">
      <w:pPr>
        <w:pBdr>
          <w:top w:val="single" w:sz="2" w:space="0" w:color="E5E5E5"/>
          <w:left w:val="single" w:sz="2" w:space="25" w:color="E5E5E5"/>
          <w:bottom w:val="single" w:sz="2" w:space="0" w:color="E5E5E5"/>
          <w:right w:val="single" w:sz="2" w:space="25" w:color="E5E5E5"/>
        </w:pBdr>
        <w:shd w:val="clear" w:color="auto" w:fill="FFFFFF"/>
        <w:spacing w:before="100" w:beforeAutospacing="1" w:after="100" w:afterAutospacing="1" w:line="227" w:lineRule="atLeast"/>
        <w:rPr>
          <w:rFonts w:ascii="Times New Roman" w:eastAsia="Times New Roman" w:hAnsi="Times New Roman" w:cs="Times New Roman"/>
          <w:color w:val="0A0A0A"/>
          <w:sz w:val="28"/>
          <w:szCs w:val="28"/>
          <w:lang w:eastAsia="ru-RU"/>
        </w:rPr>
      </w:pPr>
      <w:r w:rsidRPr="00AD02D8">
        <w:rPr>
          <w:rFonts w:ascii="Times New Roman" w:eastAsia="Times New Roman" w:hAnsi="Times New Roman" w:cs="Times New Roman"/>
          <w:color w:val="0A0A0A"/>
          <w:sz w:val="28"/>
          <w:szCs w:val="28"/>
          <w:lang w:eastAsia="ru-RU"/>
        </w:rPr>
        <w:t>В процессе детского эксперимента дети удовлетворяют свою любознательность, могут почувствовать себя маленькими учеными, исследов</w:t>
      </w:r>
      <w:r>
        <w:rPr>
          <w:rFonts w:ascii="Times New Roman" w:eastAsia="Times New Roman" w:hAnsi="Times New Roman" w:cs="Times New Roman"/>
          <w:color w:val="0A0A0A"/>
          <w:sz w:val="28"/>
          <w:szCs w:val="28"/>
          <w:lang w:eastAsia="ru-RU"/>
        </w:rPr>
        <w:t>ателями и первооткрывателями</w:t>
      </w:r>
      <w:proofErr w:type="gramStart"/>
      <w:r>
        <w:rPr>
          <w:rFonts w:ascii="Times New Roman" w:eastAsia="Times New Roman" w:hAnsi="Times New Roman" w:cs="Times New Roman"/>
          <w:color w:val="0A0A0A"/>
          <w:sz w:val="28"/>
          <w:szCs w:val="28"/>
          <w:lang w:eastAsia="ru-RU"/>
        </w:rPr>
        <w:t xml:space="preserve"> </w:t>
      </w:r>
      <w:r w:rsidRPr="00AD02D8">
        <w:rPr>
          <w:rFonts w:ascii="Times New Roman" w:eastAsia="Times New Roman" w:hAnsi="Times New Roman" w:cs="Times New Roman"/>
          <w:color w:val="0A0A0A"/>
          <w:sz w:val="28"/>
          <w:szCs w:val="28"/>
          <w:lang w:eastAsia="ru-RU"/>
        </w:rPr>
        <w:t>.</w:t>
      </w:r>
      <w:proofErr w:type="gramEnd"/>
      <w:r w:rsidRPr="00AD02D8">
        <w:rPr>
          <w:rFonts w:ascii="Times New Roman" w:eastAsia="Times New Roman" w:hAnsi="Times New Roman" w:cs="Times New Roman"/>
          <w:color w:val="0A0A0A"/>
          <w:sz w:val="28"/>
          <w:szCs w:val="28"/>
          <w:lang w:eastAsia="ru-RU"/>
        </w:rPr>
        <w:t xml:space="preserve"> Система педагогической работы, направленная на развитие детской экспериментальной деятельности, способствует интеллектуальному развитию, вызывает интерес к исследованию, формирует мыслительные операции, стимулирует любознательность, развивает познавательную активность.</w:t>
      </w:r>
    </w:p>
    <w:p w:rsidR="00E71667" w:rsidRDefault="00E71667"/>
    <w:sectPr w:rsidR="00E71667" w:rsidSect="00AD02D8">
      <w:pgSz w:w="11906" w:h="16838"/>
      <w:pgMar w:top="1134" w:right="850" w:bottom="1134" w:left="1701"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A05C5"/>
    <w:multiLevelType w:val="multilevel"/>
    <w:tmpl w:val="32CE4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drawingGridHorizontalSpacing w:val="110"/>
  <w:displayHorizontalDrawingGridEvery w:val="2"/>
  <w:characterSpacingControl w:val="doNotCompress"/>
  <w:compat/>
  <w:rsids>
    <w:rsidRoot w:val="00AD02D8"/>
    <w:rsid w:val="00AD02D8"/>
    <w:rsid w:val="00E716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1667"/>
  </w:style>
  <w:style w:type="paragraph" w:styleId="1">
    <w:name w:val="heading 1"/>
    <w:basedOn w:val="a"/>
    <w:link w:val="10"/>
    <w:uiPriority w:val="9"/>
    <w:qFormat/>
    <w:rsid w:val="00AD02D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D02D8"/>
    <w:rPr>
      <w:rFonts w:ascii="Times New Roman" w:eastAsia="Times New Roman" w:hAnsi="Times New Roman" w:cs="Times New Roman"/>
      <w:b/>
      <w:bCs/>
      <w:kern w:val="36"/>
      <w:sz w:val="48"/>
      <w:szCs w:val="48"/>
      <w:lang w:eastAsia="ru-RU"/>
    </w:rPr>
  </w:style>
  <w:style w:type="paragraph" w:styleId="a3">
    <w:name w:val="No Spacing"/>
    <w:link w:val="a4"/>
    <w:uiPriority w:val="1"/>
    <w:qFormat/>
    <w:rsid w:val="00AD02D8"/>
    <w:pPr>
      <w:spacing w:after="0" w:line="240" w:lineRule="auto"/>
    </w:pPr>
    <w:rPr>
      <w:rFonts w:eastAsiaTheme="minorEastAsia"/>
    </w:rPr>
  </w:style>
  <w:style w:type="character" w:customStyle="1" w:styleId="a4">
    <w:name w:val="Без интервала Знак"/>
    <w:basedOn w:val="a0"/>
    <w:link w:val="a3"/>
    <w:uiPriority w:val="1"/>
    <w:rsid w:val="00AD02D8"/>
    <w:rPr>
      <w:rFonts w:eastAsiaTheme="minorEastAsia"/>
    </w:rPr>
  </w:style>
  <w:style w:type="paragraph" w:styleId="a5">
    <w:name w:val="Balloon Text"/>
    <w:basedOn w:val="a"/>
    <w:link w:val="a6"/>
    <w:uiPriority w:val="99"/>
    <w:semiHidden/>
    <w:unhideWhenUsed/>
    <w:rsid w:val="00AD02D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D02D8"/>
    <w:rPr>
      <w:rFonts w:ascii="Tahoma" w:hAnsi="Tahoma" w:cs="Tahoma"/>
      <w:sz w:val="16"/>
      <w:szCs w:val="16"/>
    </w:rPr>
  </w:style>
  <w:style w:type="paragraph" w:styleId="a7">
    <w:name w:val="Normal (Web)"/>
    <w:basedOn w:val="a"/>
    <w:uiPriority w:val="99"/>
    <w:semiHidden/>
    <w:unhideWhenUsed/>
    <w:rsid w:val="00AD02D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0960582">
      <w:bodyDiv w:val="1"/>
      <w:marLeft w:val="0"/>
      <w:marRight w:val="0"/>
      <w:marTop w:val="0"/>
      <w:marBottom w:val="0"/>
      <w:divBdr>
        <w:top w:val="none" w:sz="0" w:space="0" w:color="auto"/>
        <w:left w:val="none" w:sz="0" w:space="0" w:color="auto"/>
        <w:bottom w:val="none" w:sz="0" w:space="0" w:color="auto"/>
        <w:right w:val="none" w:sz="0" w:space="0" w:color="auto"/>
      </w:divBdr>
    </w:div>
    <w:div w:id="167643144">
      <w:bodyDiv w:val="1"/>
      <w:marLeft w:val="0"/>
      <w:marRight w:val="0"/>
      <w:marTop w:val="0"/>
      <w:marBottom w:val="0"/>
      <w:divBdr>
        <w:top w:val="none" w:sz="0" w:space="0" w:color="auto"/>
        <w:left w:val="none" w:sz="0" w:space="0" w:color="auto"/>
        <w:bottom w:val="none" w:sz="0" w:space="0" w:color="auto"/>
        <w:right w:val="none" w:sz="0" w:space="0" w:color="auto"/>
      </w:divBdr>
    </w:div>
    <w:div w:id="1109856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D88B40F333C42969EFF681B22350BE4"/>
        <w:category>
          <w:name w:val="Общие"/>
          <w:gallery w:val="placeholder"/>
        </w:category>
        <w:types>
          <w:type w:val="bbPlcHdr"/>
        </w:types>
        <w:behaviors>
          <w:behavior w:val="content"/>
        </w:behaviors>
        <w:guid w:val="{F7AF6563-C9B8-46A5-946A-11B25775D0C4}"/>
      </w:docPartPr>
      <w:docPartBody>
        <w:p w:rsidR="00000000" w:rsidRDefault="007C0B41" w:rsidP="007C0B41">
          <w:pPr>
            <w:pStyle w:val="AD88B40F333C42969EFF681B22350BE4"/>
          </w:pPr>
          <w:r>
            <w:rPr>
              <w:rFonts w:asciiTheme="majorHAnsi" w:eastAsiaTheme="majorEastAsia" w:hAnsiTheme="majorHAnsi" w:cstheme="majorBidi"/>
            </w:rPr>
            <w:t>[Введите название организации]</w:t>
          </w:r>
        </w:p>
      </w:docPartBody>
    </w:docPart>
    <w:docPart>
      <w:docPartPr>
        <w:name w:val="CB4D535AFDD7400CBAF6BF97213718A3"/>
        <w:category>
          <w:name w:val="Общие"/>
          <w:gallery w:val="placeholder"/>
        </w:category>
        <w:types>
          <w:type w:val="bbPlcHdr"/>
        </w:types>
        <w:behaviors>
          <w:behavior w:val="content"/>
        </w:behaviors>
        <w:guid w:val="{18849EED-1FDC-421A-9D6E-1943462510E9}"/>
      </w:docPartPr>
      <w:docPartBody>
        <w:p w:rsidR="00000000" w:rsidRDefault="007C0B41" w:rsidP="007C0B41">
          <w:pPr>
            <w:pStyle w:val="CB4D535AFDD7400CBAF6BF97213718A3"/>
          </w:pPr>
          <w:r>
            <w:rPr>
              <w:rFonts w:asciiTheme="majorHAnsi" w:eastAsiaTheme="majorEastAsia" w:hAnsiTheme="majorHAnsi" w:cstheme="majorBidi"/>
              <w:color w:val="4F81BD" w:themeColor="accent1"/>
              <w:sz w:val="80"/>
              <w:szCs w:val="80"/>
            </w:rPr>
            <w:t>[Введите название документа]</w:t>
          </w:r>
        </w:p>
      </w:docPartBody>
    </w:docPart>
    <w:docPart>
      <w:docPartPr>
        <w:name w:val="65FBC03A1DB7423ABBCF12B6F913B1BF"/>
        <w:category>
          <w:name w:val="Общие"/>
          <w:gallery w:val="placeholder"/>
        </w:category>
        <w:types>
          <w:type w:val="bbPlcHdr"/>
        </w:types>
        <w:behaviors>
          <w:behavior w:val="content"/>
        </w:behaviors>
        <w:guid w:val="{06067420-0340-4BD9-B66D-395237245F79}"/>
      </w:docPartPr>
      <w:docPartBody>
        <w:p w:rsidR="00000000" w:rsidRDefault="007C0B41" w:rsidP="007C0B41">
          <w:pPr>
            <w:pStyle w:val="65FBC03A1DB7423ABBCF12B6F913B1BF"/>
          </w:pPr>
          <w:r>
            <w:rPr>
              <w:rFonts w:asciiTheme="majorHAnsi" w:eastAsiaTheme="majorEastAsia" w:hAnsiTheme="majorHAnsi" w:cstheme="majorBidi"/>
            </w:rPr>
            <w:t>[Введите подзаголовок документа]</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characterSpacingControl w:val="doNotCompress"/>
  <w:compat>
    <w:useFELayout/>
  </w:compat>
  <w:rsids>
    <w:rsidRoot w:val="007C0B41"/>
    <w:rsid w:val="007C0B41"/>
    <w:rsid w:val="00F54F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D88B40F333C42969EFF681B22350BE4">
    <w:name w:val="AD88B40F333C42969EFF681B22350BE4"/>
    <w:rsid w:val="007C0B41"/>
  </w:style>
  <w:style w:type="paragraph" w:customStyle="1" w:styleId="CB4D535AFDD7400CBAF6BF97213718A3">
    <w:name w:val="CB4D535AFDD7400CBAF6BF97213718A3"/>
    <w:rsid w:val="007C0B41"/>
  </w:style>
  <w:style w:type="paragraph" w:customStyle="1" w:styleId="65FBC03A1DB7423ABBCF12B6F913B1BF">
    <w:name w:val="65FBC03A1DB7423ABBCF12B6F913B1BF"/>
    <w:rsid w:val="007C0B41"/>
  </w:style>
  <w:style w:type="paragraph" w:customStyle="1" w:styleId="EC19D7AA9CA445B6B4830BAD741D61DE">
    <w:name w:val="EC19D7AA9CA445B6B4830BAD741D61DE"/>
    <w:rsid w:val="007C0B41"/>
  </w:style>
  <w:style w:type="paragraph" w:customStyle="1" w:styleId="6599B2B5B3A44510B840C95AD47884A0">
    <w:name w:val="6599B2B5B3A44510B840C95AD47884A0"/>
    <w:rsid w:val="007C0B41"/>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8B8EE6-F1F9-441A-BE01-9D14C2108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1288</Words>
  <Characters>7343</Characters>
  <Application>Microsoft Office Word</Application>
  <DocSecurity>0</DocSecurity>
  <Lines>61</Lines>
  <Paragraphs>17</Paragraphs>
  <ScaleCrop>false</ScaleCrop>
  <Company>Статья</Company>
  <LinksUpToDate>false</LinksUpToDate>
  <CharactersWithSpaces>8614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Экспериментирование как средство развития познавательной активности дошкольников</dc:title>
  <dc:subject>Воспитатель МДОУ Детский сад №13 «Арбузенок» Гараева Анастасия Сергеевна</dc:subject>
  <dc:creator>samsung</dc:creator>
  <cp:lastModifiedBy>samsung</cp:lastModifiedBy>
  <cp:revision>1</cp:revision>
  <dcterms:created xsi:type="dcterms:W3CDTF">2026-09-28T16:13:00Z</dcterms:created>
  <dcterms:modified xsi:type="dcterms:W3CDTF">2026-09-28T16:20:00Z</dcterms:modified>
</cp:coreProperties>
</file>