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                                                                «Ягоды»</w:t>
      </w:r>
    </w:p>
    <w:p w:rsidR="00240B7A" w:rsidRPr="00240B7A" w:rsidRDefault="00240B7A" w:rsidP="00240B7A">
      <w:pPr>
        <w:rPr>
          <w:b/>
          <w:sz w:val="28"/>
          <w:szCs w:val="28"/>
        </w:rPr>
      </w:pPr>
      <w:r w:rsidRPr="00240B7A">
        <w:rPr>
          <w:b/>
          <w:sz w:val="28"/>
          <w:szCs w:val="28"/>
        </w:rPr>
        <w:t>Цель и задачи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b/>
          <w:sz w:val="28"/>
          <w:szCs w:val="28"/>
        </w:rPr>
        <w:t>Цель</w:t>
      </w:r>
      <w:r w:rsidRPr="00240B7A">
        <w:rPr>
          <w:sz w:val="28"/>
          <w:szCs w:val="28"/>
        </w:rPr>
        <w:t xml:space="preserve">: сформировать у детей первичные представления о ягодах. </w:t>
      </w:r>
    </w:p>
    <w:p w:rsidR="00240B7A" w:rsidRPr="00240B7A" w:rsidRDefault="00240B7A" w:rsidP="00240B7A">
      <w:pPr>
        <w:rPr>
          <w:b/>
          <w:sz w:val="28"/>
          <w:szCs w:val="28"/>
        </w:rPr>
      </w:pPr>
      <w:r w:rsidRPr="00240B7A">
        <w:rPr>
          <w:b/>
          <w:sz w:val="28"/>
          <w:szCs w:val="28"/>
        </w:rPr>
        <w:t>Задачи: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закрепить названия ягод;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научить отличать садовые ягоды от </w:t>
      </w:r>
      <w:proofErr w:type="gramStart"/>
      <w:r w:rsidRPr="00240B7A">
        <w:rPr>
          <w:sz w:val="28"/>
          <w:szCs w:val="28"/>
        </w:rPr>
        <w:t>лесных</w:t>
      </w:r>
      <w:proofErr w:type="gramEnd"/>
      <w:r w:rsidRPr="00240B7A">
        <w:rPr>
          <w:sz w:val="28"/>
          <w:szCs w:val="28"/>
        </w:rPr>
        <w:t>;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познакомить с отличительными особенностями внешнего вида (цвет, форма, вкус);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развивать память, речь, воображение;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обогащать словарный запас;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воспитыват</w:t>
      </w:r>
      <w:r>
        <w:rPr>
          <w:sz w:val="28"/>
          <w:szCs w:val="28"/>
        </w:rPr>
        <w:t>ь бережное отношение к природе.</w:t>
      </w:r>
    </w:p>
    <w:p w:rsidR="00240B7A" w:rsidRPr="00240B7A" w:rsidRDefault="00240B7A" w:rsidP="00240B7A">
      <w:pPr>
        <w:rPr>
          <w:b/>
          <w:sz w:val="28"/>
          <w:szCs w:val="28"/>
        </w:rPr>
      </w:pPr>
      <w:r w:rsidRPr="00240B7A">
        <w:rPr>
          <w:b/>
          <w:sz w:val="28"/>
          <w:szCs w:val="28"/>
        </w:rPr>
        <w:t>Материалы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картинки или иллюстрации с изображением ягод;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кукла (например, Машенька);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возможно — презентация на тему «Ягоды»;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для практической части: заготовки для аппликации (листы с нарисованными кустиками, кружочки из цветной бумаги — «ягодки»), клей, кисточки, салфетки. </w:t>
      </w:r>
    </w:p>
    <w:p w:rsidR="00240B7A" w:rsidRPr="00240B7A" w:rsidRDefault="00240B7A" w:rsidP="00240B7A">
      <w:pPr>
        <w:rPr>
          <w:b/>
          <w:sz w:val="28"/>
          <w:szCs w:val="28"/>
        </w:rPr>
      </w:pPr>
      <w:bookmarkStart w:id="0" w:name="_GoBack"/>
      <w:r w:rsidRPr="00240B7A">
        <w:rPr>
          <w:b/>
          <w:sz w:val="28"/>
          <w:szCs w:val="28"/>
        </w:rPr>
        <w:t>Ход занятия</w:t>
      </w:r>
    </w:p>
    <w:bookmarkEnd w:id="0"/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1. Вводная часть. Мотивация. Воспитатель показывает куклу Машеньку и рассказывает историю: Машенька ходила по ягоды, набрала корзину, но запуталась — не может разобраться, какие ягодки у неё в корзине. Предлагает детям помочь: «Ребята, поможем Маше разобраться?».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2. Основная часть.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Беседа. Спросите детей, где растут ягоды. Подведите к ответу: «В саду и в лесу!». </w:t>
      </w:r>
      <w:proofErr w:type="gramStart"/>
      <w:r w:rsidRPr="00240B7A">
        <w:rPr>
          <w:sz w:val="28"/>
          <w:szCs w:val="28"/>
        </w:rPr>
        <w:t xml:space="preserve">Объясните: бывают садовые (клубника, малина, крыжовник — за ними ухаживает человек, они обычно крупнее) и лесные (земляника, </w:t>
      </w:r>
      <w:r w:rsidRPr="00240B7A">
        <w:rPr>
          <w:sz w:val="28"/>
          <w:szCs w:val="28"/>
        </w:rPr>
        <w:lastRenderedPageBreak/>
        <w:t>черника, ежевика — растут сами в лесу).</w:t>
      </w:r>
      <w:proofErr w:type="gramEnd"/>
      <w:r w:rsidRPr="00240B7A">
        <w:rPr>
          <w:sz w:val="28"/>
          <w:szCs w:val="28"/>
        </w:rPr>
        <w:t xml:space="preserve"> Поговорите, чем они отличаются: садовые крупнее, за ними следят, а лесные — сами по себе.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Рассматривание. Покажите картинки с ягодами. Обсудите: какого цвета ягода, какой формы, какой на вкус.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Дидактическая игра «Назови ласково». Покажите картинку с ягодой и попросите детей назвать её ласково (земляника — земляничка, малина — малинка, смородина — смородинка и т.п.). Это закрепляет названия и развивает грамматический строй речи.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Загадки. Загадывайте загадки, чтобы дети отгадывали и называли ягоду: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«На припеке у пеньков много этих стебельков. Каждый тонкий стебелёк держит алый огонёк. Разгибаем стебельки, получаем огоньки!» (земляника).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 </w:t>
      </w:r>
      <w:r w:rsidRPr="00240B7A">
        <w:rPr>
          <w:sz w:val="28"/>
          <w:szCs w:val="28"/>
        </w:rPr>
        <w:t xml:space="preserve">«Две сестры летом зелены, к осени одна краснеет, а другая чернеет» (чёрная и красная смородина).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 </w:t>
      </w:r>
      <w:r w:rsidRPr="00240B7A">
        <w:rPr>
          <w:sz w:val="28"/>
          <w:szCs w:val="28"/>
        </w:rPr>
        <w:t xml:space="preserve">«Не на шутку, а всерьёз куст колючками оброс. Тёмных ягодок сорви-ка. Что за кустик?» (ежевика).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 </w:t>
      </w:r>
      <w:r w:rsidRPr="00240B7A">
        <w:rPr>
          <w:sz w:val="28"/>
          <w:szCs w:val="28"/>
        </w:rPr>
        <w:t xml:space="preserve">«Эти ягоды, все знают, нам лекарство заменяют. Если вы больны ангиной, пейте на ночь чай с... (малиной)».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 </w:t>
      </w:r>
      <w:r w:rsidRPr="00240B7A">
        <w:rPr>
          <w:sz w:val="28"/>
          <w:szCs w:val="28"/>
        </w:rPr>
        <w:t>«Много тёмно-синих бус кто-то уронил на куст. Их в лукошко собери-ка. Эти бусины</w:t>
      </w:r>
      <w:proofErr w:type="gramStart"/>
      <w:r w:rsidRPr="00240B7A">
        <w:rPr>
          <w:sz w:val="28"/>
          <w:szCs w:val="28"/>
        </w:rPr>
        <w:t xml:space="preserve"> —...» (</w:t>
      </w:r>
      <w:proofErr w:type="gramEnd"/>
      <w:r w:rsidRPr="00240B7A">
        <w:rPr>
          <w:sz w:val="28"/>
          <w:szCs w:val="28"/>
        </w:rPr>
        <w:t xml:space="preserve">черника).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Игра «Где растёт?». Если воспитатель называет садовую ягоду, дети хлопают в ладоши, если лесную — топают ногами. Например: малина (садовая), черника (лесная), клубника (садовая), ежевика (лесная).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Пальчиковая гимнастика «Корзина с ягодами». Дети загибают пальчики, повторяя за воспитателем: «Вот корзина — так корзина! В ней крыжовник, в ней малина, и лесная земляника, и садовая клубника, там брусника и черника!».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Физкультминутка. Например, «А в лесу растёт черника» (ходьба на месте), «Мы по ягоды пойдём» (ходьба на месте), «Чтобы ягодку сорвать, надо глубже приседать» (приседания).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Дидактическая игра «Собери картинку». Можно разрезать картинку с ягодой или собрать паззл.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lastRenderedPageBreak/>
        <w:t>3. Заключительная часть.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Подвижная игра. Например, «У медведя </w:t>
      </w:r>
      <w:proofErr w:type="gramStart"/>
      <w:r w:rsidRPr="00240B7A">
        <w:rPr>
          <w:sz w:val="28"/>
          <w:szCs w:val="28"/>
        </w:rPr>
        <w:t>во</w:t>
      </w:r>
      <w:proofErr w:type="gramEnd"/>
      <w:r w:rsidRPr="00240B7A">
        <w:rPr>
          <w:sz w:val="28"/>
          <w:szCs w:val="28"/>
        </w:rPr>
        <w:t xml:space="preserve"> бору». Цель: учить действовать по сигналу, проговаривать текст, выбирать ведущего с помощью считалки.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Дидактическая игра «Назови, где растёт». Покажите картинку, спросите, где эта ягода растёт (в саду или в лесу), и попросите ребёнка объяснить.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Рефлексия. Спросите, что нового узнали, какие ягоды запомнили. Можно сказать: «Вы сегодня были молод</w:t>
      </w:r>
      <w:r>
        <w:rPr>
          <w:sz w:val="28"/>
          <w:szCs w:val="28"/>
        </w:rPr>
        <w:t>цы, помогли Маше разобраться!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Прощание с куклой. Машенька благодарит детей, прощается и обещает прийти в гости ещё.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Дополнительные идеи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Опыт. Можно показать, что у ягод есть сок: капнуть соком на бумагу или ткань — при высыхании остаётся пятно такого же цвета.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Аппликация. После беседы предложите детям сделать аппликацию «Ягодки на кустике»: приклеить кружочки-ягоды к листу с нарисованным кустиком.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Чтение. Читайте короткие рассказы, загадки, стихи о ягодах. Например, Я. </w:t>
      </w:r>
      <w:proofErr w:type="spellStart"/>
      <w:r w:rsidRPr="00240B7A">
        <w:rPr>
          <w:sz w:val="28"/>
          <w:szCs w:val="28"/>
        </w:rPr>
        <w:t>Тайц</w:t>
      </w:r>
      <w:proofErr w:type="spellEnd"/>
      <w:r w:rsidRPr="00240B7A">
        <w:rPr>
          <w:sz w:val="28"/>
          <w:szCs w:val="28"/>
        </w:rPr>
        <w:t xml:space="preserve"> «По ягоды», К. Ушинский «Четыре желания».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Дидактические игры. «Четвёртый лишний» (нужно выбрать лишнюю картинку), «Из какой ягоды варенье», «Большой — маленький».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 xml:space="preserve">Сюжетно-ролевые игры. «Магазин» (можно «купить» ягоды для варенья), «Семья» (варим компот). 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Предварительная работа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Чтобы занятие прошло успешнее, заранее проведите подготовительную работу: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прочитайте с детьми рассказы, загадки, сказки о ягодах;</w:t>
      </w:r>
    </w:p>
    <w:p w:rsidR="00240B7A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побеседуйте по сюжетным картинкам;</w:t>
      </w:r>
    </w:p>
    <w:p w:rsidR="00EA1424" w:rsidRPr="00240B7A" w:rsidRDefault="00240B7A" w:rsidP="00240B7A">
      <w:pPr>
        <w:rPr>
          <w:sz w:val="28"/>
          <w:szCs w:val="28"/>
        </w:rPr>
      </w:pPr>
      <w:r w:rsidRPr="00240B7A">
        <w:rPr>
          <w:sz w:val="28"/>
          <w:szCs w:val="28"/>
        </w:rPr>
        <w:t>поиграйте в дидактические игры: «Собери картинку», «Четвёртый лишний», «Назови, где растёт».</w:t>
      </w:r>
    </w:p>
    <w:sectPr w:rsidR="00EA1424" w:rsidRPr="00240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B7A"/>
    <w:rsid w:val="00240B7A"/>
    <w:rsid w:val="00EA1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656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2026-09-27T15:22:00Z</dcterms:created>
  <dcterms:modified xsi:type="dcterms:W3CDTF">2026-09-27T15:26:00Z</dcterms:modified>
</cp:coreProperties>
</file>