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624" w:rsidRDefault="007603AC" w:rsidP="0084162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624">
        <w:rPr>
          <w:rFonts w:ascii="Times New Roman" w:hAnsi="Times New Roman" w:cs="Times New Roman"/>
          <w:b/>
          <w:sz w:val="28"/>
          <w:szCs w:val="28"/>
        </w:rPr>
        <w:t>Развитие коммуникативных компетенций учащихся при п</w:t>
      </w:r>
      <w:r w:rsidR="00841624" w:rsidRPr="00841624">
        <w:rPr>
          <w:rFonts w:ascii="Times New Roman" w:hAnsi="Times New Roman" w:cs="Times New Roman"/>
          <w:b/>
          <w:sz w:val="28"/>
          <w:szCs w:val="28"/>
        </w:rPr>
        <w:t xml:space="preserve">одготовке </w:t>
      </w:r>
    </w:p>
    <w:p w:rsidR="007603AC" w:rsidRPr="00841624" w:rsidRDefault="00841624" w:rsidP="0084162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624">
        <w:rPr>
          <w:rFonts w:ascii="Times New Roman" w:hAnsi="Times New Roman" w:cs="Times New Roman"/>
          <w:b/>
          <w:sz w:val="28"/>
          <w:szCs w:val="28"/>
        </w:rPr>
        <w:t>проекта по литературе</w:t>
      </w:r>
      <w:r>
        <w:rPr>
          <w:rFonts w:ascii="Times New Roman" w:hAnsi="Times New Roman" w:cs="Times New Roman"/>
          <w:b/>
          <w:sz w:val="28"/>
          <w:szCs w:val="28"/>
        </w:rPr>
        <w:t xml:space="preserve"> (из опыта работы)</w:t>
      </w:r>
      <w:bookmarkStart w:id="0" w:name="_GoBack"/>
      <w:bookmarkEnd w:id="0"/>
    </w:p>
    <w:p w:rsidR="007603AC" w:rsidRPr="00841624" w:rsidRDefault="007603AC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 </w:t>
      </w:r>
      <w:r w:rsidR="00841624">
        <w:rPr>
          <w:rFonts w:ascii="Times New Roman" w:hAnsi="Times New Roman" w:cs="Times New Roman"/>
          <w:sz w:val="28"/>
          <w:szCs w:val="28"/>
        </w:rPr>
        <w:t xml:space="preserve">    </w:t>
      </w:r>
      <w:r w:rsidRPr="00841624">
        <w:rPr>
          <w:rFonts w:ascii="Times New Roman" w:hAnsi="Times New Roman" w:cs="Times New Roman"/>
          <w:sz w:val="28"/>
          <w:szCs w:val="28"/>
        </w:rPr>
        <w:t xml:space="preserve"> Как сформировать у учащихся коммуникативную компетенцию посредством проектной деятельности?  </w:t>
      </w:r>
      <w:r w:rsidR="0087780E" w:rsidRPr="00841624">
        <w:rPr>
          <w:rFonts w:ascii="Times New Roman" w:hAnsi="Times New Roman" w:cs="Times New Roman"/>
          <w:sz w:val="28"/>
          <w:szCs w:val="28"/>
        </w:rPr>
        <w:t>Попы</w:t>
      </w:r>
      <w:r w:rsidR="00841624" w:rsidRPr="00841624">
        <w:rPr>
          <w:rFonts w:ascii="Times New Roman" w:hAnsi="Times New Roman" w:cs="Times New Roman"/>
          <w:sz w:val="28"/>
          <w:szCs w:val="28"/>
        </w:rPr>
        <w:t>т</w:t>
      </w:r>
      <w:r w:rsidRPr="00841624">
        <w:rPr>
          <w:rFonts w:ascii="Times New Roman" w:hAnsi="Times New Roman" w:cs="Times New Roman"/>
          <w:sz w:val="28"/>
          <w:szCs w:val="28"/>
        </w:rPr>
        <w:t>аюсь ответить на этот вопрос.</w:t>
      </w:r>
    </w:p>
    <w:p w:rsidR="00E014F7" w:rsidRPr="00841624" w:rsidRDefault="007603AC" w:rsidP="008416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       На уро</w:t>
      </w:r>
      <w:r w:rsidR="00E014F7" w:rsidRPr="00841624">
        <w:rPr>
          <w:rFonts w:ascii="Times New Roman" w:hAnsi="Times New Roman" w:cs="Times New Roman"/>
          <w:sz w:val="28"/>
          <w:szCs w:val="28"/>
        </w:rPr>
        <w:t>ках русского языка и литературы</w:t>
      </w:r>
      <w:r w:rsidRPr="00841624">
        <w:rPr>
          <w:rFonts w:ascii="Times New Roman" w:hAnsi="Times New Roman" w:cs="Times New Roman"/>
          <w:sz w:val="28"/>
          <w:szCs w:val="28"/>
        </w:rPr>
        <w:t xml:space="preserve"> используются различные </w:t>
      </w:r>
      <w:r w:rsidRPr="00841624">
        <w:rPr>
          <w:rFonts w:ascii="Times New Roman" w:hAnsi="Times New Roman" w:cs="Times New Roman"/>
          <w:b/>
          <w:sz w:val="28"/>
          <w:szCs w:val="28"/>
        </w:rPr>
        <w:t xml:space="preserve">методы, ориентированные на устную коммуникацию. </w:t>
      </w:r>
      <w:r w:rsidRPr="00841624">
        <w:rPr>
          <w:rFonts w:ascii="Times New Roman" w:hAnsi="Times New Roman" w:cs="Times New Roman"/>
          <w:sz w:val="28"/>
          <w:szCs w:val="28"/>
        </w:rPr>
        <w:t xml:space="preserve">Это все виды пересказа, все формы учебного диалога, доклады и сообщения, ролевые и деловые игры, учебные исследования и проекты, требующие проведения опросов, обсуждения, дискуссии, диспуты, выступления. </w:t>
      </w:r>
      <w:r w:rsidR="00E014F7" w:rsidRPr="00841624">
        <w:rPr>
          <w:rFonts w:ascii="Times New Roman" w:hAnsi="Times New Roman" w:cs="Times New Roman"/>
          <w:b/>
          <w:sz w:val="28"/>
          <w:szCs w:val="28"/>
        </w:rPr>
        <w:t>Методами, ориентированными</w:t>
      </w:r>
      <w:r w:rsidRPr="00841624">
        <w:rPr>
          <w:rFonts w:ascii="Times New Roman" w:hAnsi="Times New Roman" w:cs="Times New Roman"/>
          <w:b/>
          <w:sz w:val="28"/>
          <w:szCs w:val="28"/>
        </w:rPr>
        <w:t xml:space="preserve"> на письменную коммуни</w:t>
      </w:r>
      <w:r w:rsidR="00E014F7" w:rsidRPr="00841624">
        <w:rPr>
          <w:rFonts w:ascii="Times New Roman" w:hAnsi="Times New Roman" w:cs="Times New Roman"/>
          <w:b/>
          <w:sz w:val="28"/>
          <w:szCs w:val="28"/>
        </w:rPr>
        <w:t xml:space="preserve">кацию </w:t>
      </w:r>
      <w:proofErr w:type="spellStart"/>
      <w:r w:rsidR="00E014F7" w:rsidRPr="00841624">
        <w:rPr>
          <w:rFonts w:ascii="Times New Roman" w:hAnsi="Times New Roman" w:cs="Times New Roman"/>
          <w:sz w:val="28"/>
          <w:szCs w:val="28"/>
        </w:rPr>
        <w:t>явлются</w:t>
      </w:r>
      <w:proofErr w:type="spellEnd"/>
      <w:r w:rsidRPr="00841624">
        <w:rPr>
          <w:rFonts w:ascii="Times New Roman" w:hAnsi="Times New Roman" w:cs="Times New Roman"/>
          <w:sz w:val="28"/>
          <w:szCs w:val="28"/>
        </w:rPr>
        <w:t xml:space="preserve"> сочинения разных жанро</w:t>
      </w:r>
      <w:r w:rsidR="00DA3D90" w:rsidRPr="00841624">
        <w:rPr>
          <w:rFonts w:ascii="Times New Roman" w:hAnsi="Times New Roman" w:cs="Times New Roman"/>
          <w:sz w:val="28"/>
          <w:szCs w:val="28"/>
        </w:rPr>
        <w:t>в, изложения, сообщения, участие</w:t>
      </w:r>
      <w:r w:rsidRPr="00841624">
        <w:rPr>
          <w:rFonts w:ascii="Times New Roman" w:hAnsi="Times New Roman" w:cs="Times New Roman"/>
          <w:sz w:val="28"/>
          <w:szCs w:val="28"/>
        </w:rPr>
        <w:t xml:space="preserve"> в творческих конкурсах.</w:t>
      </w:r>
    </w:p>
    <w:p w:rsidR="00E014F7" w:rsidRPr="00841624" w:rsidRDefault="00E014F7" w:rsidP="008416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41624">
        <w:rPr>
          <w:rFonts w:ascii="Times New Roman" w:hAnsi="Times New Roman" w:cs="Times New Roman"/>
          <w:b/>
          <w:sz w:val="28"/>
          <w:szCs w:val="28"/>
        </w:rPr>
        <w:t>Литература является уникальным учебным предметом</w:t>
      </w:r>
      <w:r w:rsidRPr="00841624">
        <w:rPr>
          <w:rFonts w:ascii="Times New Roman" w:hAnsi="Times New Roman" w:cs="Times New Roman"/>
          <w:sz w:val="28"/>
          <w:szCs w:val="28"/>
        </w:rPr>
        <w:t>, потому что на этих уроках</w:t>
      </w:r>
    </w:p>
    <w:p w:rsidR="00E014F7" w:rsidRPr="00841624" w:rsidRDefault="00E014F7" w:rsidP="008416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-   задействованы все виды речевой деятельности (чтение, слушание, говорение, письмо); </w:t>
      </w:r>
    </w:p>
    <w:p w:rsidR="00E014F7" w:rsidRPr="00841624" w:rsidRDefault="00E014F7" w:rsidP="008416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-   предметом и средством обучения на уроке литературы является текст; </w:t>
      </w:r>
    </w:p>
    <w:p w:rsidR="00E014F7" w:rsidRPr="00841624" w:rsidRDefault="00E014F7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-  коммуникативное пространство урока литературы представляет собой диалог разных </w:t>
      </w:r>
      <w:proofErr w:type="gramStart"/>
      <w:r w:rsidRPr="00841624">
        <w:rPr>
          <w:rFonts w:ascii="Times New Roman" w:hAnsi="Times New Roman" w:cs="Times New Roman"/>
          <w:sz w:val="28"/>
          <w:szCs w:val="28"/>
        </w:rPr>
        <w:t xml:space="preserve">видов:   </w:t>
      </w:r>
      <w:proofErr w:type="gramEnd"/>
      <w:r w:rsidRPr="00841624">
        <w:rPr>
          <w:rFonts w:ascii="Times New Roman" w:hAnsi="Times New Roman" w:cs="Times New Roman"/>
          <w:sz w:val="28"/>
          <w:szCs w:val="28"/>
        </w:rPr>
        <w:t xml:space="preserve">     автора текста литературного произведения и ученика-читателя; </w:t>
      </w:r>
    </w:p>
    <w:p w:rsidR="00E014F7" w:rsidRPr="00841624" w:rsidRDefault="00E014F7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 автора текста учебника и ученика-читателя; </w:t>
      </w:r>
    </w:p>
    <w:p w:rsidR="00E014F7" w:rsidRPr="00841624" w:rsidRDefault="00E014F7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ученика-учителя; </w:t>
      </w:r>
    </w:p>
    <w:p w:rsidR="00E014F7" w:rsidRPr="00841624" w:rsidRDefault="00E014F7" w:rsidP="008416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ученика-ученика и т.д.; </w:t>
      </w:r>
    </w:p>
    <w:p w:rsidR="00DB3256" w:rsidRPr="00841624" w:rsidRDefault="00E014F7" w:rsidP="008416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>-  текст художественного произведения включает «образцы» для анализа речевой си</w:t>
      </w:r>
      <w:r w:rsidR="00DB3256" w:rsidRPr="00841624">
        <w:rPr>
          <w:rFonts w:ascii="Times New Roman" w:hAnsi="Times New Roman" w:cs="Times New Roman"/>
          <w:sz w:val="28"/>
          <w:szCs w:val="28"/>
        </w:rPr>
        <w:t>туации, речевого поведения.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       На уроках, а также во внеурочной деятельности я целенаправленно использую возможности </w:t>
      </w:r>
      <w:r w:rsidRPr="00841624">
        <w:rPr>
          <w:rFonts w:ascii="Times New Roman" w:hAnsi="Times New Roman" w:cs="Times New Roman"/>
          <w:b/>
          <w:sz w:val="28"/>
          <w:szCs w:val="28"/>
        </w:rPr>
        <w:t>технологии проектного обучения.</w:t>
      </w:r>
      <w:r w:rsidRPr="00841624">
        <w:rPr>
          <w:rFonts w:ascii="Times New Roman" w:hAnsi="Times New Roman" w:cs="Times New Roman"/>
          <w:sz w:val="28"/>
          <w:szCs w:val="28"/>
        </w:rPr>
        <w:t xml:space="preserve"> Умения, нарабатываемые учащимися в процессе проектирования, формируют осмысленное исполнение </w:t>
      </w:r>
      <w:proofErr w:type="gramStart"/>
      <w:r w:rsidRPr="00841624">
        <w:rPr>
          <w:rFonts w:ascii="Times New Roman" w:hAnsi="Times New Roman" w:cs="Times New Roman"/>
          <w:sz w:val="28"/>
          <w:szCs w:val="28"/>
        </w:rPr>
        <w:t>жизненно  важных</w:t>
      </w:r>
      <w:proofErr w:type="gramEnd"/>
      <w:r w:rsidRPr="00841624">
        <w:rPr>
          <w:rFonts w:ascii="Times New Roman" w:hAnsi="Times New Roman" w:cs="Times New Roman"/>
          <w:sz w:val="28"/>
          <w:szCs w:val="28"/>
        </w:rPr>
        <w:t xml:space="preserve">   умственных и практических действий, то есть </w:t>
      </w:r>
      <w:r w:rsidRPr="00841624">
        <w:rPr>
          <w:rFonts w:ascii="Times New Roman" w:hAnsi="Times New Roman" w:cs="Times New Roman"/>
          <w:b/>
          <w:sz w:val="28"/>
          <w:szCs w:val="28"/>
        </w:rPr>
        <w:t>коммуникативную  компетенцию</w:t>
      </w:r>
      <w:r w:rsidRPr="00841624">
        <w:rPr>
          <w:rFonts w:ascii="Times New Roman" w:hAnsi="Times New Roman" w:cs="Times New Roman"/>
          <w:sz w:val="28"/>
          <w:szCs w:val="28"/>
        </w:rPr>
        <w:t>.  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lastRenderedPageBreak/>
        <w:t xml:space="preserve">При использовании </w:t>
      </w:r>
      <w:r w:rsidRPr="00841624">
        <w:rPr>
          <w:rFonts w:ascii="Times New Roman" w:hAnsi="Times New Roman" w:cs="Times New Roman"/>
          <w:b/>
          <w:sz w:val="28"/>
          <w:szCs w:val="28"/>
        </w:rPr>
        <w:t>проектной технологии</w:t>
      </w:r>
      <w:r w:rsidRPr="00841624">
        <w:rPr>
          <w:rFonts w:ascii="Times New Roman" w:hAnsi="Times New Roman" w:cs="Times New Roman"/>
          <w:sz w:val="28"/>
          <w:szCs w:val="28"/>
        </w:rPr>
        <w:t xml:space="preserve"> каждый ученик: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-    учится приобретать знания самостоятельно и использовать их для решения новых познавательных и практических задач; 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-    приобретает коммуникативные навыки и умения; 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>-   овладевает практическими умениями исследовательской работы: собирает необходимую информацию, учится анализировать факты, делает выводы и заключения.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1624">
        <w:rPr>
          <w:rFonts w:ascii="Times New Roman" w:hAnsi="Times New Roman" w:cs="Times New Roman"/>
          <w:b/>
          <w:sz w:val="28"/>
          <w:szCs w:val="28"/>
        </w:rPr>
        <w:t xml:space="preserve">Ход подготовки проекта можно представить в виде цепочки: 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>•</w:t>
      </w:r>
      <w:r w:rsidRPr="00841624">
        <w:rPr>
          <w:rFonts w:ascii="Times New Roman" w:hAnsi="Times New Roman" w:cs="Times New Roman"/>
          <w:sz w:val="28"/>
          <w:szCs w:val="28"/>
        </w:rPr>
        <w:tab/>
        <w:t xml:space="preserve">Обоснование темы; 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>•</w:t>
      </w:r>
      <w:r w:rsidRPr="00841624">
        <w:rPr>
          <w:rFonts w:ascii="Times New Roman" w:hAnsi="Times New Roman" w:cs="Times New Roman"/>
          <w:sz w:val="28"/>
          <w:szCs w:val="28"/>
        </w:rPr>
        <w:tab/>
        <w:t xml:space="preserve">Постановка целей и задач 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>•</w:t>
      </w:r>
      <w:r w:rsidRPr="00841624">
        <w:rPr>
          <w:rFonts w:ascii="Times New Roman" w:hAnsi="Times New Roman" w:cs="Times New Roman"/>
          <w:sz w:val="28"/>
          <w:szCs w:val="28"/>
        </w:rPr>
        <w:tab/>
        <w:t xml:space="preserve">Определение объекта и предмета исследования 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>•</w:t>
      </w:r>
      <w:r w:rsidRPr="00841624">
        <w:rPr>
          <w:rFonts w:ascii="Times New Roman" w:hAnsi="Times New Roman" w:cs="Times New Roman"/>
          <w:sz w:val="28"/>
          <w:szCs w:val="28"/>
        </w:rPr>
        <w:tab/>
        <w:t xml:space="preserve">Разработка гипотезы исследования 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>•</w:t>
      </w:r>
      <w:r w:rsidRPr="00841624">
        <w:rPr>
          <w:rFonts w:ascii="Times New Roman" w:hAnsi="Times New Roman" w:cs="Times New Roman"/>
          <w:sz w:val="28"/>
          <w:szCs w:val="28"/>
        </w:rPr>
        <w:tab/>
        <w:t xml:space="preserve">Непосредственно исследования 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>•</w:t>
      </w:r>
      <w:r w:rsidRPr="00841624">
        <w:rPr>
          <w:rFonts w:ascii="Times New Roman" w:hAnsi="Times New Roman" w:cs="Times New Roman"/>
          <w:sz w:val="28"/>
          <w:szCs w:val="28"/>
        </w:rPr>
        <w:tab/>
        <w:t xml:space="preserve">Результаты 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ab/>
        <w:t xml:space="preserve">То есть </w:t>
      </w:r>
      <w:r w:rsidRPr="00841624">
        <w:rPr>
          <w:rFonts w:ascii="Times New Roman" w:hAnsi="Times New Roman" w:cs="Times New Roman"/>
          <w:b/>
          <w:sz w:val="28"/>
          <w:szCs w:val="28"/>
        </w:rPr>
        <w:t xml:space="preserve">проект – это “пять П”: </w:t>
      </w:r>
    </w:p>
    <w:p w:rsidR="00DB3256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1624">
        <w:rPr>
          <w:rFonts w:ascii="Times New Roman" w:hAnsi="Times New Roman" w:cs="Times New Roman"/>
          <w:b/>
          <w:sz w:val="28"/>
          <w:szCs w:val="28"/>
        </w:rPr>
        <w:t>Проблема – Проектирование (планирование) – Поиск информации – Продукт – Презентация.</w:t>
      </w:r>
    </w:p>
    <w:p w:rsidR="00A728A7" w:rsidRPr="00841624" w:rsidRDefault="00DB3256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>Оценка полученных результатов и выводы.</w:t>
      </w:r>
    </w:p>
    <w:p w:rsidR="00B4352E" w:rsidRPr="00841624" w:rsidRDefault="00A728A7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     В самом начале работы над проектом составляется </w:t>
      </w:r>
      <w:r w:rsidRPr="00841624">
        <w:rPr>
          <w:rFonts w:ascii="Times New Roman" w:hAnsi="Times New Roman" w:cs="Times New Roman"/>
          <w:b/>
          <w:sz w:val="28"/>
          <w:szCs w:val="28"/>
        </w:rPr>
        <w:t>паспорт проекта</w:t>
      </w:r>
      <w:r w:rsidRPr="00841624">
        <w:rPr>
          <w:rFonts w:ascii="Times New Roman" w:hAnsi="Times New Roman" w:cs="Times New Roman"/>
          <w:i/>
          <w:sz w:val="28"/>
          <w:szCs w:val="28"/>
        </w:rPr>
        <w:t>,</w:t>
      </w:r>
      <w:r w:rsidRPr="00841624">
        <w:rPr>
          <w:rFonts w:ascii="Times New Roman" w:hAnsi="Times New Roman" w:cs="Times New Roman"/>
          <w:sz w:val="28"/>
          <w:szCs w:val="28"/>
        </w:rPr>
        <w:t xml:space="preserve"> где все эти пункты прописываются; распределяются задания в группе и определяется время выполнения заданий: неделя, месяц, четверть и т.д. </w:t>
      </w:r>
    </w:p>
    <w:p w:rsidR="00B4352E" w:rsidRPr="00841624" w:rsidRDefault="00B4352E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      </w:t>
      </w:r>
      <w:r w:rsidRPr="00841624">
        <w:rPr>
          <w:rFonts w:ascii="Times New Roman" w:hAnsi="Times New Roman" w:cs="Times New Roman"/>
          <w:b/>
          <w:sz w:val="28"/>
          <w:szCs w:val="28"/>
        </w:rPr>
        <w:t>Учитель руководит проектной работой</w:t>
      </w:r>
      <w:r w:rsidRPr="00841624">
        <w:rPr>
          <w:rFonts w:ascii="Times New Roman" w:hAnsi="Times New Roman" w:cs="Times New Roman"/>
          <w:sz w:val="28"/>
          <w:szCs w:val="28"/>
        </w:rPr>
        <w:t>, направляя поиск в нужное русло, и подсказывает источники информации. Условиями успешности проектной деятельности становятся:</w:t>
      </w:r>
    </w:p>
    <w:p w:rsidR="00B4352E" w:rsidRPr="00841624" w:rsidRDefault="00B4352E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>-    личный интерес учащегося;</w:t>
      </w:r>
    </w:p>
    <w:p w:rsidR="00B4352E" w:rsidRPr="00841624" w:rsidRDefault="00B4352E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>-    четкость и конкретность постановки цели проекта;</w:t>
      </w:r>
    </w:p>
    <w:p w:rsidR="00B4352E" w:rsidRPr="00841624" w:rsidRDefault="00B4352E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>-     определение планируемых результатов;</w:t>
      </w:r>
    </w:p>
    <w:p w:rsidR="00F97AB0" w:rsidRPr="00841624" w:rsidRDefault="00B4352E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>-    констатация исходных данных.</w:t>
      </w:r>
    </w:p>
    <w:p w:rsidR="00B4352E" w:rsidRPr="00841624" w:rsidRDefault="00B4352E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              В зависимости от объекта исследования ученические работы по литературе можно разделить на </w:t>
      </w:r>
      <w:r w:rsidRPr="00841624">
        <w:rPr>
          <w:rFonts w:ascii="Times New Roman" w:hAnsi="Times New Roman" w:cs="Times New Roman"/>
          <w:b/>
          <w:sz w:val="28"/>
          <w:szCs w:val="28"/>
        </w:rPr>
        <w:t>следующие виды</w:t>
      </w:r>
      <w:r w:rsidRPr="00841624">
        <w:rPr>
          <w:rFonts w:ascii="Times New Roman" w:hAnsi="Times New Roman" w:cs="Times New Roman"/>
          <w:sz w:val="28"/>
          <w:szCs w:val="28"/>
        </w:rPr>
        <w:t>:</w:t>
      </w:r>
    </w:p>
    <w:p w:rsidR="00B4352E" w:rsidRPr="00841624" w:rsidRDefault="00B4352E" w:rsidP="00841624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lastRenderedPageBreak/>
        <w:t xml:space="preserve">-  работы, в которых проводится анализ текста художественного произведения с целью выявления его художественного своеобразия. </w:t>
      </w:r>
      <w:proofErr w:type="gramStart"/>
      <w:r w:rsidRPr="00841624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841624">
        <w:rPr>
          <w:rFonts w:ascii="Times New Roman" w:hAnsi="Times New Roman" w:cs="Times New Roman"/>
          <w:sz w:val="28"/>
          <w:szCs w:val="28"/>
        </w:rPr>
        <w:t xml:space="preserve">: </w:t>
      </w:r>
      <w:r w:rsidRPr="00841624">
        <w:rPr>
          <w:rFonts w:ascii="Times New Roman" w:hAnsi="Times New Roman" w:cs="Times New Roman"/>
          <w:b/>
          <w:i/>
          <w:sz w:val="28"/>
          <w:szCs w:val="28"/>
        </w:rPr>
        <w:t xml:space="preserve">«Устное народное творчество в романе </w:t>
      </w:r>
      <w:proofErr w:type="spellStart"/>
      <w:r w:rsidRPr="00841624">
        <w:rPr>
          <w:rFonts w:ascii="Times New Roman" w:hAnsi="Times New Roman" w:cs="Times New Roman"/>
          <w:b/>
          <w:i/>
          <w:sz w:val="28"/>
          <w:szCs w:val="28"/>
        </w:rPr>
        <w:t>А.С.Пушкина</w:t>
      </w:r>
      <w:proofErr w:type="spellEnd"/>
      <w:r w:rsidRPr="00841624">
        <w:rPr>
          <w:rFonts w:ascii="Times New Roman" w:hAnsi="Times New Roman" w:cs="Times New Roman"/>
          <w:b/>
          <w:i/>
          <w:sz w:val="28"/>
          <w:szCs w:val="28"/>
        </w:rPr>
        <w:t xml:space="preserve"> «Капитанская дочка»;</w:t>
      </w:r>
    </w:p>
    <w:p w:rsidR="00B4352E" w:rsidRPr="00841624" w:rsidRDefault="00B4352E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-   работы, в которых разрешение поставленной проблемы осуществляется на основе сравнения двух или нескольких произведений. </w:t>
      </w:r>
      <w:proofErr w:type="gramStart"/>
      <w:r w:rsidRPr="00841624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841624">
        <w:rPr>
          <w:rFonts w:ascii="Times New Roman" w:hAnsi="Times New Roman" w:cs="Times New Roman"/>
          <w:sz w:val="28"/>
          <w:szCs w:val="28"/>
        </w:rPr>
        <w:t xml:space="preserve">: </w:t>
      </w:r>
      <w:r w:rsidRPr="00841624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Pr="00841624">
        <w:rPr>
          <w:rFonts w:ascii="Times New Roman" w:hAnsi="Times New Roman" w:cs="Times New Roman"/>
          <w:b/>
          <w:i/>
          <w:sz w:val="28"/>
          <w:szCs w:val="28"/>
        </w:rPr>
        <w:t>А.С.Пушкин</w:t>
      </w:r>
      <w:proofErr w:type="spellEnd"/>
      <w:r w:rsidRPr="00841624">
        <w:rPr>
          <w:rFonts w:ascii="Times New Roman" w:hAnsi="Times New Roman" w:cs="Times New Roman"/>
          <w:b/>
          <w:i/>
          <w:sz w:val="28"/>
          <w:szCs w:val="28"/>
        </w:rPr>
        <w:t xml:space="preserve"> и </w:t>
      </w:r>
      <w:proofErr w:type="spellStart"/>
      <w:r w:rsidRPr="00841624">
        <w:rPr>
          <w:rFonts w:ascii="Times New Roman" w:hAnsi="Times New Roman" w:cs="Times New Roman"/>
          <w:b/>
          <w:i/>
          <w:sz w:val="28"/>
          <w:szCs w:val="28"/>
        </w:rPr>
        <w:t>М.И.Глинка</w:t>
      </w:r>
      <w:proofErr w:type="spellEnd"/>
      <w:r w:rsidRPr="00841624">
        <w:rPr>
          <w:rFonts w:ascii="Times New Roman" w:hAnsi="Times New Roman" w:cs="Times New Roman"/>
          <w:b/>
          <w:i/>
          <w:sz w:val="28"/>
          <w:szCs w:val="28"/>
        </w:rPr>
        <w:t>: два шедевра».</w:t>
      </w:r>
      <w:r w:rsidRPr="00841624">
        <w:rPr>
          <w:rFonts w:ascii="Times New Roman" w:hAnsi="Times New Roman" w:cs="Times New Roman"/>
          <w:sz w:val="28"/>
          <w:szCs w:val="28"/>
        </w:rPr>
        <w:t xml:space="preserve"> В работе сопоставляются два </w:t>
      </w:r>
      <w:proofErr w:type="gramStart"/>
      <w:r w:rsidRPr="00841624">
        <w:rPr>
          <w:rFonts w:ascii="Times New Roman" w:hAnsi="Times New Roman" w:cs="Times New Roman"/>
          <w:sz w:val="28"/>
          <w:szCs w:val="28"/>
        </w:rPr>
        <w:t>произведения  -</w:t>
      </w:r>
      <w:proofErr w:type="gramEnd"/>
      <w:r w:rsidRPr="00841624">
        <w:rPr>
          <w:rFonts w:ascii="Times New Roman" w:hAnsi="Times New Roman" w:cs="Times New Roman"/>
          <w:sz w:val="28"/>
          <w:szCs w:val="28"/>
        </w:rPr>
        <w:t xml:space="preserve"> литературное и музыкальное: стихотворение «Я помню чудное мгновенье» и романс, написанный на эти стихи.</w:t>
      </w:r>
    </w:p>
    <w:p w:rsidR="00BD45D2" w:rsidRPr="00841624" w:rsidRDefault="00BD45D2" w:rsidP="00841624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-  работы, </w:t>
      </w:r>
      <w:r w:rsidRPr="00841624">
        <w:rPr>
          <w:rFonts w:ascii="Times New Roman" w:hAnsi="Times New Roman" w:cs="Times New Roman"/>
          <w:b/>
          <w:sz w:val="28"/>
          <w:szCs w:val="28"/>
        </w:rPr>
        <w:t>предполагающие интеграцию</w:t>
      </w:r>
      <w:r w:rsidRPr="00841624">
        <w:rPr>
          <w:rFonts w:ascii="Times New Roman" w:hAnsi="Times New Roman" w:cs="Times New Roman"/>
          <w:sz w:val="28"/>
          <w:szCs w:val="28"/>
        </w:rPr>
        <w:t xml:space="preserve"> литературы и истории, философии, лингвистики, приучающие учащихся видеть </w:t>
      </w:r>
      <w:r w:rsidRPr="00841624">
        <w:rPr>
          <w:rFonts w:ascii="Times New Roman" w:hAnsi="Times New Roman" w:cs="Times New Roman"/>
          <w:b/>
          <w:sz w:val="28"/>
          <w:szCs w:val="28"/>
        </w:rPr>
        <w:t>общность гуманитарных знаний</w:t>
      </w:r>
      <w:r w:rsidRPr="00841624">
        <w:rPr>
          <w:rFonts w:ascii="Times New Roman" w:hAnsi="Times New Roman" w:cs="Times New Roman"/>
          <w:sz w:val="28"/>
          <w:szCs w:val="28"/>
        </w:rPr>
        <w:t>, осваивать разные методологические подходы к анализу явлений искусства и жизни. Например</w:t>
      </w:r>
      <w:r w:rsidRPr="00841624">
        <w:rPr>
          <w:rFonts w:ascii="Times New Roman" w:hAnsi="Times New Roman" w:cs="Times New Roman"/>
          <w:b/>
          <w:i/>
          <w:sz w:val="28"/>
          <w:szCs w:val="28"/>
        </w:rPr>
        <w:t>: «</w:t>
      </w:r>
      <w:proofErr w:type="gramStart"/>
      <w:r w:rsidRPr="00841624">
        <w:rPr>
          <w:rFonts w:ascii="Times New Roman" w:hAnsi="Times New Roman" w:cs="Times New Roman"/>
          <w:b/>
          <w:i/>
          <w:sz w:val="28"/>
          <w:szCs w:val="28"/>
        </w:rPr>
        <w:t>Роль  сцены</w:t>
      </w:r>
      <w:proofErr w:type="gramEnd"/>
      <w:r w:rsidRPr="00841624">
        <w:rPr>
          <w:rFonts w:ascii="Times New Roman" w:hAnsi="Times New Roman" w:cs="Times New Roman"/>
          <w:b/>
          <w:i/>
          <w:sz w:val="28"/>
          <w:szCs w:val="28"/>
        </w:rPr>
        <w:t xml:space="preserve"> дуэли в русской литературе XІX »; «Особенности поэтического языка комедии </w:t>
      </w:r>
      <w:proofErr w:type="spellStart"/>
      <w:r w:rsidRPr="00841624">
        <w:rPr>
          <w:rFonts w:ascii="Times New Roman" w:hAnsi="Times New Roman" w:cs="Times New Roman"/>
          <w:b/>
          <w:i/>
          <w:sz w:val="28"/>
          <w:szCs w:val="28"/>
        </w:rPr>
        <w:t>А.С.Грибоедова</w:t>
      </w:r>
      <w:proofErr w:type="spellEnd"/>
      <w:r w:rsidRPr="00841624">
        <w:rPr>
          <w:rFonts w:ascii="Times New Roman" w:hAnsi="Times New Roman" w:cs="Times New Roman"/>
          <w:b/>
          <w:i/>
          <w:sz w:val="28"/>
          <w:szCs w:val="28"/>
        </w:rPr>
        <w:t xml:space="preserve"> «Горе от ума»;</w:t>
      </w:r>
    </w:p>
    <w:p w:rsidR="00BD45D2" w:rsidRPr="00841624" w:rsidRDefault="00BD45D2" w:rsidP="00841624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-    работы, посвящённые изучению жизни и творчества писателей, чьи судьбы связаны с историей города, области (литературное краеведение).  </w:t>
      </w:r>
      <w:proofErr w:type="gramStart"/>
      <w:r w:rsidRPr="00841624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841624">
        <w:rPr>
          <w:rFonts w:ascii="Times New Roman" w:hAnsi="Times New Roman" w:cs="Times New Roman"/>
          <w:b/>
          <w:i/>
          <w:sz w:val="28"/>
          <w:szCs w:val="28"/>
        </w:rPr>
        <w:t>: «Образ матери в творчестве Николая Алешкова».</w:t>
      </w:r>
    </w:p>
    <w:p w:rsidR="00BD45D2" w:rsidRPr="00841624" w:rsidRDefault="00BD45D2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Особое внимание уделяю </w:t>
      </w:r>
      <w:r w:rsidRPr="00841624">
        <w:rPr>
          <w:rFonts w:ascii="Times New Roman" w:hAnsi="Times New Roman" w:cs="Times New Roman"/>
          <w:b/>
          <w:sz w:val="28"/>
          <w:szCs w:val="28"/>
        </w:rPr>
        <w:t xml:space="preserve">интеграции знаний </w:t>
      </w:r>
      <w:r w:rsidRPr="00841624">
        <w:rPr>
          <w:rFonts w:ascii="Times New Roman" w:hAnsi="Times New Roman" w:cs="Times New Roman"/>
          <w:sz w:val="28"/>
          <w:szCs w:val="28"/>
        </w:rPr>
        <w:t xml:space="preserve">для реализации проекта. </w:t>
      </w:r>
    </w:p>
    <w:p w:rsidR="00BD45D2" w:rsidRPr="00841624" w:rsidRDefault="00BD45D2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       Например, проект </w:t>
      </w:r>
      <w:proofErr w:type="spellStart"/>
      <w:r w:rsidRPr="00841624">
        <w:rPr>
          <w:rFonts w:ascii="Times New Roman" w:hAnsi="Times New Roman" w:cs="Times New Roman"/>
          <w:sz w:val="28"/>
          <w:szCs w:val="28"/>
        </w:rPr>
        <w:t>девятиклассссников</w:t>
      </w:r>
      <w:proofErr w:type="spellEnd"/>
      <w:r w:rsidRPr="008416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41624">
        <w:rPr>
          <w:rFonts w:ascii="Times New Roman" w:hAnsi="Times New Roman" w:cs="Times New Roman"/>
          <w:sz w:val="28"/>
          <w:szCs w:val="28"/>
        </w:rPr>
        <w:t>при изучения</w:t>
      </w:r>
      <w:proofErr w:type="gramEnd"/>
      <w:r w:rsidRPr="00841624">
        <w:rPr>
          <w:rFonts w:ascii="Times New Roman" w:hAnsi="Times New Roman" w:cs="Times New Roman"/>
          <w:sz w:val="28"/>
          <w:szCs w:val="28"/>
        </w:rPr>
        <w:t xml:space="preserve"> комедии </w:t>
      </w:r>
      <w:proofErr w:type="spellStart"/>
      <w:r w:rsidRPr="00841624">
        <w:rPr>
          <w:rFonts w:ascii="Times New Roman" w:hAnsi="Times New Roman" w:cs="Times New Roman"/>
          <w:sz w:val="28"/>
          <w:szCs w:val="28"/>
        </w:rPr>
        <w:t>И.С.Грибоедова</w:t>
      </w:r>
      <w:proofErr w:type="spellEnd"/>
      <w:r w:rsidRPr="00841624">
        <w:rPr>
          <w:rFonts w:ascii="Times New Roman" w:hAnsi="Times New Roman" w:cs="Times New Roman"/>
          <w:sz w:val="28"/>
          <w:szCs w:val="28"/>
        </w:rPr>
        <w:t xml:space="preserve"> «Горе от ума» был направлен на интеграцию знаний учащихся по русскому языку и литературе</w:t>
      </w:r>
      <w:r w:rsidRPr="00841624">
        <w:rPr>
          <w:rFonts w:ascii="Times New Roman" w:hAnsi="Times New Roman" w:cs="Times New Roman"/>
          <w:b/>
          <w:i/>
          <w:sz w:val="28"/>
          <w:szCs w:val="28"/>
        </w:rPr>
        <w:t xml:space="preserve">: «Особенности поэтического языка комедии </w:t>
      </w:r>
      <w:proofErr w:type="spellStart"/>
      <w:r w:rsidRPr="00841624">
        <w:rPr>
          <w:rFonts w:ascii="Times New Roman" w:hAnsi="Times New Roman" w:cs="Times New Roman"/>
          <w:b/>
          <w:i/>
          <w:sz w:val="28"/>
          <w:szCs w:val="28"/>
        </w:rPr>
        <w:t>А.С.Грибоедова</w:t>
      </w:r>
      <w:proofErr w:type="spellEnd"/>
      <w:r w:rsidRPr="00841624">
        <w:rPr>
          <w:rFonts w:ascii="Times New Roman" w:hAnsi="Times New Roman" w:cs="Times New Roman"/>
          <w:b/>
          <w:i/>
          <w:sz w:val="28"/>
          <w:szCs w:val="28"/>
        </w:rPr>
        <w:t xml:space="preserve"> «Горе от ума»</w:t>
      </w:r>
      <w:r w:rsidRPr="00841624">
        <w:rPr>
          <w:rFonts w:ascii="Times New Roman" w:hAnsi="Times New Roman" w:cs="Times New Roman"/>
          <w:sz w:val="28"/>
          <w:szCs w:val="28"/>
        </w:rPr>
        <w:t>.  Исследуя язык комедии, учащиеся убедились, что «говорящие фамилии», речь персонажей, их афоризмы отражают не только общественное положение, но и характер личности. Ученики рассматривали лексические обороты, синтаксические конструкции, раскрывающие смысл понятий.</w:t>
      </w:r>
    </w:p>
    <w:p w:rsidR="00BD45D2" w:rsidRPr="00841624" w:rsidRDefault="00BD45D2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   </w:t>
      </w:r>
      <w:r w:rsidR="00841624">
        <w:rPr>
          <w:rFonts w:ascii="Times New Roman" w:hAnsi="Times New Roman" w:cs="Times New Roman"/>
          <w:sz w:val="28"/>
          <w:szCs w:val="28"/>
        </w:rPr>
        <w:t xml:space="preserve">    </w:t>
      </w:r>
      <w:r w:rsidRPr="00841624">
        <w:rPr>
          <w:rFonts w:ascii="Times New Roman" w:hAnsi="Times New Roman" w:cs="Times New Roman"/>
          <w:b/>
          <w:sz w:val="28"/>
          <w:szCs w:val="28"/>
        </w:rPr>
        <w:t>Проектная деятельность</w:t>
      </w:r>
      <w:r w:rsidRPr="00841624">
        <w:rPr>
          <w:rFonts w:ascii="Times New Roman" w:hAnsi="Times New Roman" w:cs="Times New Roman"/>
          <w:sz w:val="28"/>
          <w:szCs w:val="28"/>
        </w:rPr>
        <w:t xml:space="preserve">, организуемая учителем на уроке, оказывает самое прямое воздействие на внеклассную работу по предмету. </w:t>
      </w:r>
    </w:p>
    <w:p w:rsidR="00DA43E4" w:rsidRPr="00841624" w:rsidRDefault="00BD45D2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    Логическим продолжением урока или серии уроков по теме может стать какая-либо форма научно-образовательной, поисково-творческой деятельности во внеурочное время (предметные недели, научно-практические конференции, викто</w:t>
      </w:r>
      <w:r w:rsidRPr="00841624">
        <w:rPr>
          <w:rFonts w:ascii="Times New Roman" w:hAnsi="Times New Roman" w:cs="Times New Roman"/>
          <w:sz w:val="28"/>
          <w:szCs w:val="28"/>
        </w:rPr>
        <w:lastRenderedPageBreak/>
        <w:t>рины, конкурсы, олимпиады, творческие мастерские, конкурсы проектов), материалом к которым служат работы школьников, выполненные ими как самостоятельные исследования.</w:t>
      </w:r>
    </w:p>
    <w:p w:rsidR="00DA43E4" w:rsidRPr="00841624" w:rsidRDefault="00DA43E4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624">
        <w:rPr>
          <w:rFonts w:ascii="Times New Roman" w:hAnsi="Times New Roman" w:cs="Times New Roman"/>
          <w:sz w:val="28"/>
          <w:szCs w:val="28"/>
        </w:rPr>
        <w:t xml:space="preserve">       В заключении хочется сказать, что учащиеся, занимающиеся проектно-исследовательской деятельностью, уверенней чувствуют себя на уроках, становятся активнее, учатся грамотно задавать вопросы, у них расширяется кругозор, они становятся более коммуникативными, активно участвуют в </w:t>
      </w:r>
      <w:proofErr w:type="gramStart"/>
      <w:r w:rsidRPr="00841624">
        <w:rPr>
          <w:rFonts w:ascii="Times New Roman" w:hAnsi="Times New Roman" w:cs="Times New Roman"/>
          <w:sz w:val="28"/>
          <w:szCs w:val="28"/>
        </w:rPr>
        <w:t>работе  научно</w:t>
      </w:r>
      <w:proofErr w:type="gramEnd"/>
      <w:r w:rsidRPr="00841624">
        <w:rPr>
          <w:rFonts w:ascii="Times New Roman" w:hAnsi="Times New Roman" w:cs="Times New Roman"/>
          <w:sz w:val="28"/>
          <w:szCs w:val="28"/>
        </w:rPr>
        <w:t>-практических конференций, в конкурсах исследовательских работ разного уровня.</w:t>
      </w:r>
    </w:p>
    <w:p w:rsidR="00B4352E" w:rsidRPr="00841624" w:rsidRDefault="00B4352E" w:rsidP="008416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4352E" w:rsidRPr="00841624" w:rsidSect="0084162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87"/>
    <w:rsid w:val="00402460"/>
    <w:rsid w:val="007603AC"/>
    <w:rsid w:val="00841624"/>
    <w:rsid w:val="0087780E"/>
    <w:rsid w:val="00A728A7"/>
    <w:rsid w:val="00B4352E"/>
    <w:rsid w:val="00BD45D2"/>
    <w:rsid w:val="00C65E87"/>
    <w:rsid w:val="00DA3D90"/>
    <w:rsid w:val="00DA43E4"/>
    <w:rsid w:val="00DB3256"/>
    <w:rsid w:val="00E014F7"/>
    <w:rsid w:val="00F9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3E4098-3E26-477F-BB9A-619BC5BA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7A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MUser</cp:lastModifiedBy>
  <cp:revision>9</cp:revision>
  <cp:lastPrinted>2021-12-16T21:20:00Z</cp:lastPrinted>
  <dcterms:created xsi:type="dcterms:W3CDTF">2021-12-16T20:07:00Z</dcterms:created>
  <dcterms:modified xsi:type="dcterms:W3CDTF">2026-09-26T15:58:00Z</dcterms:modified>
</cp:coreProperties>
</file>