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2CB" w:rsidRDefault="00C82B94" w:rsidP="00C82B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2B94">
        <w:rPr>
          <w:rFonts w:ascii="Times New Roman" w:hAnsi="Times New Roman" w:cs="Times New Roman"/>
          <w:b/>
          <w:sz w:val="28"/>
          <w:szCs w:val="28"/>
        </w:rPr>
        <w:t>«Путешествие в мир книг»</w:t>
      </w:r>
    </w:p>
    <w:p w:rsidR="00C82B94" w:rsidRDefault="00C82B94" w:rsidP="00276116">
      <w:pPr>
        <w:ind w:firstLine="708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82B94">
        <w:rPr>
          <w:rFonts w:ascii="Times New Roman" w:hAnsi="Times New Roman" w:cs="Times New Roman"/>
          <w:sz w:val="28"/>
          <w:szCs w:val="28"/>
        </w:rPr>
        <w:t xml:space="preserve">18 сентября воспитанники групп 2.1 и 2.5 посетили новую </w:t>
      </w:r>
      <w:r w:rsidRPr="00C82B94">
        <w:rPr>
          <w:rFonts w:ascii="Times New Roman" w:hAnsi="Times New Roman" w:cs="Times New Roman"/>
          <w:sz w:val="28"/>
          <w:szCs w:val="28"/>
        </w:rPr>
        <w:t>модельную библиотеку</w:t>
      </w:r>
      <w:r w:rsidRPr="00C82B94">
        <w:rPr>
          <w:rFonts w:ascii="Times New Roman" w:hAnsi="Times New Roman" w:cs="Times New Roman"/>
          <w:sz w:val="28"/>
          <w:szCs w:val="28"/>
        </w:rPr>
        <w:t xml:space="preserve"> "Воздух. </w:t>
      </w:r>
      <w:r w:rsidRPr="00C82B94">
        <w:rPr>
          <w:rFonts w:ascii="Times New Roman" w:hAnsi="Times New Roman" w:cs="Times New Roman"/>
          <w:sz w:val="28"/>
          <w:szCs w:val="28"/>
        </w:rPr>
        <w:t>Для многих ребят это был первый визит в современное библиотечное пространство, и эмоции переполняли с первых минут: вместо привычных книжных стеллажей и строгой тишины их встретил яркий, живой интерьер, где каждая деталь будто приглашала к открытиям.</w:t>
      </w:r>
    </w:p>
    <w:p w:rsidR="00C82B94" w:rsidRPr="00C82B94" w:rsidRDefault="00C82B94" w:rsidP="0027611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82B94">
        <w:rPr>
          <w:rFonts w:ascii="Times New Roman" w:hAnsi="Times New Roman" w:cs="Times New Roman"/>
          <w:sz w:val="28"/>
          <w:szCs w:val="28"/>
        </w:rPr>
        <w:t>Библиотека «Воздух» сразу покоряет своей концепцией: её оформление посвящено теме воздуха и авиации. Пространства здесь носят поэтичные названия — например, «Багажный отсек», «</w:t>
      </w:r>
      <w:proofErr w:type="spellStart"/>
      <w:r w:rsidRPr="00C82B94">
        <w:rPr>
          <w:rFonts w:ascii="Times New Roman" w:hAnsi="Times New Roman" w:cs="Times New Roman"/>
          <w:sz w:val="28"/>
          <w:szCs w:val="28"/>
        </w:rPr>
        <w:t>Медиасалон</w:t>
      </w:r>
      <w:proofErr w:type="spellEnd"/>
      <w:r w:rsidRPr="00C82B94">
        <w:rPr>
          <w:rFonts w:ascii="Times New Roman" w:hAnsi="Times New Roman" w:cs="Times New Roman"/>
          <w:sz w:val="28"/>
          <w:szCs w:val="28"/>
        </w:rPr>
        <w:t>», «Турбина», а творческие студии называются «Атмосфера» и «Перспектива». Такой подход помогает воспринимать библиотеку не как место, где нужно вести себя тихо, а как площадку для активного познания.</w:t>
      </w:r>
    </w:p>
    <w:p w:rsidR="00C82B94" w:rsidRPr="00C82B94" w:rsidRDefault="00C82B94" w:rsidP="0027611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82B94">
        <w:rPr>
          <w:rFonts w:ascii="Times New Roman" w:hAnsi="Times New Roman" w:cs="Times New Roman"/>
          <w:sz w:val="28"/>
          <w:szCs w:val="28"/>
        </w:rPr>
        <w:t>Сотрудники провели очень интересную экскурсию.</w:t>
      </w:r>
      <w:r w:rsidRPr="00C82B94">
        <w:rPr>
          <w:rFonts w:ascii="Times New Roman" w:hAnsi="Times New Roman" w:cs="Times New Roman"/>
          <w:sz w:val="28"/>
          <w:szCs w:val="28"/>
        </w:rPr>
        <w:t xml:space="preserve"> </w:t>
      </w:r>
      <w:r w:rsidRPr="00C82B94">
        <w:rPr>
          <w:rFonts w:ascii="Times New Roman" w:hAnsi="Times New Roman" w:cs="Times New Roman"/>
          <w:sz w:val="28"/>
          <w:szCs w:val="28"/>
        </w:rPr>
        <w:t>Экскурсия началась с прогулки по залам. Библиотекарь в простой и увлекательной форме рассказала, как устроена современная библиотека: показала электронный каталог, объяснила, как искать книги, познакомила с зонами для разных видов деятельности — от спокойного чтения до групповых занятий и работы с техникой. Особенно ребят впечатлило, что в библиотеке есть компьютеры, проекторы, звуковая техника и даже 3D‑принтер. Для детей, привыкших к традиционным форматам, это стало открытием: библиотека — это не только про книги, но и про технологии, творчество и эксперименты.</w:t>
      </w:r>
    </w:p>
    <w:p w:rsidR="00C82B94" w:rsidRPr="00C82B94" w:rsidRDefault="00C82B94" w:rsidP="00C82B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2B94">
        <w:rPr>
          <w:rFonts w:ascii="Times New Roman" w:hAnsi="Times New Roman" w:cs="Times New Roman"/>
          <w:sz w:val="28"/>
          <w:szCs w:val="28"/>
        </w:rPr>
        <w:t>В библиотеке проходила творческая программа "Путеше</w:t>
      </w:r>
      <w:r w:rsidR="00276116">
        <w:rPr>
          <w:rFonts w:ascii="Times New Roman" w:hAnsi="Times New Roman" w:cs="Times New Roman"/>
          <w:sz w:val="28"/>
          <w:szCs w:val="28"/>
        </w:rPr>
        <w:t xml:space="preserve">ствие по культурам Оренбуржья". </w:t>
      </w:r>
      <w:r w:rsidRPr="00C82B94">
        <w:rPr>
          <w:rFonts w:ascii="Times New Roman" w:hAnsi="Times New Roman" w:cs="Times New Roman"/>
          <w:sz w:val="28"/>
          <w:szCs w:val="28"/>
        </w:rPr>
        <w:t>О своих традициях рассказывали представители башкирского, немецкого и казахского народов. Дети с интересом слушали представителей разных народов, задавали вопросы. Время прошло быстро, интересно и с пользой.</w:t>
      </w:r>
    </w:p>
    <w:p w:rsidR="00C82B94" w:rsidRPr="00C82B94" w:rsidRDefault="00C82B94" w:rsidP="00276116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C82B94">
        <w:rPr>
          <w:rFonts w:ascii="Times New Roman" w:hAnsi="Times New Roman" w:cs="Times New Roman"/>
          <w:sz w:val="28"/>
          <w:szCs w:val="28"/>
        </w:rPr>
        <w:t xml:space="preserve">Для </w:t>
      </w:r>
      <w:r w:rsidR="00276116">
        <w:rPr>
          <w:rFonts w:ascii="Times New Roman" w:hAnsi="Times New Roman" w:cs="Times New Roman"/>
          <w:sz w:val="28"/>
          <w:szCs w:val="28"/>
        </w:rPr>
        <w:t xml:space="preserve">наших детей </w:t>
      </w:r>
      <w:r w:rsidR="00276116" w:rsidRPr="00C82B94">
        <w:rPr>
          <w:rFonts w:ascii="Times New Roman" w:hAnsi="Times New Roman" w:cs="Times New Roman"/>
          <w:sz w:val="28"/>
          <w:szCs w:val="28"/>
        </w:rPr>
        <w:t>эта</w:t>
      </w:r>
      <w:r w:rsidRPr="00C82B94">
        <w:rPr>
          <w:rFonts w:ascii="Times New Roman" w:hAnsi="Times New Roman" w:cs="Times New Roman"/>
          <w:sz w:val="28"/>
          <w:szCs w:val="28"/>
        </w:rPr>
        <w:t xml:space="preserve"> экскурсия стала не просто развлечением, а важным опытом социального взаимодействия</w:t>
      </w:r>
      <w:r w:rsidR="00276116">
        <w:rPr>
          <w:rFonts w:ascii="Times New Roman" w:hAnsi="Times New Roman" w:cs="Times New Roman"/>
          <w:sz w:val="28"/>
          <w:szCs w:val="28"/>
        </w:rPr>
        <w:t>.</w:t>
      </w:r>
    </w:p>
    <w:sectPr w:rsidR="00C82B94" w:rsidRPr="00C82B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077B"/>
    <w:rsid w:val="00276116"/>
    <w:rsid w:val="002A32CB"/>
    <w:rsid w:val="0099077B"/>
    <w:rsid w:val="00C82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9C0CC"/>
  <w15:chartTrackingRefBased/>
  <w15:docId w15:val="{C92BFBA6-956C-4A5E-A085-2B094F7C9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2026-09-22T04:03:00Z</dcterms:created>
  <dcterms:modified xsi:type="dcterms:W3CDTF">2026-09-22T04:17:00Z</dcterms:modified>
</cp:coreProperties>
</file>