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FCB8EE">
      <w:pPr>
        <w:pStyle w:val="8"/>
        <w:keepNext w:val="0"/>
        <w:keepLines w:val="0"/>
        <w:widowControl/>
        <w:suppressLineNumbers w:val="0"/>
        <w:spacing w:before="0" w:beforeAutospacing="0" w:after="420" w:afterAutospacing="0"/>
        <w:ind w:left="0" w:right="0"/>
        <w:jc w:val="left"/>
      </w:pPr>
      <w:r>
        <w:rPr>
          <w:rStyle w:val="7"/>
          <w:rFonts w:hint="default" w:ascii="helvetica" w:hAnsi="helvetica" w:eastAsia="helvetica" w:cs="helvetica"/>
          <w:b/>
          <w:bCs/>
          <w:caps w:val="0"/>
          <w:color w:val="000000"/>
          <w:spacing w:val="0"/>
          <w:sz w:val="30"/>
          <w:szCs w:val="30"/>
          <w:shd w:val="clear" w:fill="FFFFFF"/>
        </w:rPr>
        <w:t xml:space="preserve"> </w:t>
      </w: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404040"/>
          <w:spacing w:val="0"/>
          <w:sz w:val="24"/>
          <w:szCs w:val="24"/>
        </w:rPr>
        <w:t>«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404040"/>
          <w:spacing w:val="0"/>
          <w:sz w:val="24"/>
          <w:szCs w:val="24"/>
        </w:rPr>
        <w:t>Сказки-звучалки как средство формирования фонематических</w:t>
      </w:r>
    </w:p>
    <w:p w14:paraId="3F6A205D">
      <w:pPr>
        <w:pStyle w:val="8"/>
        <w:keepNext w:val="0"/>
        <w:keepLines w:val="0"/>
        <w:widowControl/>
        <w:suppressLineNumbers w:val="0"/>
        <w:spacing w:before="0" w:beforeAutospacing="0" w:after="420" w:afterAutospacing="0"/>
        <w:ind w:left="0" w:right="0"/>
        <w:jc w:val="left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404040"/>
          <w:spacing w:val="0"/>
          <w:sz w:val="24"/>
          <w:szCs w:val="24"/>
        </w:rPr>
        <w:t>процессовудетей младшего и среднего дошкольного возраста</w:t>
      </w: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404040"/>
          <w:spacing w:val="0"/>
          <w:sz w:val="24"/>
          <w:szCs w:val="24"/>
        </w:rPr>
        <w:t>»</w:t>
      </w:r>
    </w:p>
    <w:p w14:paraId="549525ED">
      <w:pPr>
        <w:pStyle w:val="8"/>
        <w:keepNext w:val="0"/>
        <w:keepLines w:val="0"/>
        <w:widowControl/>
        <w:suppressLineNumbers w:val="0"/>
        <w:spacing w:before="0" w:beforeAutospacing="0" w:after="420" w:afterAutospacing="0"/>
        <w:ind w:left="0" w:right="0"/>
        <w:jc w:val="left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404040"/>
          <w:spacing w:val="0"/>
          <w:sz w:val="24"/>
          <w:szCs w:val="24"/>
        </w:rPr>
        <w:t>От того, как ребенку будут открыты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404040"/>
          <w:spacing w:val="0"/>
          <w:sz w:val="24"/>
          <w:szCs w:val="24"/>
          <w:lang w:val="ru-RU"/>
        </w:rPr>
        <w:t xml:space="preserve"> 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404040"/>
          <w:spacing w:val="0"/>
          <w:sz w:val="24"/>
          <w:szCs w:val="24"/>
        </w:rPr>
        <w:t>звуковая действительность языка,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404040"/>
          <w:spacing w:val="0"/>
          <w:sz w:val="24"/>
          <w:szCs w:val="24"/>
          <w:lang w:val="ru-RU"/>
        </w:rPr>
        <w:t xml:space="preserve"> 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404040"/>
          <w:spacing w:val="0"/>
          <w:sz w:val="24"/>
          <w:szCs w:val="24"/>
        </w:rPr>
        <w:t>строение звуковой формы слова,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404040"/>
          <w:spacing w:val="0"/>
          <w:sz w:val="24"/>
          <w:szCs w:val="24"/>
          <w:lang w:val="ru-RU"/>
        </w:rPr>
        <w:t xml:space="preserve"> 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404040"/>
          <w:spacing w:val="0"/>
          <w:sz w:val="24"/>
          <w:szCs w:val="24"/>
        </w:rPr>
        <w:t>зависит все последующее усвоение языка –грамматики и связанной с ней орфографии.</w:t>
      </w:r>
    </w:p>
    <w:p w14:paraId="1A8912A9">
      <w:pPr>
        <w:pStyle w:val="8"/>
        <w:keepNext w:val="0"/>
        <w:keepLines w:val="0"/>
        <w:widowControl/>
        <w:suppressLineNumbers w:val="0"/>
        <w:spacing w:before="0" w:beforeAutospacing="0" w:after="420" w:afterAutospacing="0"/>
        <w:ind w:left="0" w:right="0"/>
        <w:jc w:val="left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404040"/>
          <w:spacing w:val="0"/>
          <w:sz w:val="24"/>
          <w:szCs w:val="24"/>
        </w:rPr>
        <w:t>Д.Б. Эльконин</w:t>
      </w:r>
    </w:p>
    <w:p w14:paraId="7D13996D">
      <w:pPr>
        <w:pStyle w:val="8"/>
        <w:keepNext w:val="0"/>
        <w:keepLines w:val="0"/>
        <w:widowControl/>
        <w:suppressLineNumbers w:val="0"/>
        <w:spacing w:before="0" w:beforeAutospacing="0" w:after="420" w:afterAutospacing="0"/>
        <w:ind w:left="0" w:right="0"/>
        <w:jc w:val="left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404040"/>
          <w:spacing w:val="0"/>
          <w:sz w:val="24"/>
          <w:szCs w:val="24"/>
        </w:rPr>
        <w:t>Необходимость формирования фонематического восприятия у детей дошкольного возраста является одной из наиболее значимых. Так для формирования правильного звукопроизношения, слоговой структуры слова, лексико-грамматического строя речи, для овладения навыками письма и чтения, для успешного обучения ребёнка в школе необходим определенный уровень развития фонематических процессов.</w:t>
      </w:r>
    </w:p>
    <w:p w14:paraId="01B689AD">
      <w:pPr>
        <w:pStyle w:val="8"/>
        <w:keepNext w:val="0"/>
        <w:keepLines w:val="0"/>
        <w:widowControl/>
        <w:suppressLineNumbers w:val="0"/>
        <w:spacing w:before="0" w:beforeAutospacing="0" w:after="420" w:afterAutospacing="0"/>
        <w:ind w:left="0" w:right="0"/>
        <w:jc w:val="left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404040"/>
          <w:spacing w:val="0"/>
          <w:sz w:val="24"/>
          <w:szCs w:val="24"/>
        </w:rPr>
        <w:t>Проблемой развития фонематического восприятия и его значения для формирования грамотной речи посвящены исследования В.И. Бельтюкова, Л.С. Выготского, А.Н. Гвоздева, Р.Е. Левина, А.А. Леонтьева, Г.Л. Розенгард-Пупко, Н.Х. Швачкина.</w:t>
      </w:r>
    </w:p>
    <w:p w14:paraId="3AA0B010">
      <w:pPr>
        <w:pStyle w:val="8"/>
        <w:keepNext w:val="0"/>
        <w:keepLines w:val="0"/>
        <w:widowControl/>
        <w:suppressLineNumbers w:val="0"/>
        <w:spacing w:before="0" w:beforeAutospacing="0" w:after="200" w:afterAutospacing="0"/>
        <w:ind w:left="0" w:right="0"/>
        <w:jc w:val="left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404040"/>
          <w:spacing w:val="0"/>
          <w:sz w:val="24"/>
          <w:szCs w:val="24"/>
        </w:rPr>
        <w:t>В наш век современных технологий взрослые очень мало уделяют внимания своим детям в плане общения, чтения вслух. В каждой семье сегодня есть компьютеры, телевизоры и прочая техника, заменяющая общение взрослого и ребенка. Общение является одним из условий психического развития ребенка. Оно сказывается на результатах всех важнейших видов деятельности: игре, труде, учёбе, социальной ориентации.</w:t>
      </w:r>
    </w:p>
    <w:p w14:paraId="084320CC">
      <w:pPr>
        <w:pStyle w:val="8"/>
        <w:keepNext w:val="0"/>
        <w:keepLines w:val="0"/>
        <w:widowControl/>
        <w:suppressLineNumbers w:val="0"/>
        <w:spacing w:before="0" w:beforeAutospacing="0" w:after="420" w:afterAutospacing="0"/>
        <w:ind w:left="0" w:right="0"/>
        <w:jc w:val="left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404040"/>
          <w:spacing w:val="0"/>
          <w:sz w:val="24"/>
          <w:szCs w:val="24"/>
        </w:rPr>
        <w:t>Кроме того, современные родители рано начинают обучать своих детей чтению, минуя важный этап знакомства с удивительным миром звуков.</w:t>
      </w:r>
    </w:p>
    <w:p w14:paraId="358CE0C8">
      <w:pPr>
        <w:pStyle w:val="8"/>
        <w:keepNext w:val="0"/>
        <w:keepLines w:val="0"/>
        <w:widowControl/>
        <w:suppressLineNumbers w:val="0"/>
        <w:spacing w:before="0" w:beforeAutospacing="0" w:after="420" w:afterAutospacing="0"/>
        <w:ind w:left="0" w:right="0"/>
        <w:jc w:val="left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404040"/>
          <w:spacing w:val="0"/>
          <w:sz w:val="24"/>
          <w:szCs w:val="24"/>
        </w:rPr>
        <w:t>Как показывает практика, дети, у которых отмечается недостаточный уровень развития фонематических процессов, испытывают затруднения в звукобуквенном анализе, им сложно без зрительной опоры представить такое абстрактное «невидимое» понятие, как «звук», научиться действовать с ним. Итак, поступив в 1-й класс школы с положительным эмоциональным настроем и желанием учиться, многие первоклассники вскоре теряют интерес к учёбе. Им сложно даются такие предметы, как обучение грамоте, чтение, письмо. Поэтому только при планомерной работе по развитию фонематических процессов дошкольники лучше воспринимают и различают окончания слов, приставки, общие суффиксы, выделяют предлоги в предложении и т. д., что важно при формировании навыков чтения и письма. А также формируется умение слышать каждый отдельный звук в слове, умение анализировать звуковой состав слова, что является важнейшей предпосылкой для правильного обучения грамоте.</w:t>
      </w:r>
    </w:p>
    <w:p w14:paraId="6959F26F">
      <w:pPr>
        <w:pStyle w:val="8"/>
        <w:keepNext w:val="0"/>
        <w:keepLines w:val="0"/>
        <w:widowControl/>
        <w:suppressLineNumbers w:val="0"/>
        <w:spacing w:before="0" w:beforeAutospacing="0" w:after="420" w:afterAutospacing="0"/>
        <w:ind w:left="0" w:right="0"/>
        <w:jc w:val="left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404040"/>
          <w:spacing w:val="0"/>
          <w:sz w:val="24"/>
          <w:szCs w:val="24"/>
        </w:rPr>
        <w:t>К фонематическим процессам относят: фонематический слух, фонематическое восприятие, фонематический анализ, фонематический синтез.</w:t>
      </w:r>
    </w:p>
    <w:p w14:paraId="0DC89E61">
      <w:pPr>
        <w:pStyle w:val="8"/>
        <w:keepNext w:val="0"/>
        <w:keepLines w:val="0"/>
        <w:widowControl/>
        <w:suppressLineNumbers w:val="0"/>
        <w:spacing w:before="0" w:beforeAutospacing="0" w:after="420" w:afterAutospacing="0"/>
        <w:ind w:left="0" w:right="0"/>
        <w:jc w:val="left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404040"/>
          <w:spacing w:val="0"/>
          <w:sz w:val="24"/>
          <w:szCs w:val="24"/>
        </w:rPr>
        <w:t>Основными задачами развития фонематических процессов являются: обучение умению выделять заданный звук в чужой и собственной речи; развитие навыков контроля и самоконтроля за произношением звуков; развитие навыков звукового анализа и синтеза.</w:t>
      </w:r>
    </w:p>
    <w:p w14:paraId="63B2DFEB">
      <w:pPr>
        <w:pStyle w:val="8"/>
        <w:keepNext w:val="0"/>
        <w:keepLines w:val="0"/>
        <w:widowControl/>
        <w:suppressLineNumbers w:val="0"/>
        <w:spacing w:before="0" w:beforeAutospacing="0" w:after="420" w:afterAutospacing="0"/>
        <w:ind w:left="0" w:right="0"/>
        <w:jc w:val="left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404040"/>
          <w:spacing w:val="0"/>
          <w:sz w:val="24"/>
          <w:szCs w:val="24"/>
        </w:rPr>
        <w:t>В работе по развитию фонематических процессов выделяют шесть основных этапов.</w:t>
      </w:r>
    </w:p>
    <w:p w14:paraId="51115EE6">
      <w:pPr>
        <w:pStyle w:val="8"/>
        <w:keepNext w:val="0"/>
        <w:keepLines w:val="0"/>
        <w:widowControl/>
        <w:suppressLineNumbers w:val="0"/>
        <w:spacing w:before="0" w:beforeAutospacing="0" w:after="420" w:afterAutospacing="0"/>
        <w:ind w:left="0" w:right="0"/>
        <w:jc w:val="left"/>
      </w:pPr>
      <w:r>
        <w:rPr>
          <w:rFonts w:hint="default" w:ascii="sans-serif" w:hAnsi="sans-serif" w:eastAsia="sans-serif" w:cs="sans-serif"/>
          <w:i/>
          <w:iCs/>
          <w:caps w:val="0"/>
          <w:color w:val="404040"/>
          <w:spacing w:val="0"/>
          <w:sz w:val="24"/>
          <w:szCs w:val="24"/>
        </w:rPr>
        <w:t>Первый этап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404040"/>
          <w:spacing w:val="0"/>
          <w:sz w:val="24"/>
          <w:szCs w:val="24"/>
        </w:rPr>
        <w:t xml:space="preserve"> – узнавание и различение неречевых звуков.</w:t>
      </w:r>
    </w:p>
    <w:p w14:paraId="2C79E408">
      <w:pPr>
        <w:pStyle w:val="8"/>
        <w:keepNext w:val="0"/>
        <w:keepLines w:val="0"/>
        <w:widowControl/>
        <w:suppressLineNumbers w:val="0"/>
        <w:spacing w:before="0" w:beforeAutospacing="0" w:after="420" w:afterAutospacing="0"/>
        <w:ind w:left="0" w:right="0"/>
        <w:jc w:val="left"/>
      </w:pPr>
      <w:r>
        <w:rPr>
          <w:rFonts w:hint="default" w:ascii="sans-serif" w:hAnsi="sans-serif" w:eastAsia="sans-serif" w:cs="sans-serif"/>
          <w:i/>
          <w:iCs/>
          <w:caps w:val="0"/>
          <w:color w:val="404040"/>
          <w:spacing w:val="0"/>
          <w:sz w:val="24"/>
          <w:szCs w:val="24"/>
        </w:rPr>
        <w:t>Второй этап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404040"/>
          <w:spacing w:val="0"/>
          <w:sz w:val="24"/>
          <w:szCs w:val="24"/>
        </w:rPr>
        <w:t xml:space="preserve"> – различение высоты, силы, тембра голоса на материале одинаковых звукоподражаний, слов, фраз.</w:t>
      </w:r>
    </w:p>
    <w:p w14:paraId="4152A9CA">
      <w:pPr>
        <w:pStyle w:val="8"/>
        <w:keepNext w:val="0"/>
        <w:keepLines w:val="0"/>
        <w:widowControl/>
        <w:suppressLineNumbers w:val="0"/>
        <w:spacing w:before="0" w:beforeAutospacing="0" w:after="420" w:afterAutospacing="0"/>
        <w:ind w:left="0" w:right="0"/>
        <w:jc w:val="left"/>
      </w:pPr>
      <w:r>
        <w:rPr>
          <w:rFonts w:hint="default" w:ascii="sans-serif" w:hAnsi="sans-serif" w:eastAsia="sans-serif" w:cs="sans-serif"/>
          <w:i/>
          <w:iCs/>
          <w:caps w:val="0"/>
          <w:color w:val="404040"/>
          <w:spacing w:val="0"/>
          <w:sz w:val="24"/>
          <w:szCs w:val="24"/>
        </w:rPr>
        <w:t>Третий этап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404040"/>
          <w:spacing w:val="0"/>
          <w:sz w:val="24"/>
          <w:szCs w:val="24"/>
        </w:rPr>
        <w:t xml:space="preserve"> – различение слов, близких по своему звуковому составу. </w:t>
      </w:r>
      <w:r>
        <w:rPr>
          <w:rFonts w:hint="default" w:ascii="sans-serif" w:hAnsi="sans-serif" w:eastAsia="sans-serif" w:cs="sans-serif"/>
          <w:i/>
          <w:iCs/>
          <w:caps w:val="0"/>
          <w:color w:val="404040"/>
          <w:spacing w:val="0"/>
          <w:sz w:val="24"/>
          <w:szCs w:val="24"/>
        </w:rPr>
        <w:t>Четвертый этап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404040"/>
          <w:spacing w:val="0"/>
          <w:sz w:val="24"/>
          <w:szCs w:val="24"/>
        </w:rPr>
        <w:t xml:space="preserve"> – дифференциация слогов.</w:t>
      </w:r>
    </w:p>
    <w:p w14:paraId="70766BE6">
      <w:pPr>
        <w:pStyle w:val="8"/>
        <w:keepNext w:val="0"/>
        <w:keepLines w:val="0"/>
        <w:widowControl/>
        <w:suppressLineNumbers w:val="0"/>
        <w:spacing w:before="0" w:beforeAutospacing="0" w:after="420" w:afterAutospacing="0"/>
        <w:ind w:left="0" w:right="0"/>
        <w:jc w:val="left"/>
      </w:pPr>
      <w:r>
        <w:rPr>
          <w:rFonts w:hint="default" w:ascii="sans-serif" w:hAnsi="sans-serif" w:eastAsia="sans-serif" w:cs="sans-serif"/>
          <w:i/>
          <w:iCs/>
          <w:caps w:val="0"/>
          <w:color w:val="404040"/>
          <w:spacing w:val="0"/>
          <w:sz w:val="24"/>
          <w:szCs w:val="24"/>
        </w:rPr>
        <w:t>Пятый этап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404040"/>
          <w:spacing w:val="0"/>
          <w:sz w:val="24"/>
          <w:szCs w:val="24"/>
        </w:rPr>
        <w:t xml:space="preserve"> – дифференциация фонем.</w:t>
      </w:r>
    </w:p>
    <w:p w14:paraId="75EC29DC">
      <w:pPr>
        <w:pStyle w:val="8"/>
        <w:keepNext w:val="0"/>
        <w:keepLines w:val="0"/>
        <w:widowControl/>
        <w:suppressLineNumbers w:val="0"/>
        <w:spacing w:before="0" w:beforeAutospacing="0" w:after="420" w:afterAutospacing="0"/>
        <w:ind w:left="0" w:right="0"/>
        <w:jc w:val="left"/>
      </w:pPr>
      <w:r>
        <w:rPr>
          <w:rFonts w:hint="default" w:ascii="sans-serif" w:hAnsi="sans-serif" w:eastAsia="sans-serif" w:cs="sans-serif"/>
          <w:i/>
          <w:iCs/>
          <w:caps w:val="0"/>
          <w:color w:val="404040"/>
          <w:spacing w:val="0"/>
          <w:sz w:val="24"/>
          <w:szCs w:val="24"/>
        </w:rPr>
        <w:t>Шестой этап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404040"/>
          <w:spacing w:val="0"/>
          <w:sz w:val="24"/>
          <w:szCs w:val="24"/>
        </w:rPr>
        <w:t xml:space="preserve"> – развитие навыков элементарного звукового анализа и синтеза.</w:t>
      </w:r>
    </w:p>
    <w:p w14:paraId="3117174A">
      <w:pPr>
        <w:pStyle w:val="8"/>
        <w:keepNext w:val="0"/>
        <w:keepLines w:val="0"/>
        <w:widowControl/>
        <w:suppressLineNumbers w:val="0"/>
        <w:spacing w:before="0" w:beforeAutospacing="0" w:after="200" w:afterAutospacing="0"/>
        <w:ind w:left="0" w:right="0"/>
        <w:jc w:val="left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404040"/>
          <w:spacing w:val="0"/>
          <w:sz w:val="24"/>
          <w:szCs w:val="24"/>
        </w:rPr>
        <w:t>Особо нужно выделить один из первых и важных этапов развития фонематических процессов, направленный на формирование умения слышать, узнавать и различать неречевые звуки, а также позволяющий полноценно развивать у детей слуховое внимание, слуховую память – физический слух. Улавливать неречевые звуки (различать их по громкости, длительности, высоте, определять источник и направление звука) позволяет нам физический слух, который является фундаментом для развития фонематического слуха, отвечающего за восприятие человеческой речи, всех ее звуков (фонем) и интонаций. И имеет важнейшее значение для овладения звуковой стороной языка, на его основе формируется фонематическое восприятие.</w:t>
      </w:r>
    </w:p>
    <w:p w14:paraId="27A875B3">
      <w:pPr>
        <w:pStyle w:val="8"/>
        <w:keepNext w:val="0"/>
        <w:keepLines w:val="0"/>
        <w:widowControl/>
        <w:suppressLineNumbers w:val="0"/>
        <w:spacing w:before="0" w:beforeAutospacing="0" w:after="420" w:afterAutospacing="0"/>
        <w:ind w:left="0" w:right="0"/>
        <w:jc w:val="left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404040"/>
          <w:spacing w:val="0"/>
          <w:sz w:val="24"/>
          <w:szCs w:val="24"/>
        </w:rPr>
        <w:t>Так, привлечь внимание детей младшего и среднего возраста и познакомить их с удивительным миром неречевых звуков можно, используя приём сказки-звучалки (авторы – Сергей и Екатерина Железновы). Сказка-звучалка, сказка-шумелка – это повествование сказки с использованием звукоподражания, музыкальных и шумовых инструментов.</w:t>
      </w:r>
    </w:p>
    <w:p w14:paraId="7A3B2797">
      <w:pPr>
        <w:pStyle w:val="8"/>
        <w:keepNext w:val="0"/>
        <w:keepLines w:val="0"/>
        <w:widowControl/>
        <w:suppressLineNumbers w:val="0"/>
        <w:spacing w:before="0" w:beforeAutospacing="0" w:after="420" w:afterAutospacing="0"/>
        <w:ind w:left="0" w:right="0"/>
        <w:jc w:val="left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404040"/>
          <w:spacing w:val="0"/>
          <w:sz w:val="24"/>
          <w:szCs w:val="24"/>
        </w:rPr>
        <w:t>Авторы предлагают 5 этапов в основном алгоритме повествования сказок-звучалок.</w:t>
      </w:r>
    </w:p>
    <w:p w14:paraId="0B347EDA">
      <w:pPr>
        <w:pStyle w:val="8"/>
        <w:keepNext w:val="0"/>
        <w:keepLines w:val="0"/>
        <w:widowControl/>
        <w:suppressLineNumbers w:val="0"/>
        <w:spacing w:before="0" w:beforeAutospacing="0" w:after="420" w:afterAutospacing="0"/>
        <w:ind w:left="0" w:right="0"/>
        <w:jc w:val="left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404040"/>
          <w:spacing w:val="0"/>
          <w:sz w:val="24"/>
          <w:szCs w:val="24"/>
        </w:rPr>
        <w:t>1. Знакомство со сказкой: чтение.</w:t>
      </w:r>
    </w:p>
    <w:p w14:paraId="4C7E0FC9">
      <w:pPr>
        <w:pStyle w:val="8"/>
        <w:keepNext w:val="0"/>
        <w:keepLines w:val="0"/>
        <w:widowControl/>
        <w:suppressLineNumbers w:val="0"/>
        <w:spacing w:before="0" w:beforeAutospacing="0" w:after="420" w:afterAutospacing="0"/>
        <w:ind w:left="0" w:right="0"/>
        <w:jc w:val="left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404040"/>
          <w:spacing w:val="0"/>
          <w:sz w:val="24"/>
          <w:szCs w:val="24"/>
        </w:rPr>
        <w:t>2. Выбор музыкальных и шумовых инструментов для озвучивания.</w:t>
      </w:r>
    </w:p>
    <w:p w14:paraId="69292ED5">
      <w:pPr>
        <w:pStyle w:val="8"/>
        <w:keepNext w:val="0"/>
        <w:keepLines w:val="0"/>
        <w:widowControl/>
        <w:suppressLineNumbers w:val="0"/>
        <w:spacing w:before="0" w:beforeAutospacing="0" w:after="420" w:afterAutospacing="0"/>
        <w:ind w:left="0" w:right="0"/>
        <w:jc w:val="left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404040"/>
          <w:spacing w:val="0"/>
          <w:sz w:val="24"/>
          <w:szCs w:val="24"/>
        </w:rPr>
        <w:t>3. Выделение в тексте пауз для звукоподражания и музицирования.</w:t>
      </w:r>
    </w:p>
    <w:p w14:paraId="02CFBBAC">
      <w:pPr>
        <w:pStyle w:val="8"/>
        <w:keepNext w:val="0"/>
        <w:keepLines w:val="0"/>
        <w:widowControl/>
        <w:suppressLineNumbers w:val="0"/>
        <w:spacing w:before="0" w:beforeAutospacing="0" w:after="420" w:afterAutospacing="0"/>
        <w:ind w:left="0" w:right="0"/>
        <w:jc w:val="left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404040"/>
          <w:spacing w:val="0"/>
          <w:sz w:val="24"/>
          <w:szCs w:val="24"/>
        </w:rPr>
        <w:t>4. Распределение музыкальных инструментов, предметов, проба их звучания (необходимо дать возможность попробовать ребёнку звучание каждого предмета).</w:t>
      </w:r>
    </w:p>
    <w:p w14:paraId="4883F542">
      <w:pPr>
        <w:pStyle w:val="8"/>
        <w:keepNext w:val="0"/>
        <w:keepLines w:val="0"/>
        <w:widowControl/>
        <w:suppressLineNumbers w:val="0"/>
        <w:spacing w:before="0" w:beforeAutospacing="0" w:after="420" w:afterAutospacing="0"/>
        <w:ind w:left="0" w:right="0"/>
        <w:jc w:val="left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404040"/>
          <w:spacing w:val="0"/>
          <w:sz w:val="24"/>
          <w:szCs w:val="24"/>
        </w:rPr>
        <w:t>5. Озвучивание сказки.</w:t>
      </w:r>
    </w:p>
    <w:p w14:paraId="6C1FDB2C">
      <w:pPr>
        <w:pStyle w:val="8"/>
        <w:keepNext w:val="0"/>
        <w:keepLines w:val="0"/>
        <w:widowControl/>
        <w:suppressLineNumbers w:val="0"/>
        <w:spacing w:before="0" w:beforeAutospacing="0" w:after="420" w:afterAutospacing="0"/>
        <w:ind w:left="0" w:right="0"/>
        <w:jc w:val="left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404040"/>
          <w:spacing w:val="0"/>
          <w:sz w:val="24"/>
          <w:szCs w:val="24"/>
        </w:rPr>
        <w:t>Можно включить шестой этап (6) – сочинение и озвучивание детьми сказок-звучалок собственного сочинения.</w:t>
      </w:r>
    </w:p>
    <w:p w14:paraId="4033F483">
      <w:pPr>
        <w:pStyle w:val="8"/>
        <w:keepNext w:val="0"/>
        <w:keepLines w:val="0"/>
        <w:widowControl/>
        <w:suppressLineNumbers w:val="0"/>
        <w:spacing w:before="0" w:beforeAutospacing="0" w:after="420" w:afterAutospacing="0"/>
        <w:ind w:left="0" w:right="0"/>
        <w:jc w:val="left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404040"/>
          <w:spacing w:val="0"/>
          <w:sz w:val="24"/>
          <w:szCs w:val="24"/>
        </w:rPr>
        <w:t>Сказки-звучалки не оставляют равнодушными ни одного ребёнка. Дети придумывают, фантазируют, подбирают все необходимые предметы и сочиняют свои сказки-звучалки, реализуют свои представления, образы в шумах, звуках, ритмах, в игровом сказочном оформлении, что сопровождается положительными эмоциями, а мы со своей стороны поддерживаем инициативу каждого воспитанника.</w:t>
      </w:r>
    </w:p>
    <w:p w14:paraId="32884ABF">
      <w:pPr>
        <w:pStyle w:val="8"/>
        <w:keepNext w:val="0"/>
        <w:keepLines w:val="0"/>
        <w:widowControl/>
        <w:suppressLineNumbers w:val="0"/>
        <w:spacing w:before="0" w:beforeAutospacing="0" w:after="420" w:afterAutospacing="0"/>
        <w:ind w:left="0" w:right="0"/>
        <w:jc w:val="left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404040"/>
          <w:spacing w:val="0"/>
          <w:sz w:val="24"/>
          <w:szCs w:val="24"/>
        </w:rPr>
        <w:t>Озвучивание сказок можно проводить с включением игр малой подвижности, пальчиковой и дыхательной гимнастики. Что позволяют вовлечь детей в увлекательный мир звуков, развивать способность узнавать и различать неречевые звуки, поддерживать инициативу и индивидуальность каждого ребёнка, оказывают благоприятное воздействие на развитие слухового внимания и памяти, мелкой моторики, дыхания, творческой фантазии, а также способствуют формированию навыков общения, сотрудничества и сотворчества, освобождают детей от утомительной не подвижности и позволяют каждому ребёнку быть не только пассивным слушателем, но и стать их активным участником.</w:t>
      </w:r>
    </w:p>
    <w:p w14:paraId="3D4357D7">
      <w:pPr>
        <w:pStyle w:val="8"/>
        <w:keepNext w:val="0"/>
        <w:keepLines w:val="0"/>
        <w:widowControl/>
        <w:suppressLineNumbers w:val="0"/>
        <w:spacing w:before="0" w:beforeAutospacing="0" w:after="420" w:afterAutospacing="0"/>
        <w:ind w:left="0" w:right="0"/>
        <w:jc w:val="left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404040"/>
          <w:spacing w:val="0"/>
          <w:sz w:val="24"/>
          <w:szCs w:val="24"/>
        </w:rPr>
        <w:t>Использование сказок-звучалок в образовательной деятельности способствует повышению интереса к образовательной деятельности, делая процесс обучения увлекательным, занимательным, эффективным, превращая сложную, кропотливую работу в творческий, увлекательный процесс. Данный приём можно использовать на индивидуальных занятиях, в работе в парах, подгрупповых и фронтальных занятиях, в режимных моментах.</w:t>
      </w:r>
    </w:p>
    <w:p w14:paraId="040A26A4">
      <w:pPr>
        <w:pStyle w:val="8"/>
        <w:keepNext w:val="0"/>
        <w:keepLines w:val="0"/>
        <w:widowControl/>
        <w:suppressLineNumbers w:val="0"/>
        <w:spacing w:before="0" w:beforeAutospacing="0" w:after="420" w:afterAutospacing="0"/>
        <w:ind w:left="0" w:right="0"/>
        <w:jc w:val="left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404040"/>
          <w:spacing w:val="0"/>
          <w:sz w:val="24"/>
          <w:szCs w:val="24"/>
        </w:rPr>
        <w:t>Слушая сказки, дети учатся ждать, пока начнет играть следующий инструмент – это способствует развитию концентрации внимания , терпения, выдержки, умения управлять своим поведением.</w:t>
      </w:r>
    </w:p>
    <w:p w14:paraId="0937C880">
      <w:pPr>
        <w:pStyle w:val="8"/>
        <w:keepNext w:val="0"/>
        <w:keepLines w:val="0"/>
        <w:widowControl/>
        <w:suppressLineNumbers w:val="0"/>
        <w:spacing w:before="0" w:beforeAutospacing="0" w:after="200" w:afterAutospacing="0"/>
        <w:ind w:left="0" w:right="0"/>
        <w:jc w:val="left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404040"/>
          <w:spacing w:val="0"/>
          <w:sz w:val="24"/>
          <w:szCs w:val="24"/>
        </w:rPr>
        <w:t>Проводить занятия с детьми можно как в дошкольных учреждениях, так и в семье.</w:t>
      </w:r>
    </w:p>
    <w:p w14:paraId="0F48D19A">
      <w:pPr>
        <w:pStyle w:val="8"/>
        <w:keepNext w:val="0"/>
        <w:keepLines w:val="0"/>
        <w:widowControl/>
        <w:suppressLineNumbers w:val="0"/>
        <w:spacing w:before="0" w:beforeAutospacing="0" w:after="420" w:afterAutospacing="0"/>
        <w:ind w:left="0" w:right="0"/>
        <w:jc w:val="left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404040"/>
          <w:spacing w:val="0"/>
          <w:sz w:val="24"/>
          <w:szCs w:val="24"/>
        </w:rPr>
        <w:t>Как проводить сказки - звучалки?</w:t>
      </w:r>
    </w:p>
    <w:p w14:paraId="5F45F1F3">
      <w:pPr>
        <w:pStyle w:val="8"/>
        <w:keepNext w:val="0"/>
        <w:keepLines w:val="0"/>
        <w:widowControl/>
        <w:suppressLineNumbers w:val="0"/>
        <w:spacing w:before="0" w:beforeAutospacing="0" w:after="420" w:afterAutospacing="0"/>
        <w:ind w:left="0" w:right="0"/>
        <w:jc w:val="left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404040"/>
          <w:spacing w:val="0"/>
          <w:sz w:val="24"/>
          <w:szCs w:val="24"/>
        </w:rPr>
        <w:t>- Сказочка или история должны быть выучены так, чтобы можно было рассказывать наизусть.</w:t>
      </w:r>
    </w:p>
    <w:p w14:paraId="00E09439">
      <w:pPr>
        <w:pStyle w:val="8"/>
        <w:keepNext w:val="0"/>
        <w:keepLines w:val="0"/>
        <w:widowControl/>
        <w:suppressLineNumbers w:val="0"/>
        <w:spacing w:before="0" w:beforeAutospacing="0" w:after="420" w:afterAutospacing="0"/>
        <w:ind w:left="0" w:right="0"/>
        <w:jc w:val="left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404040"/>
          <w:spacing w:val="0"/>
          <w:sz w:val="24"/>
          <w:szCs w:val="24"/>
        </w:rPr>
        <w:t>- Не следует перегружать рассказ звуковыми эффектами, на первом месте должна оставаться всё же сама история, а не игра на инструментах.</w:t>
      </w:r>
    </w:p>
    <w:p w14:paraId="7A5A5C69">
      <w:pPr>
        <w:pStyle w:val="8"/>
        <w:keepNext w:val="0"/>
        <w:keepLines w:val="0"/>
        <w:widowControl/>
        <w:suppressLineNumbers w:val="0"/>
        <w:spacing w:before="0" w:beforeAutospacing="0" w:after="420" w:afterAutospacing="0"/>
        <w:ind w:left="0" w:right="0"/>
        <w:jc w:val="left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404040"/>
          <w:spacing w:val="0"/>
          <w:sz w:val="24"/>
          <w:szCs w:val="24"/>
        </w:rPr>
        <w:t>- Благодаря использованию инструментов история или сказочка должна стать более интересной и яркой.</w:t>
      </w:r>
    </w:p>
    <w:p w14:paraId="45EEB1B7">
      <w:pPr>
        <w:pStyle w:val="8"/>
        <w:keepNext w:val="0"/>
        <w:keepLines w:val="0"/>
        <w:widowControl/>
        <w:suppressLineNumbers w:val="0"/>
        <w:spacing w:before="0" w:beforeAutospacing="0" w:after="420" w:afterAutospacing="0"/>
        <w:ind w:left="0" w:right="0"/>
        <w:jc w:val="left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404040"/>
          <w:spacing w:val="0"/>
          <w:sz w:val="24"/>
          <w:szCs w:val="24"/>
        </w:rPr>
        <w:t>- Проверьте звучание ударных инструментов, найдите необходимый звуковой эффект.</w:t>
      </w:r>
    </w:p>
    <w:p w14:paraId="795A0657">
      <w:pPr>
        <w:pStyle w:val="8"/>
        <w:keepNext w:val="0"/>
        <w:keepLines w:val="0"/>
        <w:widowControl/>
        <w:suppressLineNumbers w:val="0"/>
        <w:spacing w:before="0" w:beforeAutospacing="0" w:after="420" w:afterAutospacing="0"/>
        <w:ind w:left="0" w:right="0"/>
        <w:jc w:val="left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404040"/>
          <w:spacing w:val="0"/>
          <w:sz w:val="24"/>
          <w:szCs w:val="24"/>
        </w:rPr>
        <w:t>- Если в детском учреждении или дома нет необходимых музыкальных инструментов, подберите для игры подходящие звучащие предметы.</w:t>
      </w:r>
    </w:p>
    <w:p w14:paraId="3D4F9CA0">
      <w:pPr>
        <w:pStyle w:val="8"/>
        <w:keepNext w:val="0"/>
        <w:keepLines w:val="0"/>
        <w:widowControl/>
        <w:suppressLineNumbers w:val="0"/>
        <w:spacing w:before="0" w:beforeAutospacing="0" w:after="420" w:afterAutospacing="0"/>
        <w:ind w:left="0" w:right="0"/>
        <w:jc w:val="left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404040"/>
          <w:spacing w:val="0"/>
          <w:sz w:val="24"/>
          <w:szCs w:val="24"/>
        </w:rPr>
        <w:t>- Перед занятием раздайте инструменты с учётом возможностей малышей, можно также предложить детям выбрать инструмент и дать время проверить звучание.</w:t>
      </w:r>
    </w:p>
    <w:p w14:paraId="38F94825">
      <w:pPr>
        <w:pStyle w:val="8"/>
        <w:keepNext w:val="0"/>
        <w:keepLines w:val="0"/>
        <w:widowControl/>
        <w:suppressLineNumbers w:val="0"/>
        <w:spacing w:before="0" w:beforeAutospacing="0" w:after="420" w:afterAutospacing="0"/>
        <w:ind w:left="0" w:right="0"/>
        <w:jc w:val="left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404040"/>
          <w:spacing w:val="0"/>
          <w:sz w:val="24"/>
          <w:szCs w:val="24"/>
        </w:rPr>
        <w:t>- Обеспечьте благоприятную, спокойную обстановку для проведения занятия, такую, чтобы и ваш рассказ, и шумовое оформление произвели впечатление на детей.</w:t>
      </w:r>
    </w:p>
    <w:p w14:paraId="4E261ACE">
      <w:pPr>
        <w:pStyle w:val="8"/>
        <w:keepNext w:val="0"/>
        <w:keepLines w:val="0"/>
        <w:widowControl/>
        <w:suppressLineNumbers w:val="0"/>
        <w:spacing w:before="0" w:beforeAutospacing="0" w:after="420" w:afterAutospacing="0"/>
        <w:ind w:left="0" w:right="0"/>
        <w:jc w:val="left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404040"/>
          <w:spacing w:val="0"/>
          <w:sz w:val="24"/>
          <w:szCs w:val="24"/>
        </w:rPr>
        <w:t>- Во время исполнения используйте жесты и мимику, говорите медленно и выразительно, выдерживайте паузы.</w:t>
      </w:r>
    </w:p>
    <w:p w14:paraId="7E8A6FD3">
      <w:pPr>
        <w:pStyle w:val="8"/>
        <w:keepNext w:val="0"/>
        <w:keepLines w:val="0"/>
        <w:widowControl/>
        <w:suppressLineNumbers w:val="0"/>
        <w:spacing w:before="0" w:beforeAutospacing="0" w:after="420" w:afterAutospacing="0"/>
        <w:ind w:left="0" w:right="0"/>
        <w:jc w:val="left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404040"/>
          <w:spacing w:val="0"/>
          <w:sz w:val="24"/>
          <w:szCs w:val="24"/>
        </w:rPr>
        <w:t>- Во время рассказа чаще смотрите детям в глаза.</w:t>
      </w:r>
    </w:p>
    <w:p w14:paraId="7DCED560">
      <w:pPr>
        <w:pStyle w:val="8"/>
        <w:keepNext w:val="0"/>
        <w:keepLines w:val="0"/>
        <w:widowControl/>
        <w:suppressLineNumbers w:val="0"/>
        <w:spacing w:before="0" w:beforeAutospacing="0" w:after="420" w:afterAutospacing="0"/>
        <w:ind w:left="0" w:right="0"/>
        <w:jc w:val="left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404040"/>
          <w:spacing w:val="0"/>
          <w:sz w:val="24"/>
          <w:szCs w:val="24"/>
        </w:rPr>
        <w:t>- Игра на инструменте должна звучать в паузах, иллюстрируя текст.</w:t>
      </w:r>
    </w:p>
    <w:p w14:paraId="5B7DFA1F">
      <w:pPr>
        <w:pStyle w:val="8"/>
        <w:keepNext w:val="0"/>
        <w:keepLines w:val="0"/>
        <w:widowControl/>
        <w:suppressLineNumbers w:val="0"/>
        <w:spacing w:before="0" w:beforeAutospacing="0" w:after="420" w:afterAutospacing="0"/>
        <w:ind w:left="0" w:right="0"/>
        <w:jc w:val="left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404040"/>
          <w:spacing w:val="0"/>
          <w:sz w:val="24"/>
          <w:szCs w:val="24"/>
        </w:rPr>
        <w:t>- Инструмент берите в руки только для игры и затем откладывайте.</w:t>
      </w:r>
    </w:p>
    <w:p w14:paraId="693DF262">
      <w:pPr>
        <w:pStyle w:val="8"/>
        <w:keepNext w:val="0"/>
        <w:keepLines w:val="0"/>
        <w:widowControl/>
        <w:suppressLineNumbers w:val="0"/>
        <w:spacing w:before="0" w:beforeAutospacing="0" w:after="420" w:afterAutospacing="0"/>
        <w:ind w:left="0" w:right="0"/>
        <w:jc w:val="left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404040"/>
          <w:spacing w:val="0"/>
          <w:sz w:val="24"/>
          <w:szCs w:val="24"/>
        </w:rPr>
        <w:t>- Инструмент должен отзвучать прежде, чем вы продолжите рассказ.</w:t>
      </w:r>
    </w:p>
    <w:p w14:paraId="3969314C">
      <w:pPr>
        <w:pStyle w:val="8"/>
        <w:keepNext w:val="0"/>
        <w:keepLines w:val="0"/>
        <w:widowControl/>
        <w:suppressLineNumbers w:val="0"/>
        <w:spacing w:before="0" w:beforeAutospacing="0" w:after="420" w:afterAutospacing="0"/>
        <w:ind w:left="0" w:right="0"/>
        <w:jc w:val="left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404040"/>
          <w:spacing w:val="0"/>
          <w:sz w:val="24"/>
          <w:szCs w:val="24"/>
        </w:rPr>
        <w:t>- Побуждайте детей к игре на инструментах. Вступление можно подсказывать взглядом, жестом или заранее условленным сигналом.</w:t>
      </w:r>
    </w:p>
    <w:p w14:paraId="383D0E31">
      <w:pPr>
        <w:pStyle w:val="8"/>
        <w:keepNext w:val="0"/>
        <w:keepLines w:val="0"/>
        <w:widowControl/>
        <w:suppressLineNumbers w:val="0"/>
        <w:spacing w:before="0" w:beforeAutospacing="0" w:after="420" w:afterAutospacing="0"/>
        <w:ind w:left="0" w:right="0"/>
        <w:jc w:val="left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404040"/>
          <w:spacing w:val="0"/>
          <w:sz w:val="24"/>
          <w:szCs w:val="24"/>
        </w:rPr>
        <w:t>- Мимикой и жестами можно подсказывать детям громкость и скорость игры. Лучше не прерывать без особой необходимости игру ребёнка.</w:t>
      </w:r>
    </w:p>
    <w:p w14:paraId="4E98916F">
      <w:pPr>
        <w:pStyle w:val="8"/>
        <w:keepNext w:val="0"/>
        <w:keepLines w:val="0"/>
        <w:widowControl/>
        <w:suppressLineNumbers w:val="0"/>
        <w:spacing w:before="0" w:beforeAutospacing="0" w:after="420" w:afterAutospacing="0"/>
        <w:ind w:left="0" w:right="0"/>
        <w:jc w:val="left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404040"/>
          <w:spacing w:val="0"/>
          <w:sz w:val="24"/>
          <w:szCs w:val="24"/>
        </w:rPr>
        <w:t>- Взрослый должен подготовить указания для игры на инструментах заранее, но в то же время быть готовым поддержать незапланированное вступление ребёнка, его творческую инициативу детей, идеи детей.</w:t>
      </w:r>
    </w:p>
    <w:p w14:paraId="5C1914C9">
      <w:pPr>
        <w:pStyle w:val="8"/>
        <w:keepNext w:val="0"/>
        <w:keepLines w:val="0"/>
        <w:widowControl/>
        <w:suppressLineNumbers w:val="0"/>
        <w:spacing w:before="0" w:beforeAutospacing="0" w:after="420" w:afterAutospacing="0"/>
        <w:ind w:left="0" w:right="0"/>
        <w:jc w:val="left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404040"/>
          <w:spacing w:val="0"/>
          <w:sz w:val="24"/>
          <w:szCs w:val="24"/>
        </w:rPr>
        <w:t>- Следует тщательно продумывать окончание историй. Стремиться к тому, чтобы оно было ярким, оригинальным. Если возможно, надо дать детям закончить историю по своему усмотрению с соответствующим звуковым оформлением.</w:t>
      </w:r>
    </w:p>
    <w:p w14:paraId="0A0A4DA6">
      <w:pPr>
        <w:pStyle w:val="8"/>
        <w:keepNext w:val="0"/>
        <w:keepLines w:val="0"/>
        <w:widowControl/>
        <w:suppressLineNumbers w:val="0"/>
        <w:spacing w:before="0" w:beforeAutospacing="0" w:after="420" w:afterAutospacing="0"/>
        <w:ind w:left="0" w:right="0"/>
        <w:jc w:val="left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404040"/>
          <w:spacing w:val="0"/>
          <w:sz w:val="24"/>
          <w:szCs w:val="24"/>
        </w:rPr>
        <w:t>- Дети должны постепенно запомнить названия инструментов, узнавать их по слуху, а с 4 лет с помощью взрослого научиться сравнивать и характеризовать звучание знакомых инструментов.</w:t>
      </w:r>
    </w:p>
    <w:p w14:paraId="0D5F6414">
      <w:pPr>
        <w:pStyle w:val="8"/>
        <w:keepNext w:val="0"/>
        <w:keepLines w:val="0"/>
        <w:widowControl/>
        <w:suppressLineNumbers w:val="0"/>
        <w:spacing w:before="0" w:beforeAutospacing="0" w:after="420" w:afterAutospacing="0"/>
        <w:ind w:left="0" w:right="0"/>
        <w:jc w:val="left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404040"/>
          <w:spacing w:val="0"/>
          <w:sz w:val="24"/>
          <w:szCs w:val="24"/>
        </w:rPr>
        <w:t>- Учите детей бережному обращению с инструментами. После занятий положите вместе с детьми инструменты на место.</w:t>
      </w:r>
      <w:bookmarkStart w:id="0" w:name="_GoBack"/>
      <w:bookmarkEnd w:id="0"/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compatSetting w:name="compatibilityMode" w:uri="http://schemas.microsoft.com/office/word" w:val="12"/>
  </w:compat>
  <w:rsids>
    <w:rsidRoot w:val="003305EC"/>
    <w:rsid w:val="003305EC"/>
    <w:rsid w:val="00401120"/>
    <w:rsid w:val="00424AAC"/>
    <w:rsid w:val="004C7C99"/>
    <w:rsid w:val="00532795"/>
    <w:rsid w:val="00551C26"/>
    <w:rsid w:val="00632916"/>
    <w:rsid w:val="007A4219"/>
    <w:rsid w:val="008106EB"/>
    <w:rsid w:val="00964F26"/>
    <w:rsid w:val="009C15B7"/>
    <w:rsid w:val="00D56802"/>
    <w:rsid w:val="00E9131A"/>
    <w:rsid w:val="00FF640D"/>
    <w:rsid w:val="2FDB3263"/>
    <w:rsid w:val="545A0651"/>
    <w:rsid w:val="60A2278C"/>
    <w:rsid w:val="674B2CBA"/>
    <w:rsid w:val="77A34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/>
    </w:pPr>
    <w:rPr>
      <w:rFonts w:ascii="Times New Roman" w:hAnsi="Times New Roman" w:eastAsiaTheme="minorHAnsi" w:cstheme="minorBidi"/>
      <w:sz w:val="28"/>
      <w:szCs w:val="22"/>
      <w:lang w:val="ru-RU" w:eastAsia="en-US" w:bidi="ar-SA"/>
    </w:rPr>
  </w:style>
  <w:style w:type="paragraph" w:styleId="2">
    <w:name w:val="heading 2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i/>
      <w:iCs/>
      <w:kern w:val="0"/>
      <w:sz w:val="36"/>
      <w:szCs w:val="36"/>
      <w:lang w:val="en-US" w:eastAsia="zh-CN" w:bidi="ar"/>
    </w:rPr>
  </w:style>
  <w:style w:type="paragraph" w:styleId="3">
    <w:name w:val="heading 3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basedOn w:val="4"/>
    <w:semiHidden/>
    <w:unhideWhenUsed/>
    <w:qFormat/>
    <w:uiPriority w:val="99"/>
    <w:rPr>
      <w:color w:val="0000FF"/>
      <w:u w:val="single"/>
    </w:rPr>
  </w:style>
  <w:style w:type="character" w:styleId="7">
    <w:name w:val="Strong"/>
    <w:basedOn w:val="4"/>
    <w:qFormat/>
    <w:uiPriority w:val="22"/>
    <w:rPr>
      <w:b/>
      <w:bCs/>
    </w:rPr>
  </w:style>
  <w:style w:type="paragraph" w:styleId="8">
    <w:name w:val="Normal (Web)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DreamLair</Company>
  <Pages>7</Pages>
  <Words>301</Words>
  <Characters>2012</Characters>
  <Lines>22</Lines>
  <Paragraphs>6</Paragraphs>
  <TotalTime>2</TotalTime>
  <ScaleCrop>false</ScaleCrop>
  <LinksUpToDate>false</LinksUpToDate>
  <CharactersWithSpaces>2286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2015-10-16T04:39:00Z</dcterms:created>
  <dc:creator>User</dc:creator>
  <cp:lastModifiedBy>User</cp:lastModifiedBy>
  <cp:lastPrinted>2026-09-08T10:44:00Z</cp:lastPrinted>
  <dcterms:modified xsi:type="dcterms:W3CDTF">2026-09-21T05:52:55Z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AFBA4F7715CB45D1914F17162ED4AD3B_12</vt:lpwstr>
  </property>
  <property fmtid="{D5CDD505-2E9C-101B-9397-08002B2CF9AE}" pid="4" name="KSOTemplateDocerSaveRecord">
    <vt:lpwstr>eyJoZGlkIjoiYjVhOGI5MjQwZGZmNTM5MTkxZWMzYjhhYzI4ZmU0Y2IifQ==</vt:lpwstr>
  </property>
</Properties>
</file>