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886" w:rsidRPr="00EA0C86" w:rsidRDefault="007B0886" w:rsidP="00EA0C86">
      <w:pPr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EA0C86">
        <w:rPr>
          <w:rFonts w:ascii="Times New Roman" w:hAnsi="Times New Roman" w:cs="Times New Roman"/>
          <w:b/>
          <w:sz w:val="28"/>
          <w:szCs w:val="28"/>
        </w:rPr>
        <w:t>Методи</w:t>
      </w:r>
      <w:bookmarkStart w:id="0" w:name="_GoBack"/>
      <w:bookmarkEnd w:id="0"/>
      <w:r w:rsidRPr="00EA0C86">
        <w:rPr>
          <w:rFonts w:ascii="Times New Roman" w:hAnsi="Times New Roman" w:cs="Times New Roman"/>
          <w:b/>
          <w:sz w:val="28"/>
          <w:szCs w:val="28"/>
        </w:rPr>
        <w:t>ка развития критического мышления на уроках истории</w:t>
      </w:r>
    </w:p>
    <w:p w:rsidR="00EA0C86" w:rsidRDefault="007B0886" w:rsidP="00EA0C8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0C86">
        <w:rPr>
          <w:rFonts w:ascii="Times New Roman" w:hAnsi="Times New Roman" w:cs="Times New Roman"/>
          <w:sz w:val="28"/>
          <w:szCs w:val="28"/>
        </w:rPr>
        <w:t>Автор</w:t>
      </w:r>
      <w:r w:rsidR="00EA0C86">
        <w:rPr>
          <w:rFonts w:ascii="Times New Roman" w:hAnsi="Times New Roman" w:cs="Times New Roman"/>
          <w:sz w:val="28"/>
          <w:szCs w:val="28"/>
        </w:rPr>
        <w:t>: Недопекина Наталья Викторовна</w:t>
      </w:r>
    </w:p>
    <w:p w:rsidR="007B0886" w:rsidRPr="00EA0C86" w:rsidRDefault="00EA0C86" w:rsidP="00EA0C8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Должность: </w:t>
      </w:r>
      <w:r w:rsidR="007B0886" w:rsidRPr="00EA0C86">
        <w:rPr>
          <w:rFonts w:ascii="Times New Roman" w:hAnsi="Times New Roman" w:cs="Times New Roman"/>
          <w:sz w:val="28"/>
          <w:szCs w:val="28"/>
        </w:rPr>
        <w:t xml:space="preserve">учитель истории </w:t>
      </w:r>
      <w:r>
        <w:rPr>
          <w:rFonts w:ascii="Times New Roman" w:hAnsi="Times New Roman" w:cs="Times New Roman"/>
          <w:sz w:val="28"/>
          <w:szCs w:val="28"/>
        </w:rPr>
        <w:t>и обществознания МОУ Шумовской СШ</w:t>
      </w:r>
    </w:p>
    <w:p w:rsidR="007B0886" w:rsidRPr="00EA0C86" w:rsidRDefault="007B0886" w:rsidP="00EA0C86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7B0886" w:rsidRPr="00EA0C86" w:rsidRDefault="007B0886" w:rsidP="00EA0C86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EA0C86">
        <w:rPr>
          <w:rFonts w:ascii="Times New Roman" w:hAnsi="Times New Roman" w:cs="Times New Roman"/>
          <w:sz w:val="28"/>
          <w:szCs w:val="28"/>
        </w:rPr>
        <w:t>Введение</w:t>
      </w:r>
      <w:r w:rsidR="00EA0C86">
        <w:rPr>
          <w:rFonts w:ascii="Times New Roman" w:hAnsi="Times New Roman" w:cs="Times New Roman"/>
          <w:sz w:val="28"/>
          <w:szCs w:val="28"/>
        </w:rPr>
        <w:t>.</w:t>
      </w:r>
    </w:p>
    <w:p w:rsidR="007B0886" w:rsidRPr="00EA0C86" w:rsidRDefault="007B0886" w:rsidP="00EA0C86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EA0C86">
        <w:rPr>
          <w:rFonts w:ascii="Times New Roman" w:hAnsi="Times New Roman" w:cs="Times New Roman"/>
          <w:sz w:val="28"/>
          <w:szCs w:val="28"/>
        </w:rPr>
        <w:t xml:space="preserve">В современном обществе критическое мышление считается одной из важнейших компетенций, необходимых для формирования активных граждан, умеющих анализировать информацию, делать обоснованные выводы и принимать взвешенные решения. Особенно актуально развитие этого навыка в ходе изучения истории, где учащиеся сталкиваются с огромным объемом источников, событий и интерпретаций. В статье рассматриваются </w:t>
      </w:r>
      <w:proofErr w:type="gramStart"/>
      <w:r w:rsidRPr="00EA0C86">
        <w:rPr>
          <w:rFonts w:ascii="Times New Roman" w:hAnsi="Times New Roman" w:cs="Times New Roman"/>
          <w:sz w:val="28"/>
          <w:szCs w:val="28"/>
        </w:rPr>
        <w:t>методические подходы</w:t>
      </w:r>
      <w:proofErr w:type="gramEnd"/>
      <w:r w:rsidRPr="00EA0C86">
        <w:rPr>
          <w:rFonts w:ascii="Times New Roman" w:hAnsi="Times New Roman" w:cs="Times New Roman"/>
          <w:sz w:val="28"/>
          <w:szCs w:val="28"/>
        </w:rPr>
        <w:t xml:space="preserve"> и практические приемы формирования критическ</w:t>
      </w:r>
      <w:r w:rsidR="00EA0C86">
        <w:rPr>
          <w:rFonts w:ascii="Times New Roman" w:hAnsi="Times New Roman" w:cs="Times New Roman"/>
          <w:sz w:val="28"/>
          <w:szCs w:val="28"/>
        </w:rPr>
        <w:t>ого мышления на уроках истории.</w:t>
      </w:r>
    </w:p>
    <w:p w:rsidR="007B0886" w:rsidRPr="00EA0C86" w:rsidRDefault="007B0886" w:rsidP="00EA0C86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EA0C86">
        <w:rPr>
          <w:rFonts w:ascii="Times New Roman" w:hAnsi="Times New Roman" w:cs="Times New Roman"/>
          <w:sz w:val="28"/>
          <w:szCs w:val="28"/>
        </w:rPr>
        <w:t>Теоретические основы</w:t>
      </w:r>
      <w:r w:rsidR="00EA0C86">
        <w:rPr>
          <w:rFonts w:ascii="Times New Roman" w:hAnsi="Times New Roman" w:cs="Times New Roman"/>
          <w:sz w:val="28"/>
          <w:szCs w:val="28"/>
        </w:rPr>
        <w:t>.</w:t>
      </w:r>
    </w:p>
    <w:p w:rsidR="007B0886" w:rsidRPr="00EA0C86" w:rsidRDefault="007B0886" w:rsidP="00EA0C86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EA0C86">
        <w:rPr>
          <w:rFonts w:ascii="Times New Roman" w:hAnsi="Times New Roman" w:cs="Times New Roman"/>
          <w:sz w:val="28"/>
          <w:szCs w:val="28"/>
        </w:rPr>
        <w:t xml:space="preserve">Критическое мышление — это способность систематически анализировать информацию, выявлять факты и мнения, отличать достоверные источники от </w:t>
      </w:r>
      <w:proofErr w:type="gramStart"/>
      <w:r w:rsidRPr="00EA0C86">
        <w:rPr>
          <w:rFonts w:ascii="Times New Roman" w:hAnsi="Times New Roman" w:cs="Times New Roman"/>
          <w:sz w:val="28"/>
          <w:szCs w:val="28"/>
        </w:rPr>
        <w:t>недостоверных</w:t>
      </w:r>
      <w:proofErr w:type="gramEnd"/>
      <w:r w:rsidRPr="00EA0C86">
        <w:rPr>
          <w:rFonts w:ascii="Times New Roman" w:hAnsi="Times New Roman" w:cs="Times New Roman"/>
          <w:sz w:val="28"/>
          <w:szCs w:val="28"/>
        </w:rPr>
        <w:t>, делать обоснованные выводы. Согласно современным педагогическим теориям, развитие критического мышления связано с формированием у учащихся умения задавать вопросы, искать ответы, сравнивать различные точки зрения и выстраивать собственную позицию.</w:t>
      </w:r>
    </w:p>
    <w:p w:rsidR="007B0886" w:rsidRPr="00EA0C86" w:rsidRDefault="007B0886" w:rsidP="00EA0C86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EA0C86">
        <w:rPr>
          <w:rFonts w:ascii="Times New Roman" w:hAnsi="Times New Roman" w:cs="Times New Roman"/>
          <w:sz w:val="28"/>
          <w:szCs w:val="28"/>
        </w:rPr>
        <w:t>История как предмет обладает богатым потенциалом для развития критического мышления, поскольку включает работу с источниками, анализ событий, противопоставление различных интерп</w:t>
      </w:r>
      <w:r w:rsidR="00EA0C86">
        <w:rPr>
          <w:rFonts w:ascii="Times New Roman" w:hAnsi="Times New Roman" w:cs="Times New Roman"/>
          <w:sz w:val="28"/>
          <w:szCs w:val="28"/>
        </w:rPr>
        <w:t>ретаций и формирование выводов.</w:t>
      </w:r>
    </w:p>
    <w:p w:rsidR="007B0886" w:rsidRPr="00EA0C86" w:rsidRDefault="007B0886" w:rsidP="00EA0C86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EA0C86">
        <w:rPr>
          <w:rFonts w:ascii="Times New Roman" w:hAnsi="Times New Roman" w:cs="Times New Roman"/>
          <w:sz w:val="28"/>
          <w:szCs w:val="28"/>
        </w:rPr>
        <w:t>Методика развития критического мышления на уроках истории</w:t>
      </w:r>
    </w:p>
    <w:p w:rsidR="007B0886" w:rsidRPr="00EA0C86" w:rsidRDefault="007B0886" w:rsidP="00EA0C86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EA0C86">
        <w:rPr>
          <w:rFonts w:ascii="Times New Roman" w:hAnsi="Times New Roman" w:cs="Times New Roman"/>
          <w:sz w:val="28"/>
          <w:szCs w:val="28"/>
        </w:rPr>
        <w:t>1. Использование про</w:t>
      </w:r>
      <w:r w:rsidR="00EA0C86">
        <w:rPr>
          <w:rFonts w:ascii="Times New Roman" w:hAnsi="Times New Roman" w:cs="Times New Roman"/>
          <w:sz w:val="28"/>
          <w:szCs w:val="28"/>
        </w:rPr>
        <w:t>блемных и дискуссионных методов</w:t>
      </w:r>
    </w:p>
    <w:p w:rsidR="007B0886" w:rsidRPr="00EA0C86" w:rsidRDefault="007B0886" w:rsidP="00EA0C86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EA0C86">
        <w:rPr>
          <w:rFonts w:ascii="Times New Roman" w:hAnsi="Times New Roman" w:cs="Times New Roman"/>
          <w:sz w:val="28"/>
          <w:szCs w:val="28"/>
        </w:rPr>
        <w:t>Проблемные ситуации: создание ситуаций, требующих поиска решений, например, обсуждение причин и последствий исторических событий.</w:t>
      </w:r>
    </w:p>
    <w:p w:rsidR="007B0886" w:rsidRPr="00EA0C86" w:rsidRDefault="007B0886" w:rsidP="00EA0C86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EA0C86">
        <w:rPr>
          <w:rFonts w:ascii="Times New Roman" w:hAnsi="Times New Roman" w:cs="Times New Roman"/>
          <w:sz w:val="28"/>
          <w:szCs w:val="28"/>
        </w:rPr>
        <w:t>Диспуты: организовать обсуждение разных точек зрения, стимулируя аргументацию и контраргументацию.</w:t>
      </w:r>
    </w:p>
    <w:p w:rsidR="007B0886" w:rsidRPr="00EA0C86" w:rsidRDefault="007B0886" w:rsidP="00EA0C86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EA0C86">
        <w:rPr>
          <w:rFonts w:ascii="Times New Roman" w:hAnsi="Times New Roman" w:cs="Times New Roman"/>
          <w:sz w:val="28"/>
          <w:szCs w:val="28"/>
        </w:rPr>
        <w:lastRenderedPageBreak/>
        <w:t>Кейс-метод: разбор конкретных исторических кейсов с целью выявления причин, условий и последствий.</w:t>
      </w:r>
    </w:p>
    <w:p w:rsidR="007B0886" w:rsidRPr="00EA0C86" w:rsidRDefault="007B0886" w:rsidP="00EA0C86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EA0C86">
        <w:rPr>
          <w:rFonts w:ascii="Times New Roman" w:hAnsi="Times New Roman" w:cs="Times New Roman"/>
          <w:sz w:val="28"/>
          <w:szCs w:val="28"/>
        </w:rPr>
        <w:t xml:space="preserve">2. Работа с источниками </w:t>
      </w:r>
      <w:r w:rsidR="00EA0C86">
        <w:rPr>
          <w:rFonts w:ascii="Times New Roman" w:hAnsi="Times New Roman" w:cs="Times New Roman"/>
          <w:sz w:val="28"/>
          <w:szCs w:val="28"/>
        </w:rPr>
        <w:t>и критический анализ информации</w:t>
      </w:r>
    </w:p>
    <w:p w:rsidR="007B0886" w:rsidRPr="00EA0C86" w:rsidRDefault="007B0886" w:rsidP="00EA0C86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EA0C86">
        <w:rPr>
          <w:rFonts w:ascii="Times New Roman" w:hAnsi="Times New Roman" w:cs="Times New Roman"/>
          <w:sz w:val="28"/>
          <w:szCs w:val="28"/>
        </w:rPr>
        <w:t>Обучение навыкам оценки источников: достоверности, авторства, времени создания.</w:t>
      </w:r>
    </w:p>
    <w:p w:rsidR="007B0886" w:rsidRPr="00EA0C86" w:rsidRDefault="007B0886" w:rsidP="00EA0C86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EA0C86">
        <w:rPr>
          <w:rFonts w:ascii="Times New Roman" w:hAnsi="Times New Roman" w:cs="Times New Roman"/>
          <w:sz w:val="28"/>
          <w:szCs w:val="28"/>
        </w:rPr>
        <w:t>Сравнение первичных и вторичных источников.</w:t>
      </w:r>
    </w:p>
    <w:p w:rsidR="007B0886" w:rsidRPr="00EA0C86" w:rsidRDefault="007B0886" w:rsidP="00EA0C86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EA0C86">
        <w:rPr>
          <w:rFonts w:ascii="Times New Roman" w:hAnsi="Times New Roman" w:cs="Times New Roman"/>
          <w:sz w:val="28"/>
          <w:szCs w:val="28"/>
        </w:rPr>
        <w:t>Обсуждение интерпретаций и их возможных п</w:t>
      </w:r>
      <w:r w:rsidR="00EA0C86">
        <w:rPr>
          <w:rFonts w:ascii="Times New Roman" w:hAnsi="Times New Roman" w:cs="Times New Roman"/>
          <w:sz w:val="28"/>
          <w:szCs w:val="28"/>
        </w:rPr>
        <w:t>ричин.</w:t>
      </w:r>
    </w:p>
    <w:p w:rsidR="007B0886" w:rsidRPr="00EA0C86" w:rsidRDefault="007B0886" w:rsidP="00EA0C86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EA0C86">
        <w:rPr>
          <w:rFonts w:ascii="Times New Roman" w:hAnsi="Times New Roman" w:cs="Times New Roman"/>
          <w:sz w:val="28"/>
          <w:szCs w:val="28"/>
        </w:rPr>
        <w:t>3. Внедрение проект</w:t>
      </w:r>
      <w:r w:rsidR="00EA0C86">
        <w:rPr>
          <w:rFonts w:ascii="Times New Roman" w:hAnsi="Times New Roman" w:cs="Times New Roman"/>
          <w:sz w:val="28"/>
          <w:szCs w:val="28"/>
        </w:rPr>
        <w:t>ных и исследовательских методов</w:t>
      </w:r>
    </w:p>
    <w:p w:rsidR="007B0886" w:rsidRPr="00EA0C86" w:rsidRDefault="007B0886" w:rsidP="00EA0C86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EA0C86">
        <w:rPr>
          <w:rFonts w:ascii="Times New Roman" w:hAnsi="Times New Roman" w:cs="Times New Roman"/>
          <w:sz w:val="28"/>
          <w:szCs w:val="28"/>
        </w:rPr>
        <w:t>Исследовательские проекты по историческим темам.</w:t>
      </w:r>
    </w:p>
    <w:p w:rsidR="007B0886" w:rsidRPr="00EA0C86" w:rsidRDefault="007B0886" w:rsidP="00EA0C86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EA0C86">
        <w:rPr>
          <w:rFonts w:ascii="Times New Roman" w:hAnsi="Times New Roman" w:cs="Times New Roman"/>
          <w:sz w:val="28"/>
          <w:szCs w:val="28"/>
        </w:rPr>
        <w:t>Создание презентаций, эссе, блогов, коллажей с собственной оценкой событий.</w:t>
      </w:r>
    </w:p>
    <w:p w:rsidR="007B0886" w:rsidRPr="00EA0C86" w:rsidRDefault="007B0886" w:rsidP="00EA0C86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EA0C86">
        <w:rPr>
          <w:rFonts w:ascii="Times New Roman" w:hAnsi="Times New Roman" w:cs="Times New Roman"/>
          <w:sz w:val="28"/>
          <w:szCs w:val="28"/>
        </w:rPr>
        <w:t>Анализ документо</w:t>
      </w:r>
      <w:r w:rsidR="00EA0C86">
        <w:rPr>
          <w:rFonts w:ascii="Times New Roman" w:hAnsi="Times New Roman" w:cs="Times New Roman"/>
          <w:sz w:val="28"/>
          <w:szCs w:val="28"/>
        </w:rPr>
        <w:t>в, фотографий, видеофрагментов.</w:t>
      </w:r>
    </w:p>
    <w:p w:rsidR="007B0886" w:rsidRPr="00EA0C86" w:rsidRDefault="007B0886" w:rsidP="00EA0C86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EA0C86">
        <w:rPr>
          <w:rFonts w:ascii="Times New Roman" w:hAnsi="Times New Roman" w:cs="Times New Roman"/>
          <w:sz w:val="28"/>
          <w:szCs w:val="28"/>
        </w:rPr>
        <w:t>4. Формирование вопросов</w:t>
      </w:r>
      <w:r w:rsidR="00EA0C86">
        <w:rPr>
          <w:rFonts w:ascii="Times New Roman" w:hAnsi="Times New Roman" w:cs="Times New Roman"/>
          <w:sz w:val="28"/>
          <w:szCs w:val="28"/>
        </w:rPr>
        <w:t xml:space="preserve"> и самостоятельная деятельность</w:t>
      </w:r>
    </w:p>
    <w:p w:rsidR="007B0886" w:rsidRPr="00EA0C86" w:rsidRDefault="007B0886" w:rsidP="00EA0C86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EA0C86">
        <w:rPr>
          <w:rFonts w:ascii="Times New Roman" w:hAnsi="Times New Roman" w:cs="Times New Roman"/>
          <w:sz w:val="28"/>
          <w:szCs w:val="28"/>
        </w:rPr>
        <w:t>Поощрение задавать вопросы: «Почему так произошло?», «Что было бы, если...?».</w:t>
      </w:r>
    </w:p>
    <w:p w:rsidR="007B0886" w:rsidRPr="00EA0C86" w:rsidRDefault="007B0886" w:rsidP="00EA0C86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EA0C86">
        <w:rPr>
          <w:rFonts w:ascii="Times New Roman" w:hAnsi="Times New Roman" w:cs="Times New Roman"/>
          <w:sz w:val="28"/>
          <w:szCs w:val="28"/>
        </w:rPr>
        <w:t>Работа с вопросами на уроке, развитие умения форм</w:t>
      </w:r>
      <w:r w:rsidR="00EA0C86">
        <w:rPr>
          <w:rFonts w:ascii="Times New Roman" w:hAnsi="Times New Roman" w:cs="Times New Roman"/>
          <w:sz w:val="28"/>
          <w:szCs w:val="28"/>
        </w:rPr>
        <w:t>улировать собственные гипотезы.</w:t>
      </w:r>
    </w:p>
    <w:p w:rsidR="007B0886" w:rsidRPr="00EA0C86" w:rsidRDefault="007B0886" w:rsidP="00EA0C86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EA0C86">
        <w:rPr>
          <w:rFonts w:ascii="Times New Roman" w:hAnsi="Times New Roman" w:cs="Times New Roman"/>
          <w:sz w:val="28"/>
          <w:szCs w:val="28"/>
        </w:rPr>
        <w:t>5. Использование тех</w:t>
      </w:r>
      <w:r w:rsidR="00EA0C86">
        <w:rPr>
          <w:rFonts w:ascii="Times New Roman" w:hAnsi="Times New Roman" w:cs="Times New Roman"/>
          <w:sz w:val="28"/>
          <w:szCs w:val="28"/>
        </w:rPr>
        <w:t>нологий и интерактивных методов</w:t>
      </w:r>
    </w:p>
    <w:p w:rsidR="007B0886" w:rsidRPr="00EA0C86" w:rsidRDefault="007B0886" w:rsidP="00EA0C86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EA0C86">
        <w:rPr>
          <w:rFonts w:ascii="Times New Roman" w:hAnsi="Times New Roman" w:cs="Times New Roman"/>
          <w:sz w:val="28"/>
          <w:szCs w:val="28"/>
        </w:rPr>
        <w:t>Обсуждения в онлайн-дискуссионных платформах.</w:t>
      </w:r>
    </w:p>
    <w:p w:rsidR="007B0886" w:rsidRDefault="007B0886" w:rsidP="00EA0C86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EA0C86">
        <w:rPr>
          <w:rFonts w:ascii="Times New Roman" w:hAnsi="Times New Roman" w:cs="Times New Roman"/>
          <w:sz w:val="28"/>
          <w:szCs w:val="28"/>
        </w:rPr>
        <w:t>Моделиров</w:t>
      </w:r>
      <w:r w:rsidR="00EA0C86">
        <w:rPr>
          <w:rFonts w:ascii="Times New Roman" w:hAnsi="Times New Roman" w:cs="Times New Roman"/>
          <w:sz w:val="28"/>
          <w:szCs w:val="28"/>
        </w:rPr>
        <w:t>ание ситуаций, викторины, игры.</w:t>
      </w:r>
    </w:p>
    <w:p w:rsidR="00EA0C86" w:rsidRPr="00EA0C86" w:rsidRDefault="00EA0C86" w:rsidP="00EA0C86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7B0886" w:rsidRPr="00EA0C86" w:rsidRDefault="007B0886" w:rsidP="00EA0C86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EA0C86">
        <w:rPr>
          <w:rFonts w:ascii="Times New Roman" w:hAnsi="Times New Roman" w:cs="Times New Roman"/>
          <w:sz w:val="28"/>
          <w:szCs w:val="28"/>
        </w:rPr>
        <w:t>Практические рекомендации</w:t>
      </w:r>
      <w:r w:rsidR="00EA0C86">
        <w:rPr>
          <w:rFonts w:ascii="Times New Roman" w:hAnsi="Times New Roman" w:cs="Times New Roman"/>
          <w:sz w:val="28"/>
          <w:szCs w:val="28"/>
        </w:rPr>
        <w:t>.</w:t>
      </w:r>
    </w:p>
    <w:p w:rsidR="007B0886" w:rsidRPr="00EA0C86" w:rsidRDefault="007B0886" w:rsidP="00EA0C86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EA0C86">
        <w:rPr>
          <w:rFonts w:ascii="Times New Roman" w:hAnsi="Times New Roman" w:cs="Times New Roman"/>
          <w:sz w:val="28"/>
          <w:szCs w:val="28"/>
        </w:rPr>
        <w:t>Включать в программы уроков задания, стимулирующие аналитическую деятельность.</w:t>
      </w:r>
    </w:p>
    <w:p w:rsidR="007B0886" w:rsidRPr="00EA0C86" w:rsidRDefault="007B0886" w:rsidP="00EA0C86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EA0C86">
        <w:rPr>
          <w:rFonts w:ascii="Times New Roman" w:hAnsi="Times New Roman" w:cs="Times New Roman"/>
          <w:sz w:val="28"/>
          <w:szCs w:val="28"/>
        </w:rPr>
        <w:t>Создавать ситуации для открытых вопросов, требующих аргументации.</w:t>
      </w:r>
    </w:p>
    <w:p w:rsidR="007B0886" w:rsidRPr="00EA0C86" w:rsidRDefault="007B0886" w:rsidP="00EA0C86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EA0C86">
        <w:rPr>
          <w:rFonts w:ascii="Times New Roman" w:hAnsi="Times New Roman" w:cs="Times New Roman"/>
          <w:sz w:val="28"/>
          <w:szCs w:val="28"/>
        </w:rPr>
        <w:t>Обучать учащихся работать с источниками, развивая навыки критического анализа.</w:t>
      </w:r>
    </w:p>
    <w:p w:rsidR="007B0886" w:rsidRPr="00EA0C86" w:rsidRDefault="007B0886" w:rsidP="00EA0C86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EA0C86">
        <w:rPr>
          <w:rFonts w:ascii="Times New Roman" w:hAnsi="Times New Roman" w:cs="Times New Roman"/>
          <w:sz w:val="28"/>
          <w:szCs w:val="28"/>
        </w:rPr>
        <w:lastRenderedPageBreak/>
        <w:t>Использовать диалоговые методы, поощрять самостоятельное высказывание.</w:t>
      </w:r>
    </w:p>
    <w:p w:rsidR="007B0886" w:rsidRPr="00EA0C86" w:rsidRDefault="007B0886" w:rsidP="00EA0C86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EA0C86">
        <w:rPr>
          <w:rFonts w:ascii="Times New Roman" w:hAnsi="Times New Roman" w:cs="Times New Roman"/>
          <w:sz w:val="28"/>
          <w:szCs w:val="28"/>
        </w:rPr>
        <w:t>Постепенно усложнять задания, развивая уровень критического мышления.</w:t>
      </w:r>
    </w:p>
    <w:p w:rsidR="007B0886" w:rsidRPr="00EA0C86" w:rsidRDefault="007B0886" w:rsidP="00EA0C86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7B0886" w:rsidRPr="00EA0C86" w:rsidRDefault="007B0886" w:rsidP="00EA0C86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EA0C86">
        <w:rPr>
          <w:rFonts w:ascii="Times New Roman" w:hAnsi="Times New Roman" w:cs="Times New Roman"/>
          <w:sz w:val="28"/>
          <w:szCs w:val="28"/>
        </w:rPr>
        <w:t>Пример внедрения методики</w:t>
      </w:r>
      <w:r w:rsidR="00EA0C86">
        <w:rPr>
          <w:rFonts w:ascii="Times New Roman" w:hAnsi="Times New Roman" w:cs="Times New Roman"/>
          <w:sz w:val="28"/>
          <w:szCs w:val="28"/>
        </w:rPr>
        <w:t>.</w:t>
      </w:r>
    </w:p>
    <w:p w:rsidR="007B0886" w:rsidRPr="00EA0C86" w:rsidRDefault="007B0886" w:rsidP="00EA0C86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EA0C86">
        <w:rPr>
          <w:rFonts w:ascii="Times New Roman" w:hAnsi="Times New Roman" w:cs="Times New Roman"/>
          <w:sz w:val="28"/>
          <w:szCs w:val="28"/>
        </w:rPr>
        <w:t>На уроке по теме «Причины и последствия Первой мировой войны» учитель предлагает учащимся исследовать различные точки зрения историков, сравнивать источники (официальные документы, воспоминания, статьи). После этого учащиеся проводят дебаты, аргументируя свою позицию, выявляют противоречия и делают собственные выводы. Итогом становится создание ими мини-проекта, где они формулируют свою интерпретацию причин конфликта.</w:t>
      </w:r>
    </w:p>
    <w:p w:rsidR="007B0886" w:rsidRPr="00EA0C86" w:rsidRDefault="007B0886" w:rsidP="00EA0C86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7B0886" w:rsidRPr="00EA0C86" w:rsidRDefault="007B0886" w:rsidP="00EA0C86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EA0C86">
        <w:rPr>
          <w:rFonts w:ascii="Times New Roman" w:hAnsi="Times New Roman" w:cs="Times New Roman"/>
          <w:sz w:val="28"/>
          <w:szCs w:val="28"/>
        </w:rPr>
        <w:t>Итоги и выводы</w:t>
      </w:r>
      <w:r w:rsidR="00EA0C86">
        <w:rPr>
          <w:rFonts w:ascii="Times New Roman" w:hAnsi="Times New Roman" w:cs="Times New Roman"/>
          <w:sz w:val="28"/>
          <w:szCs w:val="28"/>
        </w:rPr>
        <w:t>.</w:t>
      </w:r>
    </w:p>
    <w:p w:rsidR="007B0886" w:rsidRPr="00EA0C86" w:rsidRDefault="007B0886" w:rsidP="00EA0C86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EA0C86">
        <w:rPr>
          <w:rFonts w:ascii="Times New Roman" w:hAnsi="Times New Roman" w:cs="Times New Roman"/>
          <w:sz w:val="28"/>
          <w:szCs w:val="28"/>
        </w:rPr>
        <w:t>Развитие критического мышления на уроках истории — важнейшая задача современной педагогики. Эффективная методика включает использование проблемных ситуаций, работу с источниками, проектную деятельность и диалоговые методы. Внедрение этих подходов способствует формированию у учащихся аналитического склада ума, умения видеть многогранность исторических процессов и формировать собственное мнение.</w:t>
      </w:r>
    </w:p>
    <w:p w:rsidR="007B0886" w:rsidRPr="00EA0C86" w:rsidRDefault="007B0886" w:rsidP="00EA0C86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7B0886" w:rsidRPr="00EA0C86" w:rsidRDefault="00EA0C86" w:rsidP="00EA0C86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Литература.</w:t>
      </w:r>
    </w:p>
    <w:p w:rsidR="007B0886" w:rsidRPr="00EA0C86" w:rsidRDefault="007B0886" w:rsidP="00EA0C86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EA0C86">
        <w:rPr>
          <w:rFonts w:ascii="Times New Roman" w:hAnsi="Times New Roman" w:cs="Times New Roman"/>
          <w:sz w:val="28"/>
          <w:szCs w:val="28"/>
        </w:rPr>
        <w:t>Волович А. В. Методика развития критического мышления в современном образовании. — М.: Просвещение, 2018.</w:t>
      </w:r>
    </w:p>
    <w:p w:rsidR="007B0886" w:rsidRPr="00EA0C86" w:rsidRDefault="007B0886" w:rsidP="00EA0C86">
      <w:pPr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EA0C86">
        <w:rPr>
          <w:rFonts w:ascii="Times New Roman" w:hAnsi="Times New Roman" w:cs="Times New Roman"/>
          <w:sz w:val="28"/>
          <w:szCs w:val="28"/>
        </w:rPr>
        <w:t>Кочетова</w:t>
      </w:r>
      <w:proofErr w:type="spellEnd"/>
      <w:r w:rsidRPr="00EA0C86">
        <w:rPr>
          <w:rFonts w:ascii="Times New Roman" w:hAnsi="Times New Roman" w:cs="Times New Roman"/>
          <w:sz w:val="28"/>
          <w:szCs w:val="28"/>
        </w:rPr>
        <w:t xml:space="preserve"> Т. В. История и критическое мышление: педагогические технологии. — СПб</w:t>
      </w:r>
      <w:proofErr w:type="gramStart"/>
      <w:r w:rsidRPr="00EA0C86">
        <w:rPr>
          <w:rFonts w:ascii="Times New Roman" w:hAnsi="Times New Roman" w:cs="Times New Roman"/>
          <w:sz w:val="28"/>
          <w:szCs w:val="28"/>
        </w:rPr>
        <w:t xml:space="preserve">.: </w:t>
      </w:r>
      <w:proofErr w:type="gramEnd"/>
      <w:r w:rsidRPr="00EA0C86">
        <w:rPr>
          <w:rFonts w:ascii="Times New Roman" w:hAnsi="Times New Roman" w:cs="Times New Roman"/>
          <w:sz w:val="28"/>
          <w:szCs w:val="28"/>
        </w:rPr>
        <w:t>Издательство СПбГУ, 2019.</w:t>
      </w:r>
    </w:p>
    <w:p w:rsidR="007B0886" w:rsidRPr="00EA0C86" w:rsidRDefault="007B0886" w:rsidP="00EA0C86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EA0C86">
        <w:rPr>
          <w:rFonts w:ascii="Times New Roman" w:hAnsi="Times New Roman" w:cs="Times New Roman"/>
          <w:sz w:val="28"/>
          <w:szCs w:val="28"/>
        </w:rPr>
        <w:t>Федеральный государственный образовательный стандарт по истории (ФГОС), 2020.</w:t>
      </w:r>
    </w:p>
    <w:p w:rsidR="0079213E" w:rsidRPr="00EA0C86" w:rsidRDefault="007B0886" w:rsidP="00EA0C86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EA0C86">
        <w:rPr>
          <w:rFonts w:ascii="Times New Roman" w:hAnsi="Times New Roman" w:cs="Times New Roman"/>
          <w:sz w:val="28"/>
          <w:szCs w:val="28"/>
        </w:rPr>
        <w:t>Гонсалес Л. Развитие критического мышления в учебном процессе. — М.: Академический проект, 2021.</w:t>
      </w:r>
    </w:p>
    <w:sectPr w:rsidR="0079213E" w:rsidRPr="00EA0C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886"/>
    <w:rsid w:val="0079213E"/>
    <w:rsid w:val="007B0886"/>
    <w:rsid w:val="00EA0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626</Words>
  <Characters>3573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Школа</cp:lastModifiedBy>
  <cp:revision>1</cp:revision>
  <dcterms:created xsi:type="dcterms:W3CDTF">2026-09-16T07:44:00Z</dcterms:created>
  <dcterms:modified xsi:type="dcterms:W3CDTF">2026-09-16T08:05:00Z</dcterms:modified>
</cp:coreProperties>
</file>