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ind w:left="-426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Условия проведения соревнований на дистанции</w:t>
      </w:r>
    </w:p>
    <w:p>
      <w:pPr>
        <w:pStyle w:val="Normal"/>
        <w:spacing w:lineRule="auto" w:line="240"/>
        <w:ind w:left="-426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«Туристическая Полоса препятствий» </w:t>
      </w:r>
    </w:p>
    <w:p>
      <w:pPr>
        <w:pStyle w:val="Normal"/>
        <w:spacing w:lineRule="auto" w:line="240"/>
        <w:ind w:left="-42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spacing w:lineRule="auto" w:line="240" w:before="0" w:after="0"/>
        <w:ind w:left="-426"/>
        <w:jc w:val="both"/>
        <w:rPr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Дата  и место проведения</w:t>
      </w:r>
      <w:r>
        <w:rPr>
          <w:rFonts w:cs="Times New Roman"/>
          <w:b w:val="false"/>
          <w:bCs w:val="false"/>
          <w:sz w:val="22"/>
          <w:szCs w:val="22"/>
        </w:rPr>
        <w:t xml:space="preserve"> – 9  сентября  2026 г.,  старт в 11:00</w:t>
      </w:r>
    </w:p>
    <w:p>
      <w:pPr>
        <w:pStyle w:val="Normal"/>
        <w:spacing w:lineRule="auto" w:line="240" w:before="0" w:after="0"/>
        <w:ind w:left="-426"/>
        <w:jc w:val="both"/>
        <w:rPr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Участники</w:t>
      </w:r>
      <w:r>
        <w:rPr>
          <w:rFonts w:cs="Times New Roman"/>
          <w:b w:val="false"/>
          <w:bCs w:val="false"/>
          <w:sz w:val="22"/>
          <w:szCs w:val="22"/>
        </w:rPr>
        <w:t xml:space="preserve"> –  учащиеся ОУ города Междуреченска в возрасте 14-17 лет.</w:t>
      </w:r>
    </w:p>
    <w:p>
      <w:pPr>
        <w:pStyle w:val="Normal"/>
        <w:spacing w:lineRule="auto" w:line="240" w:before="0" w:after="0"/>
        <w:ind w:left="-426"/>
        <w:jc w:val="both"/>
        <w:rPr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Состав команды</w:t>
      </w:r>
      <w:r>
        <w:rPr>
          <w:rFonts w:cs="Times New Roman"/>
          <w:b w:val="false"/>
          <w:bCs w:val="false"/>
          <w:sz w:val="22"/>
          <w:szCs w:val="22"/>
        </w:rPr>
        <w:t xml:space="preserve"> – 6 человек (не менее 2 девочек)</w:t>
      </w:r>
    </w:p>
    <w:p>
      <w:pPr>
        <w:pStyle w:val="Normal"/>
        <w:spacing w:lineRule="auto" w:line="240"/>
        <w:ind w:left="-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Перечень документов, предоставляемых в комиссию по допуску участников (секретариат) Слёта:</w:t>
      </w:r>
    </w:p>
    <w:p>
      <w:pPr>
        <w:pStyle w:val="Normal"/>
        <w:spacing w:lineRule="auto" w:line="240"/>
        <w:ind w:left="-426"/>
        <w:jc w:val="both"/>
        <w:rPr>
          <w:sz w:val="22"/>
          <w:szCs w:val="22"/>
        </w:rPr>
      </w:pPr>
      <w:r>
        <w:rPr>
          <w:sz w:val="22"/>
          <w:szCs w:val="22"/>
        </w:rPr>
        <w:t>–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заявка ОУ</w:t>
      </w:r>
      <w:r>
        <w:rPr>
          <w:sz w:val="22"/>
          <w:szCs w:val="22"/>
        </w:rPr>
        <w:t xml:space="preserve"> (приложение 1);</w:t>
      </w:r>
    </w:p>
    <w:p>
      <w:pPr>
        <w:pStyle w:val="Normal"/>
        <w:spacing w:lineRule="auto" w:line="240"/>
        <w:ind w:left="-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– </w:t>
      </w:r>
      <w:r>
        <w:rPr>
          <w:b/>
          <w:bCs/>
          <w:sz w:val="22"/>
          <w:szCs w:val="22"/>
        </w:rPr>
        <w:t>копия приказа</w:t>
      </w:r>
      <w:r>
        <w:rPr>
          <w:sz w:val="22"/>
          <w:szCs w:val="22"/>
        </w:rPr>
        <w:t xml:space="preserve"> образовательной организации, направившей команду на Слёт ( в приказ необходимо  включить фразу «возложить на руководителя команды ответственность за жизнь и здоровье учащихся при сопровождении к месту проведения слета и обратно, а также во время  его проведения, проверку наличия медицинского допуска, соответствие возраста учащихся условиям соревнований);</w:t>
      </w:r>
    </w:p>
    <w:p>
      <w:pPr>
        <w:pStyle w:val="Normal"/>
        <w:spacing w:lineRule="auto" w:line="240"/>
        <w:ind w:left="-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– </w:t>
      </w:r>
      <w:r>
        <w:rPr>
          <w:b/>
          <w:bCs/>
          <w:sz w:val="22"/>
          <w:szCs w:val="22"/>
        </w:rPr>
        <w:t>медицинский допуск</w:t>
      </w:r>
      <w:r>
        <w:rPr>
          <w:sz w:val="22"/>
          <w:szCs w:val="22"/>
        </w:rPr>
        <w:t xml:space="preserve"> участников команды (приложение 2).</w:t>
      </w:r>
    </w:p>
    <w:p>
      <w:pPr>
        <w:pStyle w:val="Normal"/>
        <w:spacing w:lineRule="auto" w:line="240"/>
        <w:ind w:left="-426"/>
        <w:jc w:val="both"/>
        <w:rPr>
          <w:sz w:val="22"/>
          <w:szCs w:val="22"/>
        </w:rPr>
      </w:pPr>
      <w:r>
        <w:rPr>
          <w:b/>
          <w:sz w:val="22"/>
          <w:szCs w:val="22"/>
        </w:rPr>
        <w:t>Предстартовая проверка.</w:t>
      </w:r>
    </w:p>
    <w:p>
      <w:pPr>
        <w:pStyle w:val="Normal"/>
        <w:spacing w:lineRule="auto" w:line="240"/>
        <w:ind w:firstLine="142" w:left="-426"/>
        <w:jc w:val="both"/>
        <w:rPr>
          <w:sz w:val="22"/>
          <w:szCs w:val="22"/>
        </w:rPr>
      </w:pPr>
      <w:r>
        <w:rPr>
          <w:b/>
          <w:sz w:val="22"/>
          <w:szCs w:val="22"/>
        </w:rPr>
        <w:t>Обязательное снаряжение, транспортируемое в рюкзаке: полотно для изготовления носилок. Без данного оборудования команда на дистанцию не допускается.</w:t>
      </w:r>
      <w:r>
        <w:rPr>
          <w:sz w:val="22"/>
          <w:szCs w:val="22"/>
        </w:rPr>
        <w:t xml:space="preserve"> (Потеря снаряжения на дистанции – штраф 1 мин.) </w:t>
      </w:r>
    </w:p>
    <w:p>
      <w:pPr>
        <w:pStyle w:val="Normal"/>
        <w:spacing w:lineRule="auto" w:line="240"/>
        <w:ind w:firstLine="142" w:left="-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Этапы:</w:t>
      </w:r>
    </w:p>
    <w:p>
      <w:pPr>
        <w:pStyle w:val="Normal"/>
        <w:spacing w:lineRule="auto" w:line="240"/>
        <w:ind w:left="-426"/>
        <w:jc w:val="both"/>
        <w:rPr>
          <w:sz w:val="22"/>
          <w:szCs w:val="22"/>
        </w:rPr>
      </w:pPr>
      <w:r>
        <w:rPr>
          <w:b/>
          <w:sz w:val="22"/>
          <w:szCs w:val="22"/>
        </w:rPr>
        <w:t>1. «Костер»-</w:t>
      </w:r>
      <w:r>
        <w:rPr>
          <w:b w:val="false"/>
          <w:bCs w:val="false"/>
          <w:sz w:val="22"/>
          <w:szCs w:val="22"/>
        </w:rPr>
        <w:t xml:space="preserve">Контрольное время 1 минута. Принимает участие вся команда. </w:t>
      </w:r>
    </w:p>
    <w:p>
      <w:pPr>
        <w:pStyle w:val="Normal"/>
        <w:spacing w:lineRule="auto" w:line="240"/>
        <w:ind w:left="-426"/>
        <w:jc w:val="both"/>
        <w:rPr>
          <w:sz w:val="22"/>
          <w:szCs w:val="22"/>
        </w:rPr>
      </w:pPr>
      <w:r>
        <w:rPr>
          <w:b w:val="false"/>
          <w:bCs w:val="false"/>
          <w:sz w:val="22"/>
          <w:szCs w:val="22"/>
        </w:rPr>
        <w:t>Участники вытягивают карточку с названием костра («колодец», «звездный», «таежный») и выкладывают его из судейских дров, использование всех дров обязательно. (Неправильно сложенный костер  штраф 1 мин.) .</w:t>
      </w:r>
    </w:p>
    <w:p>
      <w:pPr>
        <w:pStyle w:val="Normal"/>
        <w:spacing w:lineRule="auto" w:line="240"/>
        <w:ind w:left="-426"/>
        <w:jc w:val="both"/>
        <w:rPr>
          <w:sz w:val="22"/>
          <w:szCs w:val="22"/>
        </w:rPr>
      </w:pPr>
      <w:r>
        <w:rPr>
          <w:b/>
          <w:sz w:val="22"/>
          <w:szCs w:val="22"/>
        </w:rPr>
        <w:t>2. «Параллельные перила»</w:t>
      </w:r>
    </w:p>
    <w:p>
      <w:pPr>
        <w:pStyle w:val="Normal"/>
        <w:spacing w:lineRule="auto" w:line="240"/>
        <w:ind w:left="-426"/>
        <w:jc w:val="both"/>
        <w:rPr>
          <w:sz w:val="22"/>
          <w:szCs w:val="22"/>
        </w:rPr>
      </w:pPr>
      <w:r>
        <w:rPr>
          <w:sz w:val="22"/>
          <w:szCs w:val="22"/>
        </w:rPr>
        <w:t>Этап преодолевается по одному, нахождение 2-х участников на этапе одновременно запрещено. (Опасная зона отмаркирована). В случае непрохождения (срыв, падение) этапа участник возвращается на исходную позицию и повторяет попытку. На преодоление этапа дается 3 попытки, после чего участник продолжает движение, минуя этап.</w:t>
      </w:r>
    </w:p>
    <w:p>
      <w:pPr>
        <w:pStyle w:val="Normal"/>
        <w:spacing w:lineRule="auto" w:line="240"/>
        <w:ind w:left="-426"/>
        <w:jc w:val="both"/>
        <w:rPr>
          <w:sz w:val="22"/>
          <w:szCs w:val="22"/>
        </w:rPr>
      </w:pPr>
      <w:r>
        <w:rPr>
          <w:b/>
          <w:sz w:val="22"/>
          <w:szCs w:val="22"/>
        </w:rPr>
        <w:t>3.</w:t>
      </w:r>
      <w:r>
        <w:rPr>
          <w:b/>
          <w:bCs/>
          <w:sz w:val="22"/>
          <w:szCs w:val="22"/>
        </w:rPr>
        <w:t xml:space="preserve"> «Кочки»</w:t>
      </w:r>
    </w:p>
    <w:p>
      <w:pPr>
        <w:pStyle w:val="Normal"/>
        <w:widowControl/>
        <w:bidi w:val="0"/>
        <w:spacing w:lineRule="auto" w:line="240" w:before="0" w:after="0"/>
        <w:ind w:hanging="0" w:left="-397" w:righ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Оборудование этапа: условное препятствие, «опасная зона», кочки (спилы деревьев). </w:t>
      </w:r>
    </w:p>
    <w:p>
      <w:pPr>
        <w:pStyle w:val="Normal"/>
        <w:widowControl/>
        <w:bidi w:val="0"/>
        <w:spacing w:lineRule="auto" w:line="240" w:before="0" w:after="0"/>
        <w:ind w:hanging="0" w:left="-397" w:right="0"/>
        <w:jc w:val="both"/>
        <w:rPr>
          <w:sz w:val="22"/>
          <w:szCs w:val="22"/>
        </w:rPr>
      </w:pPr>
      <w:r>
        <w:rPr>
          <w:sz w:val="22"/>
          <w:szCs w:val="22"/>
        </w:rPr>
        <w:t>Этап преодолевается по одному, нахождение 2-х участников на этапе одновременно запрещено.</w:t>
      </w:r>
    </w:p>
    <w:p>
      <w:pPr>
        <w:pStyle w:val="Normal"/>
        <w:widowControl/>
        <w:bidi w:val="0"/>
        <w:spacing w:lineRule="auto" w:line="240" w:before="0" w:after="0"/>
        <w:ind w:hanging="0" w:left="-397" w:right="0"/>
        <w:jc w:val="both"/>
        <w:rPr>
          <w:sz w:val="22"/>
          <w:szCs w:val="22"/>
        </w:rPr>
      </w:pPr>
      <w:r>
        <w:rPr>
          <w:sz w:val="22"/>
          <w:szCs w:val="22"/>
        </w:rPr>
        <w:t>В случае касания земли в «опасной зоне» участник возвращается на исходную позицию и повторяет попытку. Обязательно касание участником первой и последней кочки.</w:t>
      </w:r>
    </w:p>
    <w:p>
      <w:pPr>
        <w:pStyle w:val="Normal"/>
        <w:widowControl/>
        <w:bidi w:val="0"/>
        <w:spacing w:lineRule="auto" w:line="240" w:before="0" w:after="0"/>
        <w:ind w:hanging="0" w:left="-397" w:right="0"/>
        <w:jc w:val="both"/>
        <w:rPr>
          <w:sz w:val="22"/>
          <w:szCs w:val="22"/>
        </w:rPr>
      </w:pPr>
      <w:r>
        <w:rPr>
          <w:sz w:val="22"/>
          <w:szCs w:val="22"/>
        </w:rPr>
        <w:t>На преодоление этапа дается 3 попытки, после чего участник продолжает движение, минуя этап.</w:t>
      </w:r>
    </w:p>
    <w:p>
      <w:pPr>
        <w:pStyle w:val="Normal"/>
        <w:spacing w:lineRule="auto" w:line="240"/>
        <w:ind w:left="-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4. «Бабочка»</w:t>
      </w:r>
    </w:p>
    <w:p>
      <w:pPr>
        <w:pStyle w:val="Normal"/>
        <w:widowControl/>
        <w:bidi w:val="0"/>
        <w:spacing w:lineRule="auto" w:line="240" w:before="0" w:after="0"/>
        <w:ind w:hanging="0" w:left="-397" w:right="0"/>
        <w:jc w:val="both"/>
        <w:rPr>
          <w:sz w:val="22"/>
          <w:szCs w:val="22"/>
        </w:rPr>
      </w:pPr>
      <w:r>
        <w:rPr>
          <w:sz w:val="22"/>
          <w:szCs w:val="22"/>
        </w:rPr>
        <w:t>Этап преодолевается по одному, нахождение 2-х участников на этапе одновременно запрещено.</w:t>
      </w:r>
    </w:p>
    <w:p>
      <w:pPr>
        <w:pStyle w:val="Normal"/>
        <w:spacing w:lineRule="auto" w:line="240"/>
        <w:ind w:left="-426"/>
        <w:jc w:val="both"/>
        <w:rPr>
          <w:sz w:val="22"/>
          <w:szCs w:val="22"/>
        </w:rPr>
      </w:pPr>
      <w:r>
        <w:rPr>
          <w:sz w:val="22"/>
          <w:szCs w:val="22"/>
        </w:rPr>
        <w:t>Участники преодолевают препятствие, не касаясь земли любой частью тела. В случае непрохождения этапа участник возвращается на исходную позицию и повторяет попытку. На преодоление этапа дается 3 попытки, после чего участник продолжает движение, минуя этап.</w:t>
      </w:r>
    </w:p>
    <w:p>
      <w:pPr>
        <w:pStyle w:val="Normal"/>
        <w:spacing w:lineRule="auto" w:line="240"/>
        <w:ind w:left="-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 «Транспортировка  пострадавшего» </w:t>
      </w:r>
    </w:p>
    <w:p>
      <w:pPr>
        <w:pStyle w:val="Normal"/>
        <w:spacing w:lineRule="auto" w:line="240"/>
        <w:ind w:left="-426"/>
        <w:jc w:val="both"/>
        <w:rPr>
          <w:sz w:val="22"/>
          <w:szCs w:val="22"/>
        </w:rPr>
      </w:pPr>
      <w:r>
        <w:rPr>
          <w:sz w:val="22"/>
          <w:szCs w:val="22"/>
        </w:rPr>
        <w:t>Используя судейские жерди, участники изготавливают волокуши с использованием транспортного полотна.  Команда (4 человека) транспортирует условно пострадавшего участника.</w:t>
      </w:r>
    </w:p>
    <w:p>
      <w:pPr>
        <w:pStyle w:val="Normal"/>
        <w:spacing w:lineRule="auto" w:line="240"/>
        <w:ind w:left="-426"/>
        <w:jc w:val="both"/>
        <w:rPr>
          <w:sz w:val="22"/>
          <w:szCs w:val="22"/>
        </w:rPr>
      </w:pPr>
      <w:r>
        <w:rPr>
          <w:sz w:val="22"/>
          <w:szCs w:val="22"/>
        </w:rPr>
        <w:t>В случае непрохождения этапа (падение или неправильное положение пострадавшего на волокушах) команда занимает последнее место после всех участников.</w:t>
      </w:r>
    </w:p>
    <w:p>
      <w:pPr>
        <w:pStyle w:val="Normal"/>
        <w:spacing w:lineRule="auto" w:line="240"/>
        <w:ind w:left="-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6. «Сюрприз»-</w:t>
      </w:r>
      <w:r>
        <w:rPr>
          <w:rFonts w:cs="Times New Roman"/>
          <w:b w:val="false"/>
          <w:bCs w:val="false"/>
          <w:sz w:val="22"/>
          <w:szCs w:val="22"/>
        </w:rPr>
        <w:t xml:space="preserve"> задание этапа будет озвучено во время показа дистанции.</w:t>
      </w:r>
    </w:p>
    <w:p>
      <w:pPr>
        <w:pStyle w:val="Normal"/>
        <w:spacing w:lineRule="auto" w:line="240"/>
        <w:ind w:left="-426"/>
        <w:jc w:val="both"/>
        <w:rPr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7. Этап «Ориентирование». Оборудование этапа: Компас судейский.</w:t>
      </w:r>
    </w:p>
    <w:p>
      <w:pPr>
        <w:pStyle w:val="Normal"/>
        <w:spacing w:lineRule="auto" w:line="240"/>
        <w:ind w:left="-426"/>
        <w:jc w:val="both"/>
        <w:rPr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 xml:space="preserve">На этапе собирается вся команда. Один участник определяет азимут на заданный предмет. В </w:t>
        <w:tab/>
        <w:t>случае неправильного определения азимута команда получает штрафной круг перебега (погрешность 10 градусов).</w:t>
      </w:r>
    </w:p>
    <w:p>
      <w:pPr>
        <w:pStyle w:val="Normal"/>
        <w:spacing w:lineRule="auto" w:line="240"/>
        <w:ind w:left="-426"/>
        <w:jc w:val="center"/>
        <w:rPr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 xml:space="preserve">8. Этап «Узлы» проводится отдельно, но идет в общий зачет Туристической полосы препятствий </w:t>
      </w:r>
    </w:p>
    <w:p>
      <w:pPr>
        <w:pStyle w:val="Normal"/>
        <w:spacing w:lineRule="auto" w:line="240"/>
        <w:ind w:left="-426"/>
        <w:jc w:val="both"/>
        <w:rPr>
          <w:sz w:val="22"/>
          <w:szCs w:val="22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lang w:eastAsia="ru-RU"/>
        </w:rPr>
        <w:t xml:space="preserve">Проходит в форме эстафеты, определяется по времени, затраченному командой на перебеги,  завязывание узлов и штрафов, переведенных во временной показатель. </w:t>
      </w:r>
      <w:r>
        <w:rPr>
          <w:rFonts w:eastAsia="Times New Roman" w:cs="Nimbus Roman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lang w:eastAsia="ru-RU"/>
        </w:rPr>
        <w:t>Участники по очереди вяжут узел по жребию («проводник восьмерка», «встречный», «австрийский») бегут круг  и передают эстафету следующему участнику. За один неправильно завязанный узел, штраф 30 секунд, несвязанный узел-1 минута.</w:t>
      </w:r>
    </w:p>
    <w:p>
      <w:pPr>
        <w:pStyle w:val="Normal"/>
        <w:spacing w:lineRule="auto" w:line="240"/>
        <w:ind w:left="-426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40"/>
        <w:ind w:left="-426"/>
        <w:jc w:val="center"/>
        <w:rPr>
          <w:sz w:val="22"/>
          <w:szCs w:val="22"/>
        </w:rPr>
      </w:pPr>
      <w:r>
        <w:rPr>
          <w:b/>
          <w:sz w:val="22"/>
          <w:szCs w:val="22"/>
        </w:rPr>
        <w:t>КОНКУРСНАЯ ПРОГРАММА</w:t>
      </w:r>
      <w:r>
        <w:rPr>
          <w:sz w:val="22"/>
          <w:szCs w:val="22"/>
        </w:rPr>
        <w:t xml:space="preserve"> (Оценивается отдельно). </w:t>
      </w:r>
    </w:p>
    <w:p>
      <w:pPr>
        <w:pStyle w:val="Normal"/>
        <w:spacing w:lineRule="auto" w:line="240"/>
        <w:ind w:left="-426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rFonts w:cs="Times New Roman"/>
          <w:b/>
          <w:bCs/>
          <w:sz w:val="22"/>
          <w:szCs w:val="22"/>
        </w:rPr>
        <w:t>В конкурсной программе участвую 4 человека.</w:t>
      </w:r>
    </w:p>
    <w:p>
      <w:pPr>
        <w:pStyle w:val="Normal"/>
        <w:spacing w:lineRule="auto" w:line="240"/>
        <w:ind w:left="-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bookmarkStart w:id="0" w:name="_GoBack"/>
      <w:r>
        <w:rPr>
          <w:rFonts w:cs="Times New Roman"/>
          <w:b w:val="false"/>
          <w:bCs w:val="false"/>
          <w:sz w:val="22"/>
          <w:szCs w:val="22"/>
        </w:rPr>
        <w:t xml:space="preserve">Команда вытягивает билеты с заданиями по краеведению и отвечает на вопросы. Темы заданий: биография Юрия Утешева,  животные, птицы Красной книги Кузбасса, ядовитые растения Междуреченского района. </w:t>
      </w:r>
      <w:bookmarkEnd w:id="0"/>
    </w:p>
    <w:p>
      <w:pPr>
        <w:pStyle w:val="Normal"/>
        <w:spacing w:lineRule="auto" w:line="240"/>
        <w:ind w:left="-426"/>
        <w:rPr>
          <w:rFonts w:eastAsia="Calibri"/>
          <w:b w:val="false"/>
          <w:bCs w:val="false"/>
          <w:sz w:val="22"/>
          <w:szCs w:val="22"/>
          <w:lang w:eastAsia="en-US"/>
        </w:rPr>
      </w:pPr>
      <w:r>
        <w:rPr>
          <w:rFonts w:eastAsia="Calibri"/>
          <w:b w:val="false"/>
          <w:bCs w:val="false"/>
          <w:sz w:val="22"/>
          <w:szCs w:val="22"/>
          <w:lang w:eastAsia="en-US"/>
        </w:rPr>
      </w:r>
    </w:p>
    <w:p>
      <w:pPr>
        <w:pStyle w:val="Normal"/>
        <w:spacing w:lineRule="auto" w:line="240"/>
        <w:ind w:left="-426"/>
        <w:jc w:val="right"/>
        <w:rPr>
          <w:sz w:val="22"/>
          <w:szCs w:val="22"/>
        </w:rPr>
      </w:pPr>
      <w:r>
        <w:rPr>
          <w:sz w:val="22"/>
          <w:szCs w:val="22"/>
        </w:rPr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52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40138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e605f2"/>
    <w:pPr>
      <w:keepNext w:val="true"/>
      <w:ind w:left="720"/>
      <w:jc w:val="center"/>
      <w:outlineLvl w:val="0"/>
    </w:pPr>
    <w:rPr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e605f2"/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rsid w:val="00057211"/>
    <w:pPr>
      <w:spacing w:before="0" w:after="0"/>
      <w:ind w:left="720"/>
      <w:contextualSpacing/>
    </w:pPr>
    <w:rPr/>
  </w:style>
  <w:style w:type="paragraph" w:styleId="Style15">
    <w:name w:val="Содержимое таблицы"/>
    <w:basedOn w:val="Normal"/>
    <w:qFormat/>
    <w:pPr>
      <w:widowControl w:val="false"/>
      <w:suppressLineNumbers/>
    </w:pPr>
    <w:rPr/>
  </w:style>
  <w:style w:type="paragraph" w:styleId="Style16">
    <w:name w:val="Заголовок таблицы"/>
    <w:basedOn w:val="Style1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76217D-65F6-40FF-84B8-88A9ECBC7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8666</TotalTime>
  <Application>LibreOffice/7.6.7.2$Linux_X86_64 LibreOffice_project/60$Build-2</Application>
  <AppVersion>15.0000</AppVersion>
  <Pages>1</Pages>
  <Words>489</Words>
  <Characters>3388</Characters>
  <CharactersWithSpaces>3873</CharactersWithSpaces>
  <Paragraphs>35</Paragraphs>
  <Company>ДЮЦ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2014-04-18T01:19:00Z</dcterms:created>
  <dc:creator>user</dc:creator>
  <dc:description/>
  <dc:language>ru-RU</dc:language>
  <cp:lastModifiedBy/>
  <cp:lastPrinted>2026-09-07T12:46:17Z</cp:lastPrinted>
  <dcterms:modified xsi:type="dcterms:W3CDTF">2026-09-07T15:10:23Z</dcterms:modified>
  <cp:revision>86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