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Pr="002E6BB0">
        <w:rPr>
          <w:rFonts w:ascii="Times New Roman" w:hAnsi="Times New Roman" w:cs="Times New Roman"/>
          <w:sz w:val="28"/>
          <w:szCs w:val="28"/>
        </w:rPr>
        <w:t>«ЭЛЕМЕНТЫ ПОГОДЫ»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E6BB0">
        <w:rPr>
          <w:rFonts w:ascii="Times New Roman" w:hAnsi="Times New Roman" w:cs="Times New Roman"/>
          <w:sz w:val="28"/>
          <w:szCs w:val="28"/>
        </w:rPr>
        <w:t xml:space="preserve">Элементы погоды это: температура, давление, ветер, влажность воздуха, дальность видимости, осадки, облачность, которые </w:t>
      </w:r>
      <w:proofErr w:type="spellStart"/>
      <w:r w:rsidRPr="002E6BB0">
        <w:rPr>
          <w:rFonts w:ascii="Times New Roman" w:hAnsi="Times New Roman" w:cs="Times New Roman"/>
          <w:sz w:val="28"/>
          <w:szCs w:val="28"/>
        </w:rPr>
        <w:t>зональны</w:t>
      </w:r>
      <w:proofErr w:type="spellEnd"/>
      <w:r w:rsidRPr="002E6BB0">
        <w:rPr>
          <w:rFonts w:ascii="Times New Roman" w:hAnsi="Times New Roman" w:cs="Times New Roman"/>
          <w:sz w:val="28"/>
          <w:szCs w:val="28"/>
        </w:rPr>
        <w:t xml:space="preserve"> по сво</w:t>
      </w:r>
      <w:r>
        <w:rPr>
          <w:rFonts w:ascii="Times New Roman" w:hAnsi="Times New Roman" w:cs="Times New Roman"/>
          <w:sz w:val="28"/>
          <w:szCs w:val="28"/>
        </w:rPr>
        <w:t>им проявлениям и взаимосвязаны.</w:t>
      </w:r>
      <w:proofErr w:type="gramEnd"/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Температура воздуха напрямую зависит от количества солнечного тепла, поступающего на Землю, что определяется, в первую очередь, географической широтой местности: чем ближе к экватору</w:t>
      </w:r>
      <w:r>
        <w:rPr>
          <w:rFonts w:ascii="Times New Roman" w:hAnsi="Times New Roman" w:cs="Times New Roman"/>
          <w:sz w:val="28"/>
          <w:szCs w:val="28"/>
        </w:rPr>
        <w:t>, тем выше температура воздуха.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ВЕТРЫ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 xml:space="preserve">Ветер — направленное в </w:t>
      </w:r>
      <w:proofErr w:type="gramStart"/>
      <w:r w:rsidRPr="002E6BB0">
        <w:rPr>
          <w:rFonts w:ascii="Times New Roman" w:hAnsi="Times New Roman" w:cs="Times New Roman"/>
          <w:sz w:val="28"/>
          <w:szCs w:val="28"/>
        </w:rPr>
        <w:t>горизонтальном</w:t>
      </w:r>
      <w:proofErr w:type="gramEnd"/>
      <w:r w:rsidRPr="002E6BB0">
        <w:rPr>
          <w:rFonts w:ascii="Times New Roman" w:hAnsi="Times New Roman" w:cs="Times New Roman"/>
          <w:sz w:val="28"/>
          <w:szCs w:val="28"/>
        </w:rPr>
        <w:t xml:space="preserve"> направление перемещение воздушных масс. Причина образования ветра — различия в атмосферном давлении между соседними участками земной поверхности. Ветер характеризуется скоростью (измеряется в метрах в секунду), силой (определяется изменением давления на единицу расстояния и измеряется в баллах по шкале Бофорта), направлением (определяется стороной горизонта, откуда дует). Общая циркуляция ветров, обусловленная разностью атмосферного давления, включает: муссоны, зональные переносы, циклоны, антициклоны. Местная циркуляция</w:t>
      </w:r>
      <w:r>
        <w:rPr>
          <w:rFonts w:ascii="Times New Roman" w:hAnsi="Times New Roman" w:cs="Times New Roman"/>
          <w:sz w:val="28"/>
          <w:szCs w:val="28"/>
        </w:rPr>
        <w:t xml:space="preserve"> атмосферы выражается в бризах.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Ветры принято разделять на две группы: местные ветры, входящую в общую циркуляцию атмосферы и ветры переменного давления. К местным ветрам относят бризы, горно-долинные, фе</w:t>
      </w:r>
      <w:r>
        <w:rPr>
          <w:rFonts w:ascii="Times New Roman" w:hAnsi="Times New Roman" w:cs="Times New Roman"/>
          <w:sz w:val="28"/>
          <w:szCs w:val="28"/>
        </w:rPr>
        <w:t>ны, бора, сирокко, самум и т.д.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E6BB0">
        <w:rPr>
          <w:rFonts w:ascii="Times New Roman" w:hAnsi="Times New Roman" w:cs="Times New Roman"/>
          <w:sz w:val="28"/>
          <w:szCs w:val="28"/>
        </w:rPr>
        <w:t>В экваториальном поясе преобладает низкое давление, в субтропическом — повышенное, поэтому ветры дуют к экватору.</w:t>
      </w:r>
      <w:proofErr w:type="gramEnd"/>
      <w:r w:rsidRPr="002E6BB0">
        <w:rPr>
          <w:rFonts w:ascii="Times New Roman" w:hAnsi="Times New Roman" w:cs="Times New Roman"/>
          <w:sz w:val="28"/>
          <w:szCs w:val="28"/>
        </w:rPr>
        <w:t xml:space="preserve"> Под воздействием силы Кориолиса они отклоняются в северном полушарии вправо и имеют северо-восточное направление, в южном — влево и становятся юго-восточными. Ветры, дующие в направлении экватора, названы пассатами. В умеренных широтах обоих полушарий господствуют запа</w:t>
      </w:r>
      <w:r>
        <w:rPr>
          <w:rFonts w:ascii="Times New Roman" w:hAnsi="Times New Roman" w:cs="Times New Roman"/>
          <w:sz w:val="28"/>
          <w:szCs w:val="28"/>
        </w:rPr>
        <w:t>дные переносы (западные ветры).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 xml:space="preserve">Днем суша нагревается быстрее моря, воздух над ней теплее, чем над водой. Над землей образуется область пониженного давления, над водой — повышенного, и ветер дует с моря на сушу. Это дневной бриз. Ночью суша остывает быстрее моря, над которым формируется область пониженного давления, и ветер дует в </w:t>
      </w:r>
      <w:r>
        <w:rPr>
          <w:rFonts w:ascii="Times New Roman" w:hAnsi="Times New Roman" w:cs="Times New Roman"/>
          <w:sz w:val="28"/>
          <w:szCs w:val="28"/>
        </w:rPr>
        <w:t>обратную сторону — ночной бриз.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Аналогичен механизм образования муссонов — сезонных ветров, меняющих свое направление дважды в год: летом они</w:t>
      </w:r>
      <w:r>
        <w:rPr>
          <w:rFonts w:ascii="Times New Roman" w:hAnsi="Times New Roman" w:cs="Times New Roman"/>
          <w:sz w:val="28"/>
          <w:szCs w:val="28"/>
        </w:rPr>
        <w:t xml:space="preserve"> дуют на сушу, зимой — на море.</w:t>
      </w:r>
      <w:bookmarkStart w:id="0" w:name="_GoBack"/>
      <w:bookmarkEnd w:id="0"/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Особые системы ветров: циклоны и антициклоны — осуществляют межширотный обмен воздуха. Циклон — атмосферный вихрь с пониженным давлением в центре. Антициклон — атмосферный вихрь с пов</w:t>
      </w:r>
      <w:r>
        <w:rPr>
          <w:rFonts w:ascii="Times New Roman" w:hAnsi="Times New Roman" w:cs="Times New Roman"/>
          <w:sz w:val="28"/>
          <w:szCs w:val="28"/>
        </w:rPr>
        <w:t>ышенным давлением в центре.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lastRenderedPageBreak/>
        <w:t>Воздушные массы — большие объемы воздуха тропосферы, обладающие однородными свойствами. В зависимости от места формирования выделяют четыре типа воздушных масс: экваториальный, тропический, умеренный, аркти</w:t>
      </w:r>
      <w:r>
        <w:rPr>
          <w:rFonts w:ascii="Times New Roman" w:hAnsi="Times New Roman" w:cs="Times New Roman"/>
          <w:sz w:val="28"/>
          <w:szCs w:val="28"/>
        </w:rPr>
        <w:t>ческий и антарктический воздух.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ВЛАЖНОСТЬ И ИСПАРЯЕМОСТЬ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Воздух тропосферы всегда содержит некоторое количество влаги в виде водяного пара. Чем выше температура воздуха, тем больше водяного пара он может вместить. Количество водяного пара, содержащееся в 1 м3, называется его абсолютной влажностью. Отношение абсолютной влажности к предельно возможному при данной температуре количеству влаги в воздухе назыв</w:t>
      </w:r>
      <w:r>
        <w:rPr>
          <w:rFonts w:ascii="Times New Roman" w:hAnsi="Times New Roman" w:cs="Times New Roman"/>
          <w:sz w:val="28"/>
          <w:szCs w:val="28"/>
        </w:rPr>
        <w:t>ается относительной влажностью.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 xml:space="preserve">Кроме увлажнения, существует процесс испарения. Испаряемость — количество влаги (в </w:t>
      </w:r>
      <w:proofErr w:type="gramStart"/>
      <w:r w:rsidRPr="002E6BB0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2E6BB0">
        <w:rPr>
          <w:rFonts w:ascii="Times New Roman" w:hAnsi="Times New Roman" w:cs="Times New Roman"/>
          <w:sz w:val="28"/>
          <w:szCs w:val="28"/>
        </w:rPr>
        <w:t>), которое могло бы испариться с данной территории при данных температурных условиях. Отношение годового количества осадков к испаряемости называется коэффициентом увлажнения (К). Увлажнение бывает избыточным, если</w:t>
      </w:r>
      <w:proofErr w:type="gramStart"/>
      <w:r w:rsidRPr="002E6BB0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2E6BB0">
        <w:rPr>
          <w:rFonts w:ascii="Times New Roman" w:hAnsi="Times New Roman" w:cs="Times New Roman"/>
          <w:sz w:val="28"/>
          <w:szCs w:val="28"/>
        </w:rPr>
        <w:t xml:space="preserve"> &gt; 1; достаточным, если К </w:t>
      </w:r>
      <w:r>
        <w:rPr>
          <w:rFonts w:ascii="Times New Roman" w:hAnsi="Times New Roman" w:cs="Times New Roman"/>
          <w:sz w:val="28"/>
          <w:szCs w:val="28"/>
        </w:rPr>
        <w:t>≈ 1; недостаточным, если К &lt; 1.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ОБЛАЧНОСТЬ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Если теплый воздух охлаждается, то он не может удержать в себе весь водяной пар. Его избыток превращается в капли воды, которые могут оседать на охлажденные предметы или находиться в воздухе. Так образуются туман и облака, представляющие собой скопление в воздухе мельчайших капелек воды. Туман скапливается</w:t>
      </w:r>
      <w:r>
        <w:rPr>
          <w:rFonts w:ascii="Times New Roman" w:hAnsi="Times New Roman" w:cs="Times New Roman"/>
          <w:sz w:val="28"/>
          <w:szCs w:val="28"/>
        </w:rPr>
        <w:t xml:space="preserve"> у земли, а облака — на высоте.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Выделяют три основных вида облаков, отличающихся: по форме, высоте образования и состоянию воды: кучевые, слоистые, перистые. Существуют также еще два вида облаков: слои</w:t>
      </w:r>
      <w:r>
        <w:rPr>
          <w:rFonts w:ascii="Times New Roman" w:hAnsi="Times New Roman" w:cs="Times New Roman"/>
          <w:sz w:val="28"/>
          <w:szCs w:val="28"/>
        </w:rPr>
        <w:t>сто-дождевые и кучево-дождевые.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BB0">
        <w:rPr>
          <w:rFonts w:ascii="Times New Roman" w:hAnsi="Times New Roman" w:cs="Times New Roman"/>
          <w:sz w:val="28"/>
          <w:szCs w:val="28"/>
        </w:rPr>
        <w:t>ОСАДКИ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E6BB0">
        <w:rPr>
          <w:rFonts w:ascii="Times New Roman" w:hAnsi="Times New Roman" w:cs="Times New Roman"/>
          <w:sz w:val="28"/>
          <w:szCs w:val="28"/>
        </w:rPr>
        <w:t>Атмосферные осадки — вся влага, выпавшая из атмосферы на земную поверхность (дождь, град, снег, роса, иней).</w:t>
      </w:r>
      <w:proofErr w:type="gramEnd"/>
      <w:r w:rsidRPr="002E6BB0">
        <w:rPr>
          <w:rFonts w:ascii="Times New Roman" w:hAnsi="Times New Roman" w:cs="Times New Roman"/>
          <w:sz w:val="28"/>
          <w:szCs w:val="28"/>
        </w:rPr>
        <w:t xml:space="preserve"> Главным условием образования атмосферных осадков является охлаждение теплого воздуха, приводящее к конденсации содержащегося в нем водяного пара. Атмосферные осадки распределены зонально: в экваториальных и умеренных широтах (областях пониженного давления) их выпадает больше, в тропиках и полярных областях — меньше.</w:t>
      </w: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BB0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4F9" w:rsidRPr="002E6BB0" w:rsidRDefault="002E6BB0" w:rsidP="002E6BB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104F9" w:rsidRPr="002E6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B0"/>
    <w:rsid w:val="002E6BB0"/>
    <w:rsid w:val="00C76C6A"/>
    <w:rsid w:val="00D0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2026-08-07T06:03:00Z</dcterms:created>
  <dcterms:modified xsi:type="dcterms:W3CDTF">2026-08-07T06:13:00Z</dcterms:modified>
</cp:coreProperties>
</file>