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4AF" w:rsidRPr="007234AF" w:rsidRDefault="007234AF" w:rsidP="007234AF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7234AF">
        <w:rPr>
          <w:rFonts w:ascii="Arial" w:eastAsia="Times New Roman" w:hAnsi="Arial" w:cs="Arial"/>
          <w:color w:val="2A3143"/>
          <w:sz w:val="21"/>
          <w:szCs w:val="21"/>
          <w:lang w:eastAsia="ru-RU"/>
        </w:rPr>
        <w:t>1. Тип проекта</w:t>
      </w:r>
      <w:r>
        <w:rPr>
          <w:rFonts w:ascii="Arial" w:eastAsia="Times New Roman" w:hAnsi="Arial" w:cs="Arial"/>
          <w:color w:val="2A3143"/>
          <w:sz w:val="21"/>
          <w:szCs w:val="21"/>
          <w:lang w:eastAsia="ru-RU"/>
        </w:rPr>
        <w:t>: образовательные и наставнические проекты  в области культуры, искусства, креативных индустрий;</w:t>
      </w:r>
    </w:p>
    <w:p w:rsidR="007234AF" w:rsidRDefault="007234AF" w:rsidP="007234AF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7234AF">
        <w:rPr>
          <w:rFonts w:ascii="Arial" w:eastAsia="Times New Roman" w:hAnsi="Arial" w:cs="Arial"/>
          <w:color w:val="2A3143"/>
          <w:sz w:val="21"/>
          <w:szCs w:val="21"/>
          <w:lang w:eastAsia="ru-RU"/>
        </w:rPr>
        <w:t>1.1. Тематическое направление</w:t>
      </w:r>
      <w:r>
        <w:rPr>
          <w:rFonts w:ascii="Arial" w:eastAsia="Times New Roman" w:hAnsi="Arial" w:cs="Arial"/>
          <w:color w:val="2A3143"/>
          <w:sz w:val="21"/>
          <w:szCs w:val="21"/>
          <w:lang w:eastAsia="ru-RU"/>
        </w:rPr>
        <w:t>: Культурный код. Проекты по продвижению через культуру духовно-нравственных ценностей.</w:t>
      </w:r>
    </w:p>
    <w:p w:rsidR="007234AF" w:rsidRPr="007234AF" w:rsidRDefault="007234AF" w:rsidP="007234AF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</w:p>
    <w:p w:rsidR="007234AF" w:rsidRPr="007234AF" w:rsidRDefault="007234AF" w:rsidP="007234AF">
      <w:pPr>
        <w:spacing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234AF">
        <w:rPr>
          <w:rFonts w:ascii="Arial" w:eastAsia="Times New Roman" w:hAnsi="Arial" w:cs="Arial"/>
          <w:sz w:val="24"/>
          <w:szCs w:val="24"/>
          <w:lang w:eastAsia="ru-RU"/>
        </w:rPr>
        <w:t>2. Название проекта, на реализацию которого запрашивается грант</w:t>
      </w:r>
    </w:p>
    <w:p w:rsidR="0042211E" w:rsidRDefault="007234AF">
      <w:r>
        <w:t>Аксаковский родник</w:t>
      </w:r>
    </w:p>
    <w:p w:rsidR="007234AF" w:rsidRDefault="007234AF">
      <w:pPr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</w:pPr>
      <w:r w:rsidRPr="007234AF"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  <w:t>3. Описание проекта, включая обоснование уникальности проекта</w:t>
      </w:r>
    </w:p>
    <w:p w:rsidR="007234AF" w:rsidRDefault="00FE3C0C" w:rsidP="007234AF">
      <w:r>
        <w:t xml:space="preserve">Осенью 2021 года  отмечалась </w:t>
      </w:r>
      <w:r w:rsidR="007234AF">
        <w:t xml:space="preserve">юбилейная дата - 230-летие со дня рождения русского  писателя С.Т. Аксакова. </w:t>
      </w:r>
      <w:r>
        <w:t xml:space="preserve">Предлагаемый </w:t>
      </w:r>
    </w:p>
    <w:p w:rsidR="007234AF" w:rsidRDefault="007234AF" w:rsidP="007234AF">
      <w:r>
        <w:t xml:space="preserve">   «Аксаковский родник» – это  скаутский  проект, направленный на расширение литературного кругозора, развитие навыков критического мышления, повышения  культурного уровня  детей в области литературного краеведения.  Основной целью проекта является   привитие духовно-нравственных основ, бережного отношения к </w:t>
      </w:r>
      <w:r w:rsidR="00FE3C0C">
        <w:t xml:space="preserve">творческому наследию </w:t>
      </w:r>
      <w:r>
        <w:t xml:space="preserve"> писателя. Главная задача проекта - всестороннее воспитание   детей и подростков через организацию мероприятий,  основанных на литературном материале писателя.  Этому будет способствовать проведение </w:t>
      </w:r>
      <w:r w:rsidR="00FE3C0C">
        <w:t xml:space="preserve">творческих </w:t>
      </w:r>
      <w:r>
        <w:t xml:space="preserve">вечеров, экскурсий, туристических походов по местам, связанным с  биографией выдающегося русского писателя 19 века. Занятия, проводимые в рамках проекта, будут отражать материал из его  книг  о природе, так как  </w:t>
      </w:r>
      <w:proofErr w:type="spellStart"/>
      <w:r>
        <w:t>С.Аксаков</w:t>
      </w:r>
      <w:proofErr w:type="spellEnd"/>
      <w:r>
        <w:t xml:space="preserve"> придерживался отражения </w:t>
      </w:r>
      <w:proofErr w:type="spellStart"/>
      <w:r>
        <w:t>фактологической</w:t>
      </w:r>
      <w:proofErr w:type="spellEnd"/>
      <w:r>
        <w:t xml:space="preserve"> точности.</w:t>
      </w:r>
    </w:p>
    <w:p w:rsidR="007234AF" w:rsidRDefault="007234AF" w:rsidP="007234AF">
      <w:r>
        <w:t xml:space="preserve">  В произведениях писателя четко отражалась тема сохранения природы и бережного отношения к ее ресурсам. Таким образом, проект позволяет привлечь внимание не только к теме  воспитания культурно-нравственных основ в среде детей и подростков, но и к вопросу экологии. Ключевым мероприятием станет образовательная смена   "Аксаковский родник"  на территории Природного парка "</w:t>
      </w:r>
      <w:proofErr w:type="spellStart"/>
      <w:r>
        <w:t>Зюраткуль</w:t>
      </w:r>
      <w:proofErr w:type="spellEnd"/>
      <w:r>
        <w:t xml:space="preserve">". </w:t>
      </w:r>
    </w:p>
    <w:p w:rsidR="007234AF" w:rsidRDefault="007234AF" w:rsidP="007234AF">
      <w:r>
        <w:t xml:space="preserve">  Данный проект уже был опробован и успешно реализован в скаутском отряде г. Бугульмы. Неисчерпаемую  аксаковскую  тему  нужно  поднять до регионального уровня, в нее  должны включиться как работники библиотек, так и хранители музеев, как родительская общественность, так педагоги дополнительного образования их других регионов страны: всем будет интересно и занимательно.</w:t>
      </w:r>
    </w:p>
    <w:p w:rsidR="007234AF" w:rsidRDefault="007234AF" w:rsidP="007234AF">
      <w:pPr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  <w:t> Презентация проекта</w:t>
      </w:r>
    </w:p>
    <w:p w:rsidR="007234AF" w:rsidRPr="007234AF" w:rsidRDefault="007234AF" w:rsidP="007234AF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7234AF">
        <w:rPr>
          <w:rFonts w:ascii="Arial" w:eastAsia="Times New Roman" w:hAnsi="Arial" w:cs="Arial"/>
          <w:color w:val="2A3143"/>
          <w:sz w:val="21"/>
          <w:szCs w:val="21"/>
          <w:lang w:eastAsia="ru-RU"/>
        </w:rPr>
        <w:t>4. Обоснование соответствия творческой концепции проекта тематическому направлению</w:t>
      </w:r>
    </w:p>
    <w:p w:rsidR="007234AF" w:rsidRDefault="007234AF" w:rsidP="007234AF">
      <w:r w:rsidRPr="007234AF">
        <w:t xml:space="preserve">Образовательный проект подразумевает проведение экскурсий с </w:t>
      </w:r>
      <w:proofErr w:type="spellStart"/>
      <w:r w:rsidRPr="007234AF">
        <w:t>квестами</w:t>
      </w:r>
      <w:proofErr w:type="spellEnd"/>
      <w:r w:rsidRPr="007234AF">
        <w:t xml:space="preserve">, </w:t>
      </w:r>
      <w:proofErr w:type="spellStart"/>
      <w:r w:rsidRPr="007234AF">
        <w:t>флешмобов</w:t>
      </w:r>
      <w:proofErr w:type="spellEnd"/>
      <w:r w:rsidRPr="007234AF">
        <w:t xml:space="preserve"> для детей школьного возраста. Комплекс культурно-образовательных мероприятий, направленных на развитие и воспитание </w:t>
      </w:r>
      <w:proofErr w:type="spellStart"/>
      <w:r w:rsidRPr="007234AF">
        <w:t>soft</w:t>
      </w:r>
      <w:proofErr w:type="spellEnd"/>
      <w:r w:rsidRPr="007234AF">
        <w:t xml:space="preserve"> </w:t>
      </w:r>
      <w:proofErr w:type="spellStart"/>
      <w:r w:rsidRPr="007234AF">
        <w:t>skills</w:t>
      </w:r>
      <w:proofErr w:type="spellEnd"/>
      <w:r w:rsidRPr="007234AF">
        <w:t>-навыков   будут способствовать воспитанию у детей духовно-нравственных основ.</w:t>
      </w:r>
    </w:p>
    <w:p w:rsidR="007234AF" w:rsidRPr="007234AF" w:rsidRDefault="007234AF" w:rsidP="007234AF">
      <w:pPr>
        <w:spacing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234AF">
        <w:rPr>
          <w:rFonts w:ascii="Arial" w:eastAsia="Times New Roman" w:hAnsi="Arial" w:cs="Arial"/>
          <w:sz w:val="24"/>
          <w:szCs w:val="24"/>
          <w:lang w:eastAsia="ru-RU"/>
        </w:rPr>
        <w:t>5. География проекта</w:t>
      </w:r>
    </w:p>
    <w:p w:rsidR="007234AF" w:rsidRDefault="007234AF" w:rsidP="007234AF">
      <w:r w:rsidRPr="007234AF">
        <w:t xml:space="preserve">г. Бугульма республика Татарстан,  г. Уфа Башкортостан, </w:t>
      </w:r>
      <w:proofErr w:type="spellStart"/>
      <w:r w:rsidRPr="007234AF">
        <w:t>г</w:t>
      </w:r>
      <w:proofErr w:type="gramStart"/>
      <w:r w:rsidRPr="007234AF">
        <w:t>.В</w:t>
      </w:r>
      <w:proofErr w:type="gramEnd"/>
      <w:r w:rsidRPr="007234AF">
        <w:t>олгоград</w:t>
      </w:r>
      <w:proofErr w:type="spellEnd"/>
      <w:r w:rsidRPr="007234AF">
        <w:t xml:space="preserve">, </w:t>
      </w:r>
      <w:proofErr w:type="spellStart"/>
      <w:r w:rsidRPr="007234AF">
        <w:t>г.Жирновск</w:t>
      </w:r>
      <w:proofErr w:type="spellEnd"/>
      <w:r w:rsidRPr="007234AF">
        <w:t xml:space="preserve"> Волгоградская область, г.</w:t>
      </w:r>
      <w:r w:rsidR="00FE3C0C">
        <w:t xml:space="preserve"> </w:t>
      </w:r>
      <w:bookmarkStart w:id="0" w:name="_GoBack"/>
      <w:bookmarkEnd w:id="0"/>
      <w:r w:rsidRPr="007234AF">
        <w:t>Новокузнецк Кемеровская область.</w:t>
      </w:r>
    </w:p>
    <w:p w:rsidR="007234AF" w:rsidRPr="007234AF" w:rsidRDefault="007234AF" w:rsidP="007234AF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7234AF">
        <w:rPr>
          <w:rFonts w:ascii="Arial" w:eastAsia="Times New Roman" w:hAnsi="Arial" w:cs="Arial"/>
          <w:color w:val="2A3143"/>
          <w:sz w:val="21"/>
          <w:szCs w:val="21"/>
          <w:lang w:eastAsia="ru-RU"/>
        </w:rPr>
        <w:t>6. Дата начала реализации проекта</w:t>
      </w:r>
    </w:p>
    <w:p w:rsidR="007234AF" w:rsidRPr="007234AF" w:rsidRDefault="007234AF" w:rsidP="007234AF">
      <w:pPr>
        <w:shd w:val="clear" w:color="auto" w:fill="FFFFFF"/>
        <w:spacing w:after="120" w:line="252" w:lineRule="atLeast"/>
        <w:rPr>
          <w:rFonts w:ascii="Arial" w:eastAsia="Times New Roman" w:hAnsi="Arial" w:cs="Arial"/>
          <w:color w:val="2A3143"/>
          <w:sz w:val="18"/>
          <w:szCs w:val="18"/>
          <w:lang w:eastAsia="ru-RU"/>
        </w:rPr>
      </w:pPr>
      <w:r w:rsidRPr="007234AF">
        <w:rPr>
          <w:rFonts w:ascii="Arial" w:eastAsia="Times New Roman" w:hAnsi="Arial" w:cs="Arial"/>
          <w:color w:val="2A3143"/>
          <w:sz w:val="18"/>
          <w:szCs w:val="18"/>
          <w:lang w:eastAsia="ru-RU"/>
        </w:rPr>
        <w:lastRenderedPageBreak/>
        <w:t>Срок реализации проекта определяется календарным планом и указывается здесь автоматически. Скорректировать срок Вы можете путем внесения изменений в поле «Дата начала реализации проекта» календарного плана.</w:t>
      </w:r>
    </w:p>
    <w:p w:rsidR="007234AF" w:rsidRPr="007234AF" w:rsidRDefault="007234AF" w:rsidP="007234AF">
      <w:pPr>
        <w:shd w:val="clear" w:color="auto" w:fill="FFFFFF"/>
        <w:spacing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7234AF">
        <w:rPr>
          <w:rFonts w:ascii="Arial" w:eastAsia="Times New Roman" w:hAnsi="Arial" w:cs="Arial"/>
          <w:color w:val="2A3143"/>
          <w:sz w:val="21"/>
          <w:szCs w:val="21"/>
        </w:rPr>
        <w:object w:dxaOrig="121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0.75pt;height:18pt" o:ole="">
            <v:imagedata r:id="rId5" o:title=""/>
          </v:shape>
          <w:control r:id="rId6" w:name="DefaultOcxName" w:shapeid="_x0000_i1031"/>
        </w:object>
      </w:r>
    </w:p>
    <w:p w:rsidR="00323F2B" w:rsidRPr="00323F2B" w:rsidRDefault="00323F2B" w:rsidP="00323F2B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323F2B">
        <w:rPr>
          <w:rFonts w:ascii="Arial" w:eastAsia="Times New Roman" w:hAnsi="Arial" w:cs="Arial"/>
          <w:color w:val="2A3143"/>
          <w:sz w:val="21"/>
          <w:szCs w:val="21"/>
          <w:lang w:eastAsia="ru-RU"/>
        </w:rPr>
        <w:t>7. Дата окончания реализации проекта</w:t>
      </w:r>
    </w:p>
    <w:p w:rsidR="007234AF" w:rsidRDefault="00323F2B" w:rsidP="007234AF">
      <w:r w:rsidRPr="00323F2B">
        <w:t>01.10.2022</w:t>
      </w:r>
    </w:p>
    <w:p w:rsidR="00323F2B" w:rsidRPr="00323F2B" w:rsidRDefault="00323F2B" w:rsidP="00323F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23F2B">
        <w:rPr>
          <w:rFonts w:ascii="Arial" w:eastAsia="Times New Roman" w:hAnsi="Arial" w:cs="Arial"/>
          <w:sz w:val="24"/>
          <w:szCs w:val="24"/>
          <w:lang w:eastAsia="ru-RU"/>
        </w:rPr>
        <w:t>Срок реализации проекта определяется в разделе «Календарный план»</w:t>
      </w:r>
    </w:p>
    <w:p w:rsidR="00323F2B" w:rsidRPr="00323F2B" w:rsidRDefault="00323F2B" w:rsidP="00323F2B">
      <w:pPr>
        <w:spacing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23F2B">
        <w:rPr>
          <w:rFonts w:ascii="Arial" w:eastAsia="Times New Roman" w:hAnsi="Arial" w:cs="Arial"/>
          <w:sz w:val="24"/>
          <w:szCs w:val="24"/>
          <w:lang w:eastAsia="ru-RU"/>
        </w:rPr>
        <w:t>9. Обоснование актуальности и общественной значимости проекта</w:t>
      </w:r>
    </w:p>
    <w:p w:rsidR="00323F2B" w:rsidRPr="00323F2B" w:rsidRDefault="00323F2B" w:rsidP="00323F2B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23F2B">
        <w:rPr>
          <w:rFonts w:ascii="Arial" w:eastAsia="Times New Roman" w:hAnsi="Arial" w:cs="Arial"/>
          <w:sz w:val="24"/>
          <w:szCs w:val="24"/>
        </w:rPr>
        <w:object w:dxaOrig="1215" w:dyaOrig="360">
          <v:shape id="_x0000_i1035" type="#_x0000_t75" style="width:136.5pt;height:29.25pt" o:ole="">
            <v:imagedata r:id="rId7" o:title=""/>
          </v:shape>
          <w:control r:id="rId8" w:name="DefaultOcxName3" w:shapeid="_x0000_i1035"/>
        </w:object>
      </w:r>
    </w:p>
    <w:p w:rsidR="00323F2B" w:rsidRPr="00323F2B" w:rsidRDefault="00323F2B" w:rsidP="00323F2B">
      <w:pPr>
        <w:spacing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23F2B">
        <w:rPr>
          <w:rFonts w:ascii="Arial" w:eastAsia="Times New Roman" w:hAnsi="Arial" w:cs="Arial"/>
          <w:sz w:val="24"/>
          <w:szCs w:val="24"/>
          <w:lang w:eastAsia="ru-RU"/>
        </w:rPr>
        <w:t>3.1. Презентация проекта</w:t>
      </w:r>
      <w:r w:rsidRPr="00323F2B">
        <w:rPr>
          <w:rFonts w:ascii="Arial" w:eastAsia="Times New Roman" w:hAnsi="Arial" w:cs="Arial"/>
          <w:sz w:val="33"/>
          <w:szCs w:val="33"/>
          <w:bdr w:val="none" w:sz="0" w:space="0" w:color="auto" w:frame="1"/>
          <w:lang w:eastAsia="ru-RU"/>
        </w:rPr>
        <w:t>*</w:t>
      </w:r>
    </w:p>
    <w:p w:rsidR="00323F2B" w:rsidRPr="00323F2B" w:rsidRDefault="00323F2B" w:rsidP="00323F2B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323F2B">
        <w:rPr>
          <w:rFonts w:ascii="Arial" w:eastAsia="Times New Roman" w:hAnsi="Arial" w:cs="Arial"/>
          <w:color w:val="2A3143"/>
          <w:sz w:val="21"/>
          <w:szCs w:val="21"/>
          <w:lang w:eastAsia="ru-RU"/>
        </w:rPr>
        <w:t>8. Целевые группы проекта</w:t>
      </w:r>
    </w:p>
    <w:p w:rsidR="00323F2B" w:rsidRPr="00323F2B" w:rsidRDefault="00323F2B" w:rsidP="00323F2B">
      <w:pPr>
        <w:spacing w:after="0" w:line="252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323F2B">
        <w:rPr>
          <w:rFonts w:ascii="Arial" w:eastAsia="Times New Roman" w:hAnsi="Arial" w:cs="Arial"/>
          <w:sz w:val="18"/>
          <w:szCs w:val="18"/>
          <w:lang w:eastAsia="ru-RU"/>
        </w:rPr>
        <w:br/>
        <w:t>скаутские отряды Башкортостана, Татарстана, Волгоградской области, Кемеровской области</w:t>
      </w:r>
      <w:proofErr w:type="gramStart"/>
      <w:r w:rsidRPr="00323F2B">
        <w:rPr>
          <w:rFonts w:ascii="Arial" w:eastAsia="Times New Roman" w:hAnsi="Arial" w:cs="Arial"/>
          <w:sz w:val="18"/>
          <w:szCs w:val="18"/>
          <w:lang w:eastAsia="ru-RU"/>
        </w:rPr>
        <w:t>.</w:t>
      </w:r>
      <w:proofErr w:type="gramEnd"/>
      <w:r w:rsidRPr="00323F2B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323F2B">
        <w:rPr>
          <w:rFonts w:ascii="Arial" w:eastAsia="Times New Roman" w:hAnsi="Arial" w:cs="Arial"/>
          <w:sz w:val="18"/>
          <w:szCs w:val="18"/>
          <w:lang w:eastAsia="ru-RU"/>
        </w:rPr>
        <w:br/>
      </w:r>
      <w:proofErr w:type="gramStart"/>
      <w:r w:rsidRPr="00323F2B">
        <w:rPr>
          <w:rFonts w:ascii="Arial" w:eastAsia="Times New Roman" w:hAnsi="Arial" w:cs="Arial"/>
          <w:sz w:val="18"/>
          <w:szCs w:val="18"/>
          <w:lang w:eastAsia="ru-RU"/>
        </w:rPr>
        <w:t>ш</w:t>
      </w:r>
      <w:proofErr w:type="gramEnd"/>
      <w:r w:rsidRPr="00323F2B">
        <w:rPr>
          <w:rFonts w:ascii="Arial" w:eastAsia="Times New Roman" w:hAnsi="Arial" w:cs="Arial"/>
          <w:sz w:val="18"/>
          <w:szCs w:val="18"/>
          <w:lang w:eastAsia="ru-RU"/>
        </w:rPr>
        <w:t>кольники младшего и среднего звена</w:t>
      </w:r>
    </w:p>
    <w:p w:rsidR="00323F2B" w:rsidRDefault="00323F2B" w:rsidP="00323F2B">
      <w:pPr>
        <w:shd w:val="clear" w:color="auto" w:fill="FFFFFF"/>
        <w:spacing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323F2B">
        <w:rPr>
          <w:rFonts w:ascii="Arial" w:eastAsia="Times New Roman" w:hAnsi="Arial" w:cs="Arial"/>
          <w:color w:val="2A3143"/>
          <w:sz w:val="21"/>
          <w:szCs w:val="21"/>
          <w:lang w:eastAsia="ru-RU"/>
        </w:rPr>
        <w:t>родительские сообщества</w:t>
      </w:r>
    </w:p>
    <w:p w:rsidR="00323F2B" w:rsidRPr="00323F2B" w:rsidRDefault="00323F2B" w:rsidP="00323F2B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323F2B">
        <w:rPr>
          <w:rFonts w:ascii="Arial" w:eastAsia="Times New Roman" w:hAnsi="Arial" w:cs="Arial"/>
          <w:color w:val="2A3143"/>
          <w:sz w:val="21"/>
          <w:szCs w:val="21"/>
          <w:lang w:eastAsia="ru-RU"/>
        </w:rPr>
        <w:t>9. Обоснование актуальности и общественной значимости проекта</w:t>
      </w:r>
    </w:p>
    <w:p w:rsidR="00323F2B" w:rsidRPr="00323F2B" w:rsidRDefault="00323F2B" w:rsidP="00323F2B">
      <w:pPr>
        <w:shd w:val="clear" w:color="auto" w:fill="FFFFFF"/>
        <w:spacing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323F2B">
        <w:rPr>
          <w:rFonts w:ascii="Arial" w:eastAsia="Times New Roman" w:hAnsi="Arial" w:cs="Arial"/>
          <w:color w:val="2A3143"/>
          <w:sz w:val="21"/>
          <w:szCs w:val="21"/>
          <w:lang w:eastAsia="ru-RU"/>
        </w:rPr>
        <w:t>Нынешние дети редко обращаются к книгам, мало посещают музеи,  почти не интересуются историей  своего края. Актуальность проекта заключается в необходимости заинтересовать подрастающее поколение биографией  писателя, его  не только литературным наследием, но и роли писателя как выдающегося общественного деятеля, внесшего большой вклад в  развитие страны.  Активные формы проведения образовательных и культурно-воспитательных мероприятий будут способствовать появлению интереса к наследию писателя, сохранению в памяти детей культурного кода современного россиянина.</w:t>
      </w:r>
    </w:p>
    <w:p w:rsidR="00323F2B" w:rsidRPr="00323F2B" w:rsidRDefault="00323F2B" w:rsidP="00323F2B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323F2B">
        <w:rPr>
          <w:rFonts w:ascii="Arial" w:eastAsia="Times New Roman" w:hAnsi="Arial" w:cs="Arial"/>
          <w:color w:val="2A3143"/>
          <w:sz w:val="21"/>
          <w:szCs w:val="21"/>
          <w:lang w:eastAsia="ru-RU"/>
        </w:rPr>
        <w:t>9.1. Материалы, подтверждающие актуальность и общественную значимость проекта</w:t>
      </w:r>
    </w:p>
    <w:p w:rsidR="00323F2B" w:rsidRPr="00323F2B" w:rsidRDefault="00323F2B" w:rsidP="00323F2B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2A3143"/>
          <w:sz w:val="21"/>
          <w:szCs w:val="21"/>
          <w:lang w:eastAsia="ru-RU"/>
        </w:rPr>
      </w:pPr>
      <w:r w:rsidRPr="00323F2B">
        <w:rPr>
          <w:rFonts w:ascii="Arial" w:eastAsia="Times New Roman" w:hAnsi="Arial" w:cs="Arial"/>
          <w:color w:val="2A3143"/>
          <w:sz w:val="21"/>
          <w:szCs w:val="21"/>
          <w:lang w:eastAsia="ru-RU"/>
        </w:rPr>
        <w:t>10. Цель проекта</w:t>
      </w:r>
    </w:p>
    <w:p w:rsidR="00323F2B" w:rsidRDefault="00323F2B" w:rsidP="007234AF">
      <w:r w:rsidRPr="00323F2B">
        <w:t>Привить участникам проекта основы духовно-нравственной культуры через интерес, связанный с творческим наследием С.Т. Аксакова, воспитать в детях чувство ответственности за сохранение литературного достояния писателя, повышения  уровня экологической культуры.</w:t>
      </w:r>
    </w:p>
    <w:p w:rsidR="00323F2B" w:rsidRDefault="00323F2B" w:rsidP="007234AF">
      <w:pPr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  <w:t>11. Ожидаемые результаты проекта</w:t>
      </w:r>
    </w:p>
    <w:p w:rsidR="00323F2B" w:rsidRDefault="00323F2B" w:rsidP="007234AF">
      <w:pPr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A3143"/>
          <w:sz w:val="21"/>
          <w:szCs w:val="21"/>
          <w:shd w:val="clear" w:color="auto" w:fill="F0F0F2"/>
        </w:rPr>
        <w:t>Количественные результаты</w:t>
      </w:r>
    </w:p>
    <w:p w:rsidR="00323F2B" w:rsidRDefault="00323F2B" w:rsidP="007234AF">
      <w:pP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</w:pPr>
      <w:r w:rsidRPr="00323F2B"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>количество участников проекта (скаутов)</w:t>
      </w:r>
      <w: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 xml:space="preserve"> 50 чел.</w:t>
      </w:r>
    </w:p>
    <w:p w:rsidR="00323F2B" w:rsidRDefault="00323F2B" w:rsidP="007234AF">
      <w:pP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</w:pPr>
      <w:r w:rsidRPr="00323F2B"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 xml:space="preserve">количество </w:t>
      </w:r>
      <w:proofErr w:type="spellStart"/>
      <w:r w:rsidRPr="00323F2B"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>благополучателей</w:t>
      </w:r>
      <w:proofErr w:type="spellEnd"/>
      <w: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 xml:space="preserve"> 250;</w:t>
      </w:r>
    </w:p>
    <w:p w:rsidR="00323F2B" w:rsidRDefault="00323F2B" w:rsidP="007234AF">
      <w:pP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</w:pPr>
      <w:r w:rsidRPr="00323F2B"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 xml:space="preserve">количество литературно-музыкальных вечеров, посвященных </w:t>
      </w:r>
      <w:proofErr w:type="spellStart"/>
      <w:r w:rsidRPr="00323F2B"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>С.Т.Аксакову</w:t>
      </w:r>
      <w:proofErr w:type="spellEnd"/>
      <w: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 xml:space="preserve">    2 </w:t>
      </w:r>
    </w:p>
    <w:p w:rsidR="00323F2B" w:rsidRDefault="00323F2B" w:rsidP="007234AF">
      <w:pP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</w:pPr>
      <w:r w:rsidRPr="00323F2B"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>количество однодневных походов</w:t>
      </w:r>
      <w: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 xml:space="preserve"> -3</w:t>
      </w:r>
    </w:p>
    <w:p w:rsidR="00323F2B" w:rsidRDefault="00323F2B" w:rsidP="007234AF">
      <w:pP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</w:pPr>
      <w:r w:rsidRPr="00323F2B"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>количество экскурсий по литературным местам, в том числе он-лайн.</w:t>
      </w:r>
      <w: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>7</w:t>
      </w:r>
    </w:p>
    <w:p w:rsidR="00323F2B" w:rsidRDefault="00323F2B" w:rsidP="007234AF">
      <w:pP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</w:pPr>
      <w:r w:rsidRPr="00323F2B"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>количество образовательных смен</w:t>
      </w:r>
      <w: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 xml:space="preserve"> -1</w:t>
      </w:r>
    </w:p>
    <w:p w:rsidR="00323F2B" w:rsidRDefault="00323F2B" w:rsidP="007234AF">
      <w:pP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</w:pPr>
      <w:r w:rsidRPr="00323F2B"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>количество проведенных образовательных мероприятий, тематических классных часов</w:t>
      </w:r>
      <w: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 xml:space="preserve"> – 6</w:t>
      </w:r>
    </w:p>
    <w:p w:rsidR="00323F2B" w:rsidRDefault="00323F2B" w:rsidP="007234AF">
      <w:pP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</w:pPr>
      <w:r w:rsidRPr="00323F2B"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 xml:space="preserve">количество субботников и </w:t>
      </w:r>
      <w:proofErr w:type="spellStart"/>
      <w:r w:rsidRPr="00323F2B"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>экоакций</w:t>
      </w:r>
      <w:proofErr w:type="spellEnd"/>
      <w: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  <w:t xml:space="preserve"> -12</w:t>
      </w:r>
    </w:p>
    <w:p w:rsidR="00323F2B" w:rsidRDefault="00323F2B" w:rsidP="007234AF">
      <w:pP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</w:pPr>
    </w:p>
    <w:p w:rsidR="00323F2B" w:rsidRDefault="00323F2B" w:rsidP="007234AF">
      <w:pPr>
        <w:rPr>
          <w:rStyle w:val="d-flex"/>
          <w:rFonts w:ascii="Arial" w:hAnsi="Arial" w:cs="Arial"/>
          <w:color w:val="2A3143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2A3143"/>
          <w:sz w:val="21"/>
          <w:szCs w:val="21"/>
          <w:shd w:val="clear" w:color="auto" w:fill="F0F0F2"/>
        </w:rPr>
        <w:t>Качественные результаты и способы их измерения</w:t>
      </w:r>
    </w:p>
    <w:p w:rsidR="00323F2B" w:rsidRDefault="00323F2B" w:rsidP="00323F2B">
      <w:r>
        <w:t>1.  В процессе реализации проекта "Аксаковский родник"  дети будут приучаться к ответственному отношению к собственному поведению, поступкам. У участников проекта появится мотивация к изучению биографии писателя, интерес к литературному чтению, к исследовательской деятельности</w:t>
      </w:r>
      <w:proofErr w:type="gramStart"/>
      <w:r>
        <w:t>.</w:t>
      </w:r>
      <w:proofErr w:type="gramEnd"/>
      <w:r>
        <w:t xml:space="preserve">  </w:t>
      </w:r>
      <w:proofErr w:type="gramStart"/>
      <w:r>
        <w:t>в</w:t>
      </w:r>
      <w:proofErr w:type="gramEnd"/>
      <w:r>
        <w:t xml:space="preserve"> конце проекта будут проведены анкетирование школьников. </w:t>
      </w:r>
    </w:p>
    <w:p w:rsidR="00323F2B" w:rsidRDefault="00323F2B" w:rsidP="00323F2B">
      <w:r>
        <w:t>2. Будет  накоплен положительный опыт проведения образовательных мероприятий,  тематических классных часов,  туристических походов с использованием краеведческого материала, литературного наследия писателя.  Было проведено освещение в СМИ. Участники мероприятий расширили знания по теме проекта.</w:t>
      </w:r>
    </w:p>
    <w:p w:rsidR="00323F2B" w:rsidRDefault="00323F2B" w:rsidP="00323F2B">
      <w:r>
        <w:t>3.  Повысится уровень экологической культуры и  ответственности у участников проекта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роведены опросы и интервью. </w:t>
      </w:r>
    </w:p>
    <w:p w:rsidR="00323F2B" w:rsidRDefault="00323F2B" w:rsidP="00323F2B">
      <w:r>
        <w:t>4.  Появится  методическая папка с материалами проекта  для использования в дальнейшей работе.</w:t>
      </w:r>
    </w:p>
    <w:p w:rsidR="00323F2B" w:rsidRDefault="00323F2B" w:rsidP="00323F2B">
      <w:r>
        <w:t>5.  Налажены культурные связи с главными хранителями культурного наследия писателя – музеями республик и областей.</w:t>
      </w:r>
    </w:p>
    <w:p w:rsidR="00323F2B" w:rsidRDefault="00323F2B" w:rsidP="00323F2B"/>
    <w:p w:rsidR="00323F2B" w:rsidRPr="00323F2B" w:rsidRDefault="00323F2B" w:rsidP="00323F2B">
      <w:pPr>
        <w:shd w:val="clear" w:color="auto" w:fill="FFFFFF"/>
        <w:spacing w:after="90" w:line="240" w:lineRule="auto"/>
        <w:rPr>
          <w:rFonts w:ascii="Arial" w:eastAsia="Times New Roman" w:hAnsi="Arial" w:cs="Arial"/>
          <w:b/>
          <w:color w:val="2A3143"/>
          <w:sz w:val="21"/>
          <w:szCs w:val="21"/>
          <w:lang w:eastAsia="ru-RU"/>
        </w:rPr>
      </w:pPr>
      <w:r w:rsidRPr="00323F2B">
        <w:rPr>
          <w:rFonts w:ascii="Arial" w:eastAsia="Times New Roman" w:hAnsi="Arial" w:cs="Arial"/>
          <w:b/>
          <w:color w:val="2A3143"/>
          <w:sz w:val="21"/>
          <w:szCs w:val="21"/>
          <w:lang w:eastAsia="ru-RU"/>
        </w:rPr>
        <w:t>12. Задачи проекта</w:t>
      </w:r>
    </w:p>
    <w:p w:rsidR="00323F2B" w:rsidRDefault="00323F2B" w:rsidP="00323F2B">
      <w:r w:rsidRPr="00323F2B">
        <w:t xml:space="preserve">1.Сформировать команды  проекта по регионам. Освоить методический материал, используемый для мастер-классов, занятий по материалам рассказов </w:t>
      </w:r>
      <w:proofErr w:type="spellStart"/>
      <w:r w:rsidRPr="00323F2B">
        <w:t>С.Аксакова</w:t>
      </w:r>
      <w:proofErr w:type="spellEnd"/>
      <w:r w:rsidRPr="00323F2B">
        <w:t>.</w:t>
      </w:r>
    </w:p>
    <w:p w:rsidR="00323F2B" w:rsidRDefault="00323F2B" w:rsidP="00323F2B">
      <w:r w:rsidRPr="00323F2B">
        <w:t xml:space="preserve">2.Ознакомить с планом реализации проекта участников и </w:t>
      </w:r>
      <w:proofErr w:type="spellStart"/>
      <w:r w:rsidRPr="00323F2B">
        <w:t>благополучателей</w:t>
      </w:r>
      <w:proofErr w:type="spellEnd"/>
      <w:r w:rsidRPr="00323F2B">
        <w:t xml:space="preserve"> проекта.  Предоставить  методический материал для проведения мероприятий.</w:t>
      </w:r>
    </w:p>
    <w:p w:rsidR="00323F2B" w:rsidRDefault="00323F2B" w:rsidP="00323F2B">
      <w:r w:rsidRPr="00323F2B">
        <w:t xml:space="preserve">3. Привлечь внимание детей к исследовательской работе на примере произведений </w:t>
      </w:r>
      <w:proofErr w:type="spellStart"/>
      <w:r w:rsidRPr="00323F2B">
        <w:t>С.Аксакова</w:t>
      </w:r>
      <w:proofErr w:type="spellEnd"/>
      <w:r w:rsidRPr="00323F2B">
        <w:t>.</w:t>
      </w:r>
    </w:p>
    <w:p w:rsidR="00323F2B" w:rsidRDefault="00323F2B" w:rsidP="00323F2B">
      <w:r w:rsidRPr="00323F2B">
        <w:t xml:space="preserve">4. Организовать  активные формы воспитательной деятельности, где дети проявят уровень </w:t>
      </w:r>
      <w:proofErr w:type="spellStart"/>
      <w:r w:rsidRPr="00323F2B">
        <w:t>сформированности</w:t>
      </w:r>
      <w:proofErr w:type="spellEnd"/>
      <w:r w:rsidRPr="00323F2B">
        <w:t xml:space="preserve"> </w:t>
      </w:r>
      <w:r w:rsidR="00FE3C0C">
        <w:t xml:space="preserve"> </w:t>
      </w:r>
      <w:proofErr w:type="spellStart"/>
      <w:r w:rsidRPr="00323F2B">
        <w:t>soft</w:t>
      </w:r>
      <w:proofErr w:type="spellEnd"/>
      <w:r w:rsidRPr="00323F2B">
        <w:t xml:space="preserve"> </w:t>
      </w:r>
      <w:proofErr w:type="spellStart"/>
      <w:r w:rsidRPr="00323F2B">
        <w:t>skills</w:t>
      </w:r>
      <w:proofErr w:type="spellEnd"/>
      <w:r w:rsidRPr="00323F2B">
        <w:t>-навыков</w:t>
      </w:r>
    </w:p>
    <w:p w:rsidR="00323F2B" w:rsidRDefault="00323F2B" w:rsidP="00323F2B">
      <w:r w:rsidRPr="00323F2B">
        <w:t xml:space="preserve">5. Привлечь внимание к экологическим вопросам на примере произведений </w:t>
      </w:r>
      <w:proofErr w:type="spellStart"/>
      <w:r w:rsidRPr="00323F2B">
        <w:t>С.Аксакова</w:t>
      </w:r>
      <w:proofErr w:type="spellEnd"/>
      <w:r w:rsidRPr="00323F2B">
        <w:t>.</w:t>
      </w:r>
    </w:p>
    <w:p w:rsidR="00323F2B" w:rsidRDefault="00323F2B" w:rsidP="00323F2B">
      <w:r>
        <w:t xml:space="preserve">6. Организовать  смену, в которой дети проявят свои навыки и знания, полученные ходе реализации проекта. </w:t>
      </w:r>
    </w:p>
    <w:p w:rsidR="00323F2B" w:rsidRDefault="00323F2B" w:rsidP="00323F2B">
      <w:r>
        <w:t>Провести  итоговый анализ проделанной работы.</w:t>
      </w:r>
    </w:p>
    <w:p w:rsidR="00323F2B" w:rsidRPr="00323F2B" w:rsidRDefault="00323F2B" w:rsidP="00323F2B">
      <w:pPr>
        <w:shd w:val="clear" w:color="auto" w:fill="FFFFFF"/>
        <w:spacing w:after="90" w:line="240" w:lineRule="auto"/>
        <w:rPr>
          <w:rFonts w:ascii="Arial" w:eastAsia="Times New Roman" w:hAnsi="Arial" w:cs="Arial"/>
          <w:b/>
          <w:color w:val="2A3143"/>
          <w:sz w:val="21"/>
          <w:szCs w:val="21"/>
          <w:lang w:eastAsia="ru-RU"/>
        </w:rPr>
      </w:pPr>
      <w:r w:rsidRPr="00323F2B">
        <w:rPr>
          <w:rFonts w:ascii="Arial" w:eastAsia="Times New Roman" w:hAnsi="Arial" w:cs="Arial"/>
          <w:b/>
          <w:color w:val="2A3143"/>
          <w:sz w:val="21"/>
          <w:szCs w:val="21"/>
          <w:lang w:eastAsia="ru-RU"/>
        </w:rPr>
        <w:t>13. Партнеры проекта</w:t>
      </w:r>
    </w:p>
    <w:p w:rsidR="00323F2B" w:rsidRDefault="00323F2B" w:rsidP="00323F2B">
      <w:r w:rsidRPr="00323F2B">
        <w:t xml:space="preserve">Координационный центр развития добровольчества в </w:t>
      </w:r>
      <w:proofErr w:type="spellStart"/>
      <w:r w:rsidRPr="00323F2B">
        <w:t>Бугульминском</w:t>
      </w:r>
      <w:proofErr w:type="spellEnd"/>
      <w:r w:rsidRPr="00323F2B">
        <w:t xml:space="preserve"> муниципальном районе республики Татарстан.</w:t>
      </w:r>
    </w:p>
    <w:p w:rsidR="00323F2B" w:rsidRDefault="00323F2B" w:rsidP="00323F2B">
      <w:r w:rsidRPr="00323F2B">
        <w:t>Мемориальный дом-музей с.</w:t>
      </w:r>
      <w:r w:rsidR="00FE3C0C">
        <w:t xml:space="preserve"> </w:t>
      </w:r>
      <w:r w:rsidRPr="00323F2B">
        <w:t>Аксаково Оренбургской области</w:t>
      </w:r>
    </w:p>
    <w:p w:rsidR="00323F2B" w:rsidRDefault="00323F2B" w:rsidP="00323F2B">
      <w:r w:rsidRPr="00323F2B">
        <w:t>Мемориальный дом-музей имени С.</w:t>
      </w:r>
      <w:r w:rsidR="00FE3C0C">
        <w:t xml:space="preserve"> </w:t>
      </w:r>
      <w:r w:rsidRPr="00323F2B">
        <w:t>Аксакова г. Уфа.</w:t>
      </w:r>
    </w:p>
    <w:p w:rsidR="00323F2B" w:rsidRDefault="00323F2B" w:rsidP="00323F2B">
      <w:r w:rsidRPr="00323F2B">
        <w:t>Дом-музей писателя с.</w:t>
      </w:r>
      <w:r w:rsidR="00FE3C0C">
        <w:t xml:space="preserve"> </w:t>
      </w:r>
      <w:proofErr w:type="gramStart"/>
      <w:r w:rsidRPr="00323F2B">
        <w:t>Надеждино</w:t>
      </w:r>
      <w:proofErr w:type="gramEnd"/>
      <w:r w:rsidRPr="00323F2B">
        <w:t xml:space="preserve"> </w:t>
      </w:r>
      <w:proofErr w:type="spellStart"/>
      <w:r w:rsidRPr="00323F2B">
        <w:t>Белебеевского</w:t>
      </w:r>
      <w:proofErr w:type="spellEnd"/>
      <w:r w:rsidRPr="00323F2B">
        <w:t xml:space="preserve"> района </w:t>
      </w:r>
      <w:proofErr w:type="spellStart"/>
      <w:r w:rsidRPr="00323F2B">
        <w:t>респ</w:t>
      </w:r>
      <w:proofErr w:type="spellEnd"/>
      <w:r w:rsidRPr="00323F2B">
        <w:t>.</w:t>
      </w:r>
      <w:r w:rsidR="00FE3C0C">
        <w:t xml:space="preserve"> </w:t>
      </w:r>
      <w:r w:rsidRPr="00323F2B">
        <w:t>Башкортостан</w:t>
      </w:r>
    </w:p>
    <w:p w:rsidR="00323F2B" w:rsidRDefault="00323F2B" w:rsidP="00323F2B">
      <w:r w:rsidRPr="00323F2B">
        <w:lastRenderedPageBreak/>
        <w:t xml:space="preserve">Подростковый клуб "Импульс" </w:t>
      </w:r>
      <w:proofErr w:type="spellStart"/>
      <w:r w:rsidRPr="00323F2B">
        <w:t>Бугульминского</w:t>
      </w:r>
      <w:proofErr w:type="spellEnd"/>
      <w:r w:rsidRPr="00323F2B">
        <w:t xml:space="preserve"> муниципального района Республики Татарстан.</w:t>
      </w:r>
    </w:p>
    <w:p w:rsidR="00323F2B" w:rsidRDefault="00323F2B" w:rsidP="00323F2B">
      <w:r w:rsidRPr="00323F2B">
        <w:t>Звегинцева Ольга Николаевна, мама скаута, детский врач, педиатр, волонтер,  оказывает медицинскую помощь в поездках и экскурсиях с детьми, а также и организационную помощь в реализации проекта.</w:t>
      </w:r>
    </w:p>
    <w:p w:rsidR="00323F2B" w:rsidRDefault="00323F2B" w:rsidP="00323F2B">
      <w:r w:rsidRPr="00323F2B">
        <w:t>МУ "Центр по работе с подростками и молодежью "Форум" Красноармейского района Волгограда"</w:t>
      </w:r>
    </w:p>
    <w:p w:rsidR="00323F2B" w:rsidRDefault="00323F2B" w:rsidP="00323F2B">
      <w:pPr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  <w:t>14. Планируемые каналы коммуникации с целевыми группами проекта</w:t>
      </w:r>
    </w:p>
    <w:p w:rsidR="00B83D09" w:rsidRDefault="00B83D09" w:rsidP="00323F2B">
      <w:r w:rsidRPr="00B83D09">
        <w:t xml:space="preserve">Информационное сопровождение проекта будет осуществляться с помощью </w:t>
      </w:r>
      <w:proofErr w:type="spellStart"/>
      <w:r w:rsidRPr="00B83D09">
        <w:t>соцсетей</w:t>
      </w:r>
      <w:proofErr w:type="spellEnd"/>
      <w:r w:rsidRPr="00B83D09">
        <w:t xml:space="preserve"> </w:t>
      </w:r>
      <w:proofErr w:type="spellStart"/>
      <w:r w:rsidRPr="00B83D09">
        <w:t>Вконтакте</w:t>
      </w:r>
      <w:proofErr w:type="spellEnd"/>
      <w:r w:rsidRPr="00B83D09">
        <w:t xml:space="preserve">, </w:t>
      </w:r>
      <w:proofErr w:type="spellStart"/>
      <w:r w:rsidRPr="00B83D09">
        <w:t>Инстаграмм</w:t>
      </w:r>
      <w:proofErr w:type="spellEnd"/>
      <w:r w:rsidRPr="00B83D09">
        <w:t xml:space="preserve">, а также ЗУМ встречи между участниками и руководителями скаутских отрядов. Также </w:t>
      </w:r>
      <w:proofErr w:type="spellStart"/>
      <w:r w:rsidRPr="00B83D09">
        <w:t>будеь</w:t>
      </w:r>
      <w:proofErr w:type="spellEnd"/>
      <w:r w:rsidRPr="00B83D09">
        <w:t xml:space="preserve"> создана группа </w:t>
      </w:r>
      <w:proofErr w:type="spellStart"/>
      <w:r w:rsidRPr="00B83D09">
        <w:t>Ватс</w:t>
      </w:r>
      <w:proofErr w:type="spellEnd"/>
      <w:r w:rsidRPr="00B83D09">
        <w:t>-ап, куда войдут участники проекта.</w:t>
      </w:r>
    </w:p>
    <w:p w:rsidR="00B83D09" w:rsidRDefault="00B83D09" w:rsidP="00B83D09">
      <w:pPr>
        <w:shd w:val="clear" w:color="auto" w:fill="FFFFFF"/>
        <w:spacing w:after="90" w:line="240" w:lineRule="auto"/>
        <w:rPr>
          <w:rFonts w:ascii="Arial" w:eastAsia="Times New Roman" w:hAnsi="Arial" w:cs="Arial"/>
          <w:b/>
          <w:color w:val="2A3143"/>
          <w:sz w:val="21"/>
          <w:szCs w:val="21"/>
          <w:lang w:eastAsia="ru-RU"/>
        </w:rPr>
      </w:pPr>
      <w:r w:rsidRPr="00B83D09">
        <w:rPr>
          <w:rFonts w:ascii="Arial" w:eastAsia="Times New Roman" w:hAnsi="Arial" w:cs="Arial"/>
          <w:b/>
          <w:color w:val="2A3143"/>
          <w:sz w:val="21"/>
          <w:szCs w:val="21"/>
          <w:lang w:eastAsia="ru-RU"/>
        </w:rPr>
        <w:t>15. Дальнейшее развитие проекта</w:t>
      </w:r>
    </w:p>
    <w:p w:rsidR="00B83D09" w:rsidRPr="00B83D09" w:rsidRDefault="00B83D09" w:rsidP="00B83D09">
      <w:pPr>
        <w:shd w:val="clear" w:color="auto" w:fill="FFFFFF"/>
        <w:spacing w:after="90" w:line="240" w:lineRule="auto"/>
        <w:rPr>
          <w:rFonts w:ascii="Arial" w:eastAsia="Times New Roman" w:hAnsi="Arial" w:cs="Arial"/>
          <w:b/>
          <w:color w:val="2A3143"/>
          <w:sz w:val="21"/>
          <w:szCs w:val="21"/>
          <w:lang w:eastAsia="ru-RU"/>
        </w:rPr>
      </w:pPr>
    </w:p>
    <w:p w:rsidR="00B83D09" w:rsidRDefault="00B83D09" w:rsidP="00B83D09">
      <w:r>
        <w:t>1.В скаутской организации ДМОО "Ассоциация девочек-</w:t>
      </w:r>
      <w:proofErr w:type="spellStart"/>
      <w:r>
        <w:t>скаутов</w:t>
      </w:r>
      <w:proofErr w:type="gramStart"/>
      <w:r>
        <w:t>"п</w:t>
      </w:r>
      <w:proofErr w:type="gramEnd"/>
      <w:r>
        <w:t>оявится</w:t>
      </w:r>
      <w:proofErr w:type="spellEnd"/>
      <w:r>
        <w:t xml:space="preserve"> новая нашивка "Аксаковский родник", который будет вручаться за вклад в развитие "аксаковской" темы.</w:t>
      </w:r>
    </w:p>
    <w:p w:rsidR="00B83D09" w:rsidRDefault="00B83D09" w:rsidP="00B83D09">
      <w:r>
        <w:t xml:space="preserve">2. По итогам проекта планируется углубить знания участников проекта через участие в научно-практических  конференциях по литературоведению в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. </w:t>
      </w:r>
    </w:p>
    <w:p w:rsidR="00B83D09" w:rsidRDefault="00B83D09" w:rsidP="00B83D09">
      <w:r>
        <w:t>3. Организовать он-</w:t>
      </w:r>
      <w:proofErr w:type="spellStart"/>
      <w:r>
        <w:t>лайн</w:t>
      </w:r>
      <w:proofErr w:type="spellEnd"/>
      <w:r>
        <w:t xml:space="preserve"> семинар с педагогами дополнительного образования, скаутскими руководителями с целью распространения положительного опыта проведения подобных мероприятий. </w:t>
      </w:r>
    </w:p>
    <w:p w:rsidR="00B83D09" w:rsidRDefault="00B83D09" w:rsidP="00B83D09">
      <w:r>
        <w:t>4. Наладить партнерские отношения с музеями с целью дальнейшего участия в совместных проектах,</w:t>
      </w:r>
    </w:p>
    <w:p w:rsidR="00B83D09" w:rsidRDefault="00B83D09" w:rsidP="00B83D09">
      <w:pPr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A3143"/>
          <w:sz w:val="21"/>
          <w:szCs w:val="21"/>
          <w:shd w:val="clear" w:color="auto" w:fill="FFFFFF"/>
        </w:rPr>
        <w:t>16. Источники ресурсного обеспечения проекта в дальнейшем</w:t>
      </w:r>
    </w:p>
    <w:p w:rsidR="00B83D09" w:rsidRDefault="00B83D09" w:rsidP="00B83D09">
      <w:r w:rsidRPr="00B83D09">
        <w:t>После завершения проекта предполагается наладить партнерские отношения с добровольческими центрами регионов-участников проекта.</w:t>
      </w:r>
    </w:p>
    <w:p w:rsidR="00B83D09" w:rsidRPr="00B83D09" w:rsidRDefault="00B83D09" w:rsidP="00B83D0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A3143"/>
          <w:sz w:val="36"/>
          <w:szCs w:val="36"/>
          <w:lang w:eastAsia="ru-RU"/>
        </w:rPr>
      </w:pPr>
      <w:r w:rsidRPr="00B83D09">
        <w:rPr>
          <w:rFonts w:ascii="Arial" w:eastAsia="Times New Roman" w:hAnsi="Arial" w:cs="Arial"/>
          <w:b/>
          <w:bCs/>
          <w:color w:val="2A3143"/>
          <w:sz w:val="36"/>
          <w:szCs w:val="36"/>
          <w:lang w:eastAsia="ru-RU"/>
        </w:rPr>
        <w:t>Руководитель проекта</w:t>
      </w:r>
    </w:p>
    <w:p w:rsidR="00B83D09" w:rsidRDefault="00B83D09" w:rsidP="00B83D09"/>
    <w:sectPr w:rsidR="00B8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AF"/>
    <w:rsid w:val="000006E8"/>
    <w:rsid w:val="00001741"/>
    <w:rsid w:val="0001043F"/>
    <w:rsid w:val="0001501E"/>
    <w:rsid w:val="000171C6"/>
    <w:rsid w:val="00020C47"/>
    <w:rsid w:val="000249C0"/>
    <w:rsid w:val="00024E04"/>
    <w:rsid w:val="000337CB"/>
    <w:rsid w:val="000431B9"/>
    <w:rsid w:val="00044249"/>
    <w:rsid w:val="00061157"/>
    <w:rsid w:val="000640F7"/>
    <w:rsid w:val="00065B46"/>
    <w:rsid w:val="0007011A"/>
    <w:rsid w:val="00080FBF"/>
    <w:rsid w:val="00085934"/>
    <w:rsid w:val="00087FFE"/>
    <w:rsid w:val="000936E2"/>
    <w:rsid w:val="000958AF"/>
    <w:rsid w:val="000A0057"/>
    <w:rsid w:val="000A0CB7"/>
    <w:rsid w:val="000A3832"/>
    <w:rsid w:val="000A7FD2"/>
    <w:rsid w:val="000B6414"/>
    <w:rsid w:val="000C11D2"/>
    <w:rsid w:val="000C261A"/>
    <w:rsid w:val="000E280B"/>
    <w:rsid w:val="000F225D"/>
    <w:rsid w:val="000F3E07"/>
    <w:rsid w:val="00100930"/>
    <w:rsid w:val="00105168"/>
    <w:rsid w:val="00106928"/>
    <w:rsid w:val="00123074"/>
    <w:rsid w:val="00140496"/>
    <w:rsid w:val="00142DDC"/>
    <w:rsid w:val="00155C3F"/>
    <w:rsid w:val="00171E53"/>
    <w:rsid w:val="0019143B"/>
    <w:rsid w:val="001B609D"/>
    <w:rsid w:val="001C36AE"/>
    <w:rsid w:val="001C7EDA"/>
    <w:rsid w:val="001D16A4"/>
    <w:rsid w:val="001D4B4D"/>
    <w:rsid w:val="001E6261"/>
    <w:rsid w:val="001E6667"/>
    <w:rsid w:val="001F20BC"/>
    <w:rsid w:val="001F5C94"/>
    <w:rsid w:val="002057A8"/>
    <w:rsid w:val="002121C2"/>
    <w:rsid w:val="0021425E"/>
    <w:rsid w:val="0021476D"/>
    <w:rsid w:val="00216730"/>
    <w:rsid w:val="00220CC8"/>
    <w:rsid w:val="00224078"/>
    <w:rsid w:val="00224156"/>
    <w:rsid w:val="0023151B"/>
    <w:rsid w:val="00235716"/>
    <w:rsid w:val="00237807"/>
    <w:rsid w:val="00237B20"/>
    <w:rsid w:val="002527CE"/>
    <w:rsid w:val="002715B6"/>
    <w:rsid w:val="00272B72"/>
    <w:rsid w:val="00273E6A"/>
    <w:rsid w:val="00280971"/>
    <w:rsid w:val="002823E4"/>
    <w:rsid w:val="002931F9"/>
    <w:rsid w:val="002A0C01"/>
    <w:rsid w:val="002B240D"/>
    <w:rsid w:val="002C6466"/>
    <w:rsid w:val="002C6CC6"/>
    <w:rsid w:val="002C70B5"/>
    <w:rsid w:val="002D2F0B"/>
    <w:rsid w:val="002D39AD"/>
    <w:rsid w:val="002D3EE4"/>
    <w:rsid w:val="002E39D5"/>
    <w:rsid w:val="002F20DF"/>
    <w:rsid w:val="002F3D58"/>
    <w:rsid w:val="002F73A4"/>
    <w:rsid w:val="0030473D"/>
    <w:rsid w:val="00305F41"/>
    <w:rsid w:val="00310DF3"/>
    <w:rsid w:val="00314B23"/>
    <w:rsid w:val="00315325"/>
    <w:rsid w:val="00323F2B"/>
    <w:rsid w:val="00326D0F"/>
    <w:rsid w:val="003330E4"/>
    <w:rsid w:val="0033784A"/>
    <w:rsid w:val="00351FD9"/>
    <w:rsid w:val="0035370C"/>
    <w:rsid w:val="003541E0"/>
    <w:rsid w:val="00354C1E"/>
    <w:rsid w:val="00357B87"/>
    <w:rsid w:val="003609A0"/>
    <w:rsid w:val="003631CB"/>
    <w:rsid w:val="0037066E"/>
    <w:rsid w:val="0037084C"/>
    <w:rsid w:val="003750E1"/>
    <w:rsid w:val="00377B33"/>
    <w:rsid w:val="00384B20"/>
    <w:rsid w:val="003854EC"/>
    <w:rsid w:val="00397951"/>
    <w:rsid w:val="003A2510"/>
    <w:rsid w:val="003A536D"/>
    <w:rsid w:val="003B1763"/>
    <w:rsid w:val="003B2193"/>
    <w:rsid w:val="003B3292"/>
    <w:rsid w:val="003C01E2"/>
    <w:rsid w:val="003E54EF"/>
    <w:rsid w:val="003F5204"/>
    <w:rsid w:val="003F54F4"/>
    <w:rsid w:val="00400EFB"/>
    <w:rsid w:val="00407F90"/>
    <w:rsid w:val="00411326"/>
    <w:rsid w:val="0042211E"/>
    <w:rsid w:val="004223FE"/>
    <w:rsid w:val="00423FAA"/>
    <w:rsid w:val="004302AC"/>
    <w:rsid w:val="00431BF8"/>
    <w:rsid w:val="00436E7B"/>
    <w:rsid w:val="00443928"/>
    <w:rsid w:val="00444856"/>
    <w:rsid w:val="00445DA5"/>
    <w:rsid w:val="00450F41"/>
    <w:rsid w:val="00451D1B"/>
    <w:rsid w:val="00452099"/>
    <w:rsid w:val="0045727B"/>
    <w:rsid w:val="00462723"/>
    <w:rsid w:val="0046441B"/>
    <w:rsid w:val="00472465"/>
    <w:rsid w:val="004807D8"/>
    <w:rsid w:val="00483031"/>
    <w:rsid w:val="0048349B"/>
    <w:rsid w:val="004968D2"/>
    <w:rsid w:val="00496B09"/>
    <w:rsid w:val="004C333C"/>
    <w:rsid w:val="004C75B2"/>
    <w:rsid w:val="004C7D80"/>
    <w:rsid w:val="004E197B"/>
    <w:rsid w:val="004E6074"/>
    <w:rsid w:val="004F0C3A"/>
    <w:rsid w:val="004F6304"/>
    <w:rsid w:val="00501621"/>
    <w:rsid w:val="0050304F"/>
    <w:rsid w:val="00503981"/>
    <w:rsid w:val="00530E6E"/>
    <w:rsid w:val="00532F50"/>
    <w:rsid w:val="00534CDC"/>
    <w:rsid w:val="00541C3B"/>
    <w:rsid w:val="00550980"/>
    <w:rsid w:val="00555863"/>
    <w:rsid w:val="00567A38"/>
    <w:rsid w:val="005729EC"/>
    <w:rsid w:val="005754FE"/>
    <w:rsid w:val="005775F2"/>
    <w:rsid w:val="00582195"/>
    <w:rsid w:val="00586408"/>
    <w:rsid w:val="00597F84"/>
    <w:rsid w:val="005B2B13"/>
    <w:rsid w:val="005B47DF"/>
    <w:rsid w:val="005B7135"/>
    <w:rsid w:val="005C58CC"/>
    <w:rsid w:val="005E2572"/>
    <w:rsid w:val="005E56CF"/>
    <w:rsid w:val="005E6A42"/>
    <w:rsid w:val="005F182C"/>
    <w:rsid w:val="006116C3"/>
    <w:rsid w:val="00613264"/>
    <w:rsid w:val="0061671D"/>
    <w:rsid w:val="006234E4"/>
    <w:rsid w:val="006324A5"/>
    <w:rsid w:val="00640513"/>
    <w:rsid w:val="00643EFD"/>
    <w:rsid w:val="00650A4F"/>
    <w:rsid w:val="006674C3"/>
    <w:rsid w:val="00671144"/>
    <w:rsid w:val="0067675F"/>
    <w:rsid w:val="0067752C"/>
    <w:rsid w:val="00681B21"/>
    <w:rsid w:val="00681B58"/>
    <w:rsid w:val="006840F2"/>
    <w:rsid w:val="00690318"/>
    <w:rsid w:val="00695C94"/>
    <w:rsid w:val="006970B5"/>
    <w:rsid w:val="006A5070"/>
    <w:rsid w:val="006B02E0"/>
    <w:rsid w:val="006B718A"/>
    <w:rsid w:val="006C5CE1"/>
    <w:rsid w:val="006D657E"/>
    <w:rsid w:val="006D7F14"/>
    <w:rsid w:val="006E4F99"/>
    <w:rsid w:val="006E65CA"/>
    <w:rsid w:val="006F21F4"/>
    <w:rsid w:val="007008D3"/>
    <w:rsid w:val="00704F13"/>
    <w:rsid w:val="00707D5E"/>
    <w:rsid w:val="00713E91"/>
    <w:rsid w:val="00717E2B"/>
    <w:rsid w:val="00720A48"/>
    <w:rsid w:val="007234AF"/>
    <w:rsid w:val="007239D9"/>
    <w:rsid w:val="00726352"/>
    <w:rsid w:val="00743F8E"/>
    <w:rsid w:val="007504FD"/>
    <w:rsid w:val="00753B20"/>
    <w:rsid w:val="0075505D"/>
    <w:rsid w:val="007570BC"/>
    <w:rsid w:val="00760315"/>
    <w:rsid w:val="00771015"/>
    <w:rsid w:val="00777216"/>
    <w:rsid w:val="0077739D"/>
    <w:rsid w:val="007857C9"/>
    <w:rsid w:val="00791439"/>
    <w:rsid w:val="00796D84"/>
    <w:rsid w:val="00797AE1"/>
    <w:rsid w:val="007A2D2C"/>
    <w:rsid w:val="007A44F1"/>
    <w:rsid w:val="007A7519"/>
    <w:rsid w:val="007B3791"/>
    <w:rsid w:val="007B3BC9"/>
    <w:rsid w:val="007C5D16"/>
    <w:rsid w:val="007C61F3"/>
    <w:rsid w:val="007D5E87"/>
    <w:rsid w:val="007E0B27"/>
    <w:rsid w:val="007E21F9"/>
    <w:rsid w:val="007E52E8"/>
    <w:rsid w:val="007E572E"/>
    <w:rsid w:val="007E79C3"/>
    <w:rsid w:val="007F7B0A"/>
    <w:rsid w:val="008079ED"/>
    <w:rsid w:val="00810671"/>
    <w:rsid w:val="00813AD7"/>
    <w:rsid w:val="0082172E"/>
    <w:rsid w:val="008259A4"/>
    <w:rsid w:val="00836D1E"/>
    <w:rsid w:val="00841553"/>
    <w:rsid w:val="00844432"/>
    <w:rsid w:val="00844E25"/>
    <w:rsid w:val="00854228"/>
    <w:rsid w:val="00856784"/>
    <w:rsid w:val="0085785D"/>
    <w:rsid w:val="00866BEE"/>
    <w:rsid w:val="00870BB2"/>
    <w:rsid w:val="0087378F"/>
    <w:rsid w:val="0088479F"/>
    <w:rsid w:val="008854A2"/>
    <w:rsid w:val="00894563"/>
    <w:rsid w:val="008A12EB"/>
    <w:rsid w:val="008A6A29"/>
    <w:rsid w:val="008A7D6F"/>
    <w:rsid w:val="008B306F"/>
    <w:rsid w:val="008B7AA0"/>
    <w:rsid w:val="008C2866"/>
    <w:rsid w:val="008C38C0"/>
    <w:rsid w:val="008C4E45"/>
    <w:rsid w:val="008D0B36"/>
    <w:rsid w:val="008E5736"/>
    <w:rsid w:val="008F3E0D"/>
    <w:rsid w:val="008F502E"/>
    <w:rsid w:val="008F661E"/>
    <w:rsid w:val="00905003"/>
    <w:rsid w:val="009148A3"/>
    <w:rsid w:val="0092784E"/>
    <w:rsid w:val="00940100"/>
    <w:rsid w:val="00940529"/>
    <w:rsid w:val="00943050"/>
    <w:rsid w:val="00946A29"/>
    <w:rsid w:val="00952D97"/>
    <w:rsid w:val="00957C11"/>
    <w:rsid w:val="00962703"/>
    <w:rsid w:val="009639AD"/>
    <w:rsid w:val="00966C02"/>
    <w:rsid w:val="00971E9E"/>
    <w:rsid w:val="009912A4"/>
    <w:rsid w:val="00994E50"/>
    <w:rsid w:val="009A2C6F"/>
    <w:rsid w:val="009A7849"/>
    <w:rsid w:val="009B2962"/>
    <w:rsid w:val="009C4FE3"/>
    <w:rsid w:val="009F1323"/>
    <w:rsid w:val="009F1714"/>
    <w:rsid w:val="009F21FC"/>
    <w:rsid w:val="00A04131"/>
    <w:rsid w:val="00A1487C"/>
    <w:rsid w:val="00A17D21"/>
    <w:rsid w:val="00A2289A"/>
    <w:rsid w:val="00A26829"/>
    <w:rsid w:val="00A340AF"/>
    <w:rsid w:val="00A41E14"/>
    <w:rsid w:val="00A4320E"/>
    <w:rsid w:val="00A44CA4"/>
    <w:rsid w:val="00A67177"/>
    <w:rsid w:val="00A74674"/>
    <w:rsid w:val="00A85AF4"/>
    <w:rsid w:val="00AA6C93"/>
    <w:rsid w:val="00AB2860"/>
    <w:rsid w:val="00AB41B5"/>
    <w:rsid w:val="00AB75BD"/>
    <w:rsid w:val="00AC2CBB"/>
    <w:rsid w:val="00AC32C7"/>
    <w:rsid w:val="00AC6951"/>
    <w:rsid w:val="00AE60E7"/>
    <w:rsid w:val="00AF2B8C"/>
    <w:rsid w:val="00AF2F68"/>
    <w:rsid w:val="00AF4B68"/>
    <w:rsid w:val="00B10950"/>
    <w:rsid w:val="00B12856"/>
    <w:rsid w:val="00B15749"/>
    <w:rsid w:val="00B159EB"/>
    <w:rsid w:val="00B31C0D"/>
    <w:rsid w:val="00B553BD"/>
    <w:rsid w:val="00B55418"/>
    <w:rsid w:val="00B559B5"/>
    <w:rsid w:val="00B60638"/>
    <w:rsid w:val="00B60794"/>
    <w:rsid w:val="00B71F39"/>
    <w:rsid w:val="00B81FD3"/>
    <w:rsid w:val="00B83D09"/>
    <w:rsid w:val="00B84345"/>
    <w:rsid w:val="00B9462A"/>
    <w:rsid w:val="00B97305"/>
    <w:rsid w:val="00BB41E1"/>
    <w:rsid w:val="00BB5DD3"/>
    <w:rsid w:val="00BB7716"/>
    <w:rsid w:val="00BC2CEA"/>
    <w:rsid w:val="00BC5D1F"/>
    <w:rsid w:val="00BC7746"/>
    <w:rsid w:val="00BD125D"/>
    <w:rsid w:val="00BD51CF"/>
    <w:rsid w:val="00BE2095"/>
    <w:rsid w:val="00BE3C7B"/>
    <w:rsid w:val="00BF2C71"/>
    <w:rsid w:val="00C06CF0"/>
    <w:rsid w:val="00C218DC"/>
    <w:rsid w:val="00C3391D"/>
    <w:rsid w:val="00C35651"/>
    <w:rsid w:val="00C5611E"/>
    <w:rsid w:val="00C56BA6"/>
    <w:rsid w:val="00C640B5"/>
    <w:rsid w:val="00C674EA"/>
    <w:rsid w:val="00C7549E"/>
    <w:rsid w:val="00C76F24"/>
    <w:rsid w:val="00C9046B"/>
    <w:rsid w:val="00C90804"/>
    <w:rsid w:val="00C93692"/>
    <w:rsid w:val="00C95D12"/>
    <w:rsid w:val="00C9797D"/>
    <w:rsid w:val="00CB4F13"/>
    <w:rsid w:val="00CB7392"/>
    <w:rsid w:val="00CC068A"/>
    <w:rsid w:val="00CC35FD"/>
    <w:rsid w:val="00CD414A"/>
    <w:rsid w:val="00CE0FD1"/>
    <w:rsid w:val="00CE1384"/>
    <w:rsid w:val="00CE172C"/>
    <w:rsid w:val="00CF68D3"/>
    <w:rsid w:val="00D13335"/>
    <w:rsid w:val="00D154A8"/>
    <w:rsid w:val="00D21174"/>
    <w:rsid w:val="00D243ED"/>
    <w:rsid w:val="00D2460F"/>
    <w:rsid w:val="00D31DAB"/>
    <w:rsid w:val="00D33E9D"/>
    <w:rsid w:val="00D37B1D"/>
    <w:rsid w:val="00D4309A"/>
    <w:rsid w:val="00D43A4C"/>
    <w:rsid w:val="00D45036"/>
    <w:rsid w:val="00D45D26"/>
    <w:rsid w:val="00D466F2"/>
    <w:rsid w:val="00D500D9"/>
    <w:rsid w:val="00D52AD2"/>
    <w:rsid w:val="00D56C2A"/>
    <w:rsid w:val="00D57C13"/>
    <w:rsid w:val="00D64946"/>
    <w:rsid w:val="00D649C3"/>
    <w:rsid w:val="00D74087"/>
    <w:rsid w:val="00D803BC"/>
    <w:rsid w:val="00D83420"/>
    <w:rsid w:val="00D84E51"/>
    <w:rsid w:val="00D93581"/>
    <w:rsid w:val="00DA1A5F"/>
    <w:rsid w:val="00DA379D"/>
    <w:rsid w:val="00DB269B"/>
    <w:rsid w:val="00DC0E9F"/>
    <w:rsid w:val="00DC4B6C"/>
    <w:rsid w:val="00DD3D15"/>
    <w:rsid w:val="00DF4910"/>
    <w:rsid w:val="00E0161E"/>
    <w:rsid w:val="00E04B7E"/>
    <w:rsid w:val="00E11DC9"/>
    <w:rsid w:val="00E13ADF"/>
    <w:rsid w:val="00E14D5D"/>
    <w:rsid w:val="00E173BB"/>
    <w:rsid w:val="00E21AC5"/>
    <w:rsid w:val="00E24FD3"/>
    <w:rsid w:val="00E31583"/>
    <w:rsid w:val="00E33BE4"/>
    <w:rsid w:val="00E41D3D"/>
    <w:rsid w:val="00E516FE"/>
    <w:rsid w:val="00E51CC6"/>
    <w:rsid w:val="00E66EE9"/>
    <w:rsid w:val="00E973DF"/>
    <w:rsid w:val="00EA0B8D"/>
    <w:rsid w:val="00EA4438"/>
    <w:rsid w:val="00EA4BAE"/>
    <w:rsid w:val="00EB71B6"/>
    <w:rsid w:val="00EC1530"/>
    <w:rsid w:val="00EC74DC"/>
    <w:rsid w:val="00EE177C"/>
    <w:rsid w:val="00EE357F"/>
    <w:rsid w:val="00EE7948"/>
    <w:rsid w:val="00EF13AA"/>
    <w:rsid w:val="00F043E8"/>
    <w:rsid w:val="00F139E7"/>
    <w:rsid w:val="00F14561"/>
    <w:rsid w:val="00F23714"/>
    <w:rsid w:val="00F24E95"/>
    <w:rsid w:val="00F2531E"/>
    <w:rsid w:val="00F31F0F"/>
    <w:rsid w:val="00F324FA"/>
    <w:rsid w:val="00F363B2"/>
    <w:rsid w:val="00F64CD5"/>
    <w:rsid w:val="00F67CEF"/>
    <w:rsid w:val="00F7151C"/>
    <w:rsid w:val="00F90122"/>
    <w:rsid w:val="00F93C40"/>
    <w:rsid w:val="00F951C0"/>
    <w:rsid w:val="00FB3508"/>
    <w:rsid w:val="00FB6B61"/>
    <w:rsid w:val="00FB7902"/>
    <w:rsid w:val="00FD02B4"/>
    <w:rsid w:val="00FD4875"/>
    <w:rsid w:val="00FD49C3"/>
    <w:rsid w:val="00FD6303"/>
    <w:rsid w:val="00FD6F95"/>
    <w:rsid w:val="00FE2618"/>
    <w:rsid w:val="00FE3C0C"/>
    <w:rsid w:val="00FE6309"/>
    <w:rsid w:val="00FE6C83"/>
    <w:rsid w:val="00FF2512"/>
    <w:rsid w:val="00FF6E93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-flex">
    <w:name w:val="d-flex"/>
    <w:basedOn w:val="a0"/>
    <w:rsid w:val="00323F2B"/>
  </w:style>
  <w:style w:type="paragraph" w:styleId="a3">
    <w:name w:val="Balloon Text"/>
    <w:basedOn w:val="a"/>
    <w:link w:val="a4"/>
    <w:uiPriority w:val="99"/>
    <w:semiHidden/>
    <w:unhideWhenUsed/>
    <w:rsid w:val="001B6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-flex">
    <w:name w:val="d-flex"/>
    <w:basedOn w:val="a0"/>
    <w:rsid w:val="00323F2B"/>
  </w:style>
  <w:style w:type="paragraph" w:styleId="a3">
    <w:name w:val="Balloon Text"/>
    <w:basedOn w:val="a"/>
    <w:link w:val="a4"/>
    <w:uiPriority w:val="99"/>
    <w:semiHidden/>
    <w:unhideWhenUsed/>
    <w:rsid w:val="001B6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433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704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02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518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325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336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891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313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19261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0637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587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01976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9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1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1011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4793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793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1738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63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56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8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5144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4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053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503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006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38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33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7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659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188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526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079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2021-10-04T17:59:00Z</dcterms:created>
  <dcterms:modified xsi:type="dcterms:W3CDTF">2022-01-09T20:39:00Z</dcterms:modified>
</cp:coreProperties>
</file>