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56C99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C789E0" w14:textId="77777777" w:rsidR="00E762F4" w:rsidRDefault="00E762F4" w:rsidP="00E762F4">
      <w:pPr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Картотека игр и экспериментов для малышей</w:t>
      </w:r>
    </w:p>
    <w:p w14:paraId="72AF95E0" w14:textId="77777777" w:rsidR="00E762F4" w:rsidRDefault="00E762F4" w:rsidP="00E762F4">
      <w:pPr>
        <w:tabs>
          <w:tab w:val="left" w:pos="216"/>
        </w:tabs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Для детей 2–3 лет отлично подходит сочетание игр-экспериментов и простых элементов STEM-подхода. </w:t>
      </w:r>
      <w:r>
        <w:rPr>
          <w:rFonts w:ascii="Arial" w:hAnsi="Arial" w:cs="Arial"/>
          <w:color w:val="000000"/>
          <w:shd w:val="clear" w:color="auto" w:fill="FFFFFF"/>
        </w:rPr>
        <w:t xml:space="preserve">Предлагаю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 xml:space="preserve">небольшую </w:t>
      </w:r>
      <w:r>
        <w:rPr>
          <w:rFonts w:ascii="Arial" w:hAnsi="Arial" w:cs="Arial"/>
          <w:color w:val="000000"/>
          <w:shd w:val="clear" w:color="auto" w:fill="FFFFFF"/>
        </w:rPr>
        <w:t xml:space="preserve"> картотеку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— в ней идеи, которые развивают любознательность, сенсорное восприятие и первые инженерные навыки. </w:t>
      </w:r>
    </w:p>
    <w:p w14:paraId="76B23925" w14:textId="77777777" w:rsidR="00E762F4" w:rsidRDefault="00E762F4" w:rsidP="00E762F4">
      <w:pPr>
        <w:tabs>
          <w:tab w:val="left" w:pos="216"/>
        </w:tabs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Главное в этом возрасте — не сложные теории, а живые впечатления и возможность самому что-то сделать</w:t>
      </w:r>
    </w:p>
    <w:p w14:paraId="39C3B1C9" w14:textId="77777777" w:rsidR="00E762F4" w:rsidRPr="00E762F4" w:rsidRDefault="00E762F4" w:rsidP="00E762F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«Тёплая и холодная вода»</w:t>
      </w:r>
    </w:p>
    <w:p w14:paraId="238834C7" w14:textId="77777777" w:rsidR="00E762F4" w:rsidRPr="00E762F4" w:rsidRDefault="00E762F4" w:rsidP="00E762F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познакомить с тем, что вода бывает разной температуры. </w:t>
      </w:r>
    </w:p>
    <w:p w14:paraId="3B5D7815" w14:textId="77777777" w:rsidR="00E762F4" w:rsidRPr="00E762F4" w:rsidRDefault="00E762F4" w:rsidP="00E762F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предложите малышу потрогать две миски — в одной тёплая вода, в другой прохладная. Обсудите ощущения: «Какая вода теплее?», «Какая как?». Можно добавить немного краски в одну из мисок — так ребёнок заодно увидит, что вода окрашивается. </w:t>
      </w:r>
    </w:p>
    <w:p w14:paraId="0BD4838A" w14:textId="77777777" w:rsidR="00E762F4" w:rsidRPr="00E762F4" w:rsidRDefault="00E762F4" w:rsidP="00E762F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STEM-элемент: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связываем ощущение (тактильное) с простым свойством объекта.</w:t>
      </w:r>
    </w:p>
    <w:p w14:paraId="66D26982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B552D7" w14:textId="2E474AAF" w:rsidR="00E762F4" w:rsidRPr="00E762F4" w:rsidRDefault="00E762F4" w:rsidP="00E762F4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«Сухой и мокрый песок»</w:t>
      </w:r>
    </w:p>
    <w:p w14:paraId="7337B19B" w14:textId="77777777" w:rsidR="00E762F4" w:rsidRPr="00E762F4" w:rsidRDefault="00E762F4" w:rsidP="00E762F4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исследовать свойства песка. </w:t>
      </w:r>
    </w:p>
    <w:p w14:paraId="3AA58DA8" w14:textId="77777777" w:rsidR="00E762F4" w:rsidRPr="00E762F4" w:rsidRDefault="00E762F4" w:rsidP="00E762F4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дайте ребёнку сухой песок — пусть просыплет его между пальцами, заметит, что он сыпучий и не держит форму. Затем предложите немного намочить песок — он станет липким, из него уже можно лепить куличики или строить башенку. </w:t>
      </w:r>
    </w:p>
    <w:p w14:paraId="7C3833BB" w14:textId="77777777" w:rsidR="00E762F4" w:rsidRPr="00E762F4" w:rsidRDefault="00E762F4" w:rsidP="00E762F4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STEM-элемент: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ребёнок сам выявляет причинно-следственную связь: «Если добавить воду, песок меняется».</w:t>
      </w:r>
    </w:p>
    <w:p w14:paraId="327DC416" w14:textId="77777777" w:rsidR="00E762F4" w:rsidRPr="00E762F4" w:rsidRDefault="00E762F4" w:rsidP="00E762F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«Солнечные зайчики»</w:t>
      </w:r>
    </w:p>
    <w:p w14:paraId="1DD843BB" w14:textId="77777777" w:rsidR="00E762F4" w:rsidRPr="00E762F4" w:rsidRDefault="00E762F4" w:rsidP="00E762F4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познакомиться со свойствами света и отражения. </w:t>
      </w:r>
    </w:p>
    <w:p w14:paraId="0CAB1835" w14:textId="77777777" w:rsidR="00E762F4" w:rsidRPr="00E762F4" w:rsidRDefault="00E762F4" w:rsidP="00E762F4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солнечный день возьмите небольшое зеркало. Покажите, как поймать солнечный луч и пустить «зайчика». Предложите малышу самому немного поводить зеркалом — куда «убегает» зайчик?</w:t>
      </w:r>
    </w:p>
    <w:p w14:paraId="1ACC505E" w14:textId="77777777" w:rsidR="00E762F4" w:rsidRPr="00E762F4" w:rsidRDefault="00E762F4" w:rsidP="00E762F4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STEM-элемент: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изучаем, как один предмет (зеркало) меняет путь света.</w:t>
      </w:r>
    </w:p>
    <w:p w14:paraId="5F2448BE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4F0DE4" w14:textId="73796CA4" w:rsidR="00E762F4" w:rsidRPr="00E762F4" w:rsidRDefault="00E762F4" w:rsidP="00E762F4">
      <w:pPr>
        <w:tabs>
          <w:tab w:val="left" w:pos="13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«Тонет — не тонет»</w:t>
      </w:r>
    </w:p>
    <w:p w14:paraId="2FD4C41D" w14:textId="77777777" w:rsidR="00E762F4" w:rsidRPr="00E762F4" w:rsidRDefault="00E762F4" w:rsidP="00E762F4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исследовать, какие предметы плавают, а какие тонут. </w:t>
      </w:r>
    </w:p>
    <w:p w14:paraId="10744FC0" w14:textId="77777777" w:rsidR="00E762F4" w:rsidRPr="00E762F4" w:rsidRDefault="00E762F4" w:rsidP="00E762F4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подготовьте разные мелкие предметы (деревянная ложка, пластмассовая игрушка, металлический ключ, кусочек ткани). Опускайте их в таз с водой и вместе наблюдайте: что осталось на поверхности, а что ушло на дно? Обсудите: «Почему ключ утонул, а ложка нет?»</w:t>
      </w:r>
    </w:p>
    <w:p w14:paraId="5924299A" w14:textId="77777777" w:rsidR="00E762F4" w:rsidRPr="00E762F4" w:rsidRDefault="00E762F4" w:rsidP="00E762F4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STEM-элемент: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формируем первичное представление о плотности и весе предметов. </w:t>
      </w:r>
    </w:p>
    <w:p w14:paraId="6E1F91C3" w14:textId="77777777" w:rsidR="00E762F4" w:rsidRDefault="00E762F4" w:rsidP="00E762F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309FF1F5" w14:textId="77777777" w:rsidR="00E762F4" w:rsidRDefault="00E762F4" w:rsidP="00E762F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646C8E8D" w14:textId="77777777" w:rsidR="00E762F4" w:rsidRDefault="00E762F4" w:rsidP="00E762F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5B5CE344" w14:textId="0311FEE7" w:rsidR="00E762F4" w:rsidRPr="00E762F4" w:rsidRDefault="00E762F4" w:rsidP="00E762F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5. Конструирование с простым конструктором</w:t>
      </w:r>
    </w:p>
    <w:p w14:paraId="15879E3E" w14:textId="77777777" w:rsidR="00E762F4" w:rsidRPr="00E762F4" w:rsidRDefault="00E762F4" w:rsidP="00E762F4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развить пространственное мышление и понимание устойчивости. </w:t>
      </w:r>
    </w:p>
    <w:p w14:paraId="0ECE71A4" w14:textId="77777777" w:rsidR="00E762F4" w:rsidRPr="00E762F4" w:rsidRDefault="00E762F4" w:rsidP="00E762F4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используйте крупные детали (например, LEGO </w:t>
      </w:r>
      <w:proofErr w:type="spellStart"/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Duplo</w:t>
      </w:r>
      <w:proofErr w:type="spellEnd"/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Поставьте задачу: «Построй самую высокую башенку, которая не упадёт», «Сделай мостик для машинки через речку (лист бумаги)». Ребёнок перебирает варианты, пробует, ошибается — это и есть инженерный подход. </w:t>
      </w:r>
    </w:p>
    <w:p w14:paraId="20EA4E23" w14:textId="77777777" w:rsidR="00E762F4" w:rsidRPr="00E762F4" w:rsidRDefault="00E762F4" w:rsidP="00E762F4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STEM-элемент:</w:t>
      </w:r>
      <w:r w:rsidRPr="00E762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связь формы, функции и баланса. </w:t>
      </w:r>
    </w:p>
    <w:p w14:paraId="7E7AB001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9B43FA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E01045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F48769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3014A2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AF33A0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7AEABB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22D6FF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9E5A6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0363F2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7C3CDE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615313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CED621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A31B51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CC68FB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27A84D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D091B5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C1F12E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5ECA44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885951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BADE05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C9BD70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AC1092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8E373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5388A7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A8566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96BA1B" w14:textId="77777777" w:rsidR="00E762F4" w:rsidRDefault="00E762F4" w:rsidP="00D4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A49655" w14:textId="2D30A6B8" w:rsidR="000E4A72" w:rsidRDefault="000E4A72">
      <w:pPr>
        <w:rPr>
          <w:rFonts w:ascii="Times New Roman" w:hAnsi="Times New Roman" w:cs="Times New Roman"/>
          <w:b/>
          <w:sz w:val="28"/>
          <w:szCs w:val="28"/>
        </w:rPr>
        <w:sectPr w:rsidR="000E4A72" w:rsidSect="00E762F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6262ABE" w14:textId="77777777" w:rsidR="00401923" w:rsidRPr="00401923" w:rsidRDefault="00401923" w:rsidP="00E762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01923" w:rsidRPr="00401923" w:rsidSect="000E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176C7" w14:textId="77777777" w:rsidR="00396C8B" w:rsidRDefault="00396C8B" w:rsidP="00D43BC0">
      <w:pPr>
        <w:spacing w:after="0" w:line="240" w:lineRule="auto"/>
      </w:pPr>
      <w:r>
        <w:separator/>
      </w:r>
    </w:p>
  </w:endnote>
  <w:endnote w:type="continuationSeparator" w:id="0">
    <w:p w14:paraId="620CCCCC" w14:textId="77777777" w:rsidR="00396C8B" w:rsidRDefault="00396C8B" w:rsidP="00D4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8DCA" w14:textId="77777777" w:rsidR="00396C8B" w:rsidRDefault="00396C8B" w:rsidP="00D43BC0">
      <w:pPr>
        <w:spacing w:after="0" w:line="240" w:lineRule="auto"/>
      </w:pPr>
      <w:r>
        <w:separator/>
      </w:r>
    </w:p>
  </w:footnote>
  <w:footnote w:type="continuationSeparator" w:id="0">
    <w:p w14:paraId="4302D800" w14:textId="77777777" w:rsidR="00396C8B" w:rsidRDefault="00396C8B" w:rsidP="00D43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A4F60"/>
    <w:multiLevelType w:val="multilevel"/>
    <w:tmpl w:val="9DFE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73137"/>
    <w:multiLevelType w:val="multilevel"/>
    <w:tmpl w:val="7616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93012"/>
    <w:multiLevelType w:val="multilevel"/>
    <w:tmpl w:val="B54A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47116"/>
    <w:multiLevelType w:val="hybridMultilevel"/>
    <w:tmpl w:val="5A40B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23305"/>
    <w:multiLevelType w:val="hybridMultilevel"/>
    <w:tmpl w:val="5A40B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C2854"/>
    <w:multiLevelType w:val="multilevel"/>
    <w:tmpl w:val="C630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471CDD"/>
    <w:multiLevelType w:val="multilevel"/>
    <w:tmpl w:val="1C5E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590212">
    <w:abstractNumId w:val="4"/>
  </w:num>
  <w:num w:numId="2" w16cid:durableId="678242783">
    <w:abstractNumId w:val="3"/>
  </w:num>
  <w:num w:numId="3" w16cid:durableId="592053787">
    <w:abstractNumId w:val="1"/>
  </w:num>
  <w:num w:numId="4" w16cid:durableId="1274902440">
    <w:abstractNumId w:val="6"/>
  </w:num>
  <w:num w:numId="5" w16cid:durableId="121074013">
    <w:abstractNumId w:val="5"/>
  </w:num>
  <w:num w:numId="6" w16cid:durableId="461071447">
    <w:abstractNumId w:val="0"/>
  </w:num>
  <w:num w:numId="7" w16cid:durableId="1866207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23"/>
    <w:rsid w:val="00004D22"/>
    <w:rsid w:val="00024351"/>
    <w:rsid w:val="0003403E"/>
    <w:rsid w:val="000C2AA2"/>
    <w:rsid w:val="000C5F61"/>
    <w:rsid w:val="000E4A72"/>
    <w:rsid w:val="00120AAC"/>
    <w:rsid w:val="00133BA1"/>
    <w:rsid w:val="00134422"/>
    <w:rsid w:val="001350FB"/>
    <w:rsid w:val="00162EF5"/>
    <w:rsid w:val="00166A4D"/>
    <w:rsid w:val="0018315F"/>
    <w:rsid w:val="00190756"/>
    <w:rsid w:val="001C76C6"/>
    <w:rsid w:val="00262075"/>
    <w:rsid w:val="002A01B8"/>
    <w:rsid w:val="00352683"/>
    <w:rsid w:val="00396C8B"/>
    <w:rsid w:val="003D54C4"/>
    <w:rsid w:val="00401923"/>
    <w:rsid w:val="0040794E"/>
    <w:rsid w:val="00445905"/>
    <w:rsid w:val="004572FA"/>
    <w:rsid w:val="004A30EF"/>
    <w:rsid w:val="00506A1D"/>
    <w:rsid w:val="00567028"/>
    <w:rsid w:val="00571BD2"/>
    <w:rsid w:val="005D2257"/>
    <w:rsid w:val="0063741B"/>
    <w:rsid w:val="00692F0D"/>
    <w:rsid w:val="006E0D17"/>
    <w:rsid w:val="00717937"/>
    <w:rsid w:val="00767C34"/>
    <w:rsid w:val="007A0143"/>
    <w:rsid w:val="007A68B3"/>
    <w:rsid w:val="007B103A"/>
    <w:rsid w:val="00834FAC"/>
    <w:rsid w:val="00877E12"/>
    <w:rsid w:val="00946EAF"/>
    <w:rsid w:val="00960EC4"/>
    <w:rsid w:val="009A42CB"/>
    <w:rsid w:val="009F5802"/>
    <w:rsid w:val="00A81554"/>
    <w:rsid w:val="00AA6108"/>
    <w:rsid w:val="00B35E3B"/>
    <w:rsid w:val="00B40E20"/>
    <w:rsid w:val="00B6740F"/>
    <w:rsid w:val="00C368D3"/>
    <w:rsid w:val="00C41F1A"/>
    <w:rsid w:val="00C61629"/>
    <w:rsid w:val="00C91962"/>
    <w:rsid w:val="00D429D8"/>
    <w:rsid w:val="00D43572"/>
    <w:rsid w:val="00D43BC0"/>
    <w:rsid w:val="00D670C1"/>
    <w:rsid w:val="00D94AA6"/>
    <w:rsid w:val="00DB28EF"/>
    <w:rsid w:val="00DD70F1"/>
    <w:rsid w:val="00DE64EA"/>
    <w:rsid w:val="00E762F4"/>
    <w:rsid w:val="00EB4FB0"/>
    <w:rsid w:val="00EF505B"/>
    <w:rsid w:val="00EF56E0"/>
    <w:rsid w:val="00F156FF"/>
    <w:rsid w:val="00F30EED"/>
    <w:rsid w:val="00F3666F"/>
    <w:rsid w:val="00F406D9"/>
    <w:rsid w:val="00F666C7"/>
    <w:rsid w:val="00F71CE9"/>
    <w:rsid w:val="00F7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EDAE"/>
  <w15:docId w15:val="{92766A53-19DC-439B-8A0B-79154D8DB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50F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4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3BC0"/>
  </w:style>
  <w:style w:type="paragraph" w:styleId="a7">
    <w:name w:val="footer"/>
    <w:basedOn w:val="a"/>
    <w:link w:val="a8"/>
    <w:uiPriority w:val="99"/>
    <w:semiHidden/>
    <w:unhideWhenUsed/>
    <w:rsid w:val="00D4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3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47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6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D1E1F-AF67-42A8-979A-F6FECF167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Голышева</dc:creator>
  <cp:keywords/>
  <dc:description/>
  <cp:lastModifiedBy>Ольга Голышева</cp:lastModifiedBy>
  <cp:revision>2</cp:revision>
  <cp:lastPrinted>2026-05-15T09:09:00Z</cp:lastPrinted>
  <dcterms:created xsi:type="dcterms:W3CDTF">2026-09-03T02:49:00Z</dcterms:created>
  <dcterms:modified xsi:type="dcterms:W3CDTF">2026-09-03T02:49:00Z</dcterms:modified>
</cp:coreProperties>
</file>