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B0C" w:rsidRPr="00693B0C" w:rsidRDefault="00693B0C" w:rsidP="00693B0C">
      <w:pPr>
        <w:shd w:val="clear" w:color="auto" w:fill="FFFFFF"/>
        <w:spacing w:before="75" w:after="15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693B0C">
        <w:rPr>
          <w:rFonts w:ascii="Arial" w:eastAsia="Times New Roman" w:hAnsi="Arial" w:cs="Arial"/>
          <w:kern w:val="36"/>
          <w:sz w:val="42"/>
          <w:szCs w:val="42"/>
          <w:lang w:eastAsia="ru-RU"/>
        </w:rPr>
        <w:t>«Развитие музыкально-двигательных функций и  </w:t>
      </w:r>
    </w:p>
    <w:p w:rsidR="00693B0C" w:rsidRPr="00693B0C" w:rsidRDefault="00693B0C" w:rsidP="00693B0C">
      <w:pPr>
        <w:shd w:val="clear" w:color="auto" w:fill="FFFFFF"/>
        <w:spacing w:before="75" w:after="15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693B0C">
        <w:rPr>
          <w:rFonts w:ascii="Arial" w:eastAsia="Times New Roman" w:hAnsi="Arial" w:cs="Arial"/>
          <w:kern w:val="36"/>
          <w:sz w:val="42"/>
          <w:szCs w:val="42"/>
          <w:lang w:eastAsia="ru-RU"/>
        </w:rPr>
        <w:t>       адаптивных возможностей детей с ОВЗ»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Содержание:</w:t>
      </w:r>
      <w:bookmarkStart w:id="0" w:name="_GoBack"/>
      <w:bookmarkEnd w:id="0"/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I. ЦЕЛЕВОЙ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1.1. Пояснительная записка 3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1.2. Характеристика особенностей развития ребёнка 5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1.3. Цели и задачи Программы 5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1.4. Принципы и подходы к формированию Программы 6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1.5. Планируемые результаты освоения Программы 6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II. СОДЕРЖАТЕЛЬНЫЙ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2.1.Основные направления коррекционно-развивающей работы 7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2.2.Содержание образовательной деятельности по музыкально-двигательному развитию.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2.3. Взаимодействие с семьёй ребёнка 8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III. ОРГАНИЗАЦИОННЫЙ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3.1. Условия реализации Программы 9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3.2. Форма и режим занятий 10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Список литературы 11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I. Целевой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1.1. Пояснительная записка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Музыкальное и хореографическое искусство являются незаменимыми средствами эстетического воспитания, художественного развития, способного глубоко воздействовать на духовный мир ребенка с ограниченными возможностями здоровья (ОВЗ). Одна из основных целей – формирование разнообразных эмоций и чувств, являющихся важнейшим условием развития личности.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Детям с ОВЗ очень трудно бывает адаптироваться к новой, непривычной обстановке.  Так или иначе, - это новая среда, вокруг новые дети, новые педагоги. В то же время для обучения и развития им необходима специальным образом организованная обучающая среда. Эта среда должна постепенно изменяться в соответствии с познавательными и личностными потребностями ребенка и, следовательно, ребенок не всегда чувствует себя в ней абсолютно комфортно.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Перед педагогами стоит сложная задача: нужно, с одной стороны, создать для ребенка с ограниченными возможностями здоровья развивающую среду, а с другой - помочь ему научиться адекватно вести себя в ней, несмотря на постоянное изменение ситуации. Структура танца, его четкий рисунок формируют внешние опоры для личностного поведения ребенка. Танцы создают эмоциональное равновесие: собирают, успокаивают детей, облегчают переход от одного занятия к другому.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Музыкально – двигательные  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упражнения  оказывает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коррекционное воздействие  на речь детей. Ребенку с нарушением речи при наличии определенных двигательных навыков легче передать характер музыки в движении, чем описать его словами. Этот вид деятельности развивает внимание, память, ориентировку в пространстве, координацию движений.  Справедливо заметил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Л.Генералов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: «Движение - это тоже речь, выражающая сущность ребёнка».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Занятия танцами полезны и для детей с эмоционально-волевыми нарушениями, и для детей, у которых на первый план выступают познавательные проблемы.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Для решения эмоционально-волевых проблем важно, что по ходу танца ребенок естественно оказывается в ситуации взаимодействия с другими детьми, не приобретая при этом негативного опыта общения. Даже дети, которые никогда не позволяют прикасаться к себе, во время танца держат друг друга за руки. Танцуя, все смотрят друг на друга и выполняют определенные движения. Постепенно дети учатся согласовывать свои действия с действиями других людей, и тогда танец становится более организованным и ритмичным.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Дети с нарушениями общения, в отличие от остальных, обычно пропускают в своем развитии очень важный этап обучения через подражание. В результате занятий танцами такие дети начинают подражать действиям других людей, что создает новые возможности для их обучения.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У детей с познавательными проблемами на фоне положительного эмоционального подкрепления формируется моторная и зрительно-моторная координация, развиваются пространственные представления, двигательная память, серийная организация действий.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Для всех детей с ограниченными возможностями здоровья важно, что на занятиях танцами они учатся лучше осознавать свое тело и управлять им.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В данной программе танец рассматривается как средство преодоления трудностей, связанных с ограничениями здоровья.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Новизна программы.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Многогранность занятий позволяет в процессе развития роста творческих способностей у детей с ОВЗ использовать полученные в обычной жизни опыт и знания.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1.3. Цель и задача Программы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 -  социальная адаптация детей дошкольного возраста с ограниченными возможностями здоровья средствами музыкально-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двигательной  деятельности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Задачи программы:           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Образовательные: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-Определить стартовые способности каждого ребенка: чувство ритма, музыкальная и двигательная память, наличие ограничений, и т.д.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 Способствовать формированию комфортной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обстановки  через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музыкальные танцевальные игры.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-Включить детей в творческую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деятельность  через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сюжетный танец;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эстрадный танец;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элементарный бальный танец.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Способствовать повышению самооценки у неуверенных в себе детей (ключевая роль в танце, вербальное поощрение и т.д.).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-Закрепить приобретенные умения посредством выступления на различных мероприятиях.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-Формировать устойчивую мотивацию к самовыражению, как на сцене, так и в жизни путем стимулирования творческой активности.   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-Способствовать приобретению положительного социального опыта в процессе танцевальных занятий и творческой деятельности детей.                 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Способствовать развитию индивидуальности и креативности.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Формировать пластику, культуру движения, их выразительность.                Формировать умение ориентироваться в пространстве.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Формировать правильную постановку корпуса, рук, ног, головы.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Воспитательные: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 Формировать общую культуру личности ребенка, способность ориентироваться в современном обществе. • Формировать нравственно-эстетические отношения между детьми и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зрослыми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 • --- --Создавать атмосферу радости детского творчества в сотрудничестве.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Развивающие: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 -Развивать творческие способности детей с ОВЗ в ходе работы над танцами.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-Развивать у детей с ОВЗ умение творческого взаимодействия со сверстниками и взрослыми (включая их в активную совместную деятельность по подготовке к мероприятиям).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Развивать у детей активность и самостоятельность, коммуникативные способности через танцевальные игры.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Оздоровительные: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укреплять здоровье детей.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1.4. Принципы и подходы к формированию программы: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Актуальность программы и ее новизна определяются ее направленностью на создание условий для сохранения и укрепления здоровья детей. Новизна настоящей программы заключается в том, что в ней 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Ее отличительными особенностями является: - 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 на занятиях по развитию движений и ритмических навыков у детей с неярко выраженными нарушениями развития, в том числе, с ОВЗ.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Физическое развитие – одна из важных задач, решению которой способствуют музыкально – двигательные занятия. У детей формируется правильная осанка, совершенствуются движения, их координация. Двигательная активность необходима для развития здорового организма: усиливается обмен веществ, улучшается деятельность нервной и сердечно - сосудистой систем, развивается сила мышц, подвижность суставов, а также умение преодолевать трудности, закалять волю. Доказано, что движение, организованное музыкой, усиливает свои оздоровительные возможности. Поэтому обучение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детей  танцевальным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упражнениям под музыку, несложным композициям, развитие двигательных способностей детей является одним из основных направлений работы на  занятиях, особенно - детей с нарушениями в развитии.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В танцах приобретается практический опыт культуры общения - развитие познавательной активности, коммуникативных способностей и даже формирование умений вербального общения. Танцы способствуют овладению навыками пространственной ориентировки, приобретению свободы в движениях,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развитию  координации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 быстроты. Они развивают и укрепляют нравственные качества личности детей. Дети с нарушениями общения, в отличие от остальных, обычно пропускают в своем развитии очень важный этап обучения через подражание. В результате занятий танцами такие дети начинают подражать действиям других людей, что создает новые возможности для их обучения. У детей с познавательными проблемами на фоне положительного эмоционального подкрепления формируется моторная и зрительно-моторная координация, развиваются пространственные представления, двигательная память, серийная организация действий. Для всех детей важно, что они учатся лучше осознавать свое тело и управлять им.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Учитывая возрастные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особенности  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интересы детей,  танцевальные занятия проводятся в игровой форме, большое внимание уделяется музыкальным играм, импровизации. В музыкальных играх, создавая тот или иной образ, дети слышат в музыке и передают в движении разнообразные чувства.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Практическая направленность программы: На занятиях по танцам происходит непосредственное и всестороннее обучение ребенка на основе гармоничного сочетания музыкального, физического, познавательного, речевого и социально-коммуникативного развития. Реализация данной программы позволит улучшить физическое развитие детей, повысить устойчивость к утомлению и повышению работоспособности.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II. Содержательный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2.1. Основные направления коррекционно-развивающей работы.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Принципы и подходы к формированию программы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Программа разработана в соответствии с принципами общей и специальной педагогики и психологии, и принципах дошкольного образования, изложенных в ФГОС ДО: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- принципа гуманизма – веры в возможности ребёнка, субъективного, позитивного подхода;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принципа системности – рассмотрение ребёнка как целостного, качественно своеобразного, динамично развивающегося субъекта;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принципа реалистичности – учёта реальных возможностей ребёнка и ситуации, единства диагностики и коррекционно-развивающей работы;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- принципа адекватности и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деятельностного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подхода – опоры коррекционно-развивающей работы на ведущий вид деятельности, свойственный возрасту;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 принципа индивидуально - дифференцированного подхода – выбор содержания, форм и способов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коррекционно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- развивающей работы в зависимости от индивидуальных особенностей ребёнка;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 принцип взаимодействия - организация взаимодействия педагогов, специалистов, родителей. Реализация данной программы предполагает использование элементов следующих педагогических технологий: игровых, информационно-коммуникационных технологий,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здоровьесберегающих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личностно - ориентированного подхода.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1.5. Планируемые результаты освоения программы: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Планируемые результаты освоения программы предусмотрены в ряде целевых ориентиров.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Развитие и формирование: - слухового внимания и слуховой памяти;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пространственных представлений;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-зрительной ориентировки на собеседника;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координации движений;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умение передавать несложный музыкальный ритмический рисунок;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Мониторинг достижения планируемых промежуточных результатов освоения Программы осуществляется 2 раза в год с использованием диагностики результатов, что обеспечивает возможность оценки динамики достижений, сбалансированность методов.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2.2. Содержание образовательной деятельности по музыкально-двигательному развитию: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-Развитие мелкой моторики, координации движений - проведение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физминуток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логоритмики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упражнения на переключение внимания, артикуляционная гимнастика, дыхательные упражнения, выполнение движений по образцу,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формирование  речевых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навыков.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Направления деятельности: 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1.Образовательная область «Физическое развитие»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создание условий для овладения основными движениями через упражнения, подвижные игры; развитие физических качеств (координация) через музыкально-ритмические движения;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развитие мелкой моторики через пальчиковые игры;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укрепление здоровья через музыкально-двигательную деятельность, дыхательные упражнения.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2.Образовательная область «Познавательное развитие»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формирование сенсорных преставлений в слушании музыки и дидактических играх;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-формирование представлений об окружающем мире через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беседы,  через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сюжетные игры.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3.Образовательная область «Социально-коммуникативное развитие»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-приобщение к взаимодействию со сверстниками в парных танцах и подвижных играх.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4.Образовательная область «Развитие речи»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-развитие речи через подпевание, подражание, речевые игры.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5.Образовательная область «Художественно-эстетическое развитие»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формирование эмоциональности восприятия музыки через слушание; 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формирование навыков основных, танцевальных и образных движений в упражнениях, плясках, музыкальных играх;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 xml:space="preserve"> - формирование общей музыкальной культуры (эмоции, интересы, исполнительские умения и навыки)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через  беседы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2.3. Взаимодействие с семьёй ребёнка.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Формы работы с родителями: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консультирование родителей по использованию в воспитании ребенка музыкально-двигательных способностей.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социологические исследования по определению социального статуса и микроклимата в семье.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выявление уровня требований родителей к дошкольному образованию и воспитанию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повышение компетентности родителей в вопросах музыкально-двигательных навыков (индивидуальные беседы, анкетирование, консультации)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вовлечение в образовательный процесс (знакомство с семьей, информирование, открытые занятия, участие в них, создание развивающей предметно пространственной среды);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- совместная культурно - досуговая деятельность.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Степень эффективности сотрудничества с семьёй обусловлена положительной установкой на совместную работу, организацию и оценку результатов образовательного процесса.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 ОРГАНИЗАЦИОННЫЙ РАЗДЕЛ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3.1. Условия реализации Программы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Программа рассчитана на детей 4-7 лет, в том числе, с ограниченными возможностями здоровья (дети с ЗПР, легкие формы умственной отсталости, неярко выраженные нарушения опорно-двигательного аппарата, нарушения развития речи).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Содержание Программы реализуется с учетом имеющихся специальных условий для получения образования указанным воспитанником.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Под специальными условиями, для получения образования обучающимися с ограниченными возможностями здоровья в Федеральном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воспитания. Учреждения дошкольного образования, соответствуют Правилам охраны жизни и здоровья воспитанников. Перечень необходимого оборудования, материально-технического обеспечения, наглядно-дидактических, раздаточных игр и пособий представлен в Паспорте кабинета. Нормативно-правовые основания программы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1. Федеральный закон от 29 декабря 2012 г. № 273-ФЗ «Об образовании в Российской Федерации».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2. Приказ Министерства образования и науки Российской Федерации от 29 августа 2013 г. № 1008 «Об утверждении порядка организации и осуществления 4 образовательной деятельности по дополнительным общеобразовательным программам».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 Письмо Министерства образования и науки Российской Федерации от 10 февраля 2015 г. № ВК-268/07 «О совершенствовании деятельности центров психолого-педагогической, медицинской и социальной помощи».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4. Распоряжение Правительства Российской Федерации от 4 сентября 2014 г. № 17-26-р «Об утверждении Концепции развития дополнительного образования детей».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5. Постановление Главного государственного санитарного врача Российской Федерации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3.2 Форма и режим занятий.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Продолжительность программы. Срок реализации программы – 1 год.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Форма обучения: групповая. Режим занятий 2 занятия в неделю (вторая половина дня), общее количество в год – 72 часа. Продолжительность занятия зависит от психосоматического состояния ребёнка.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Для  детей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4-5 лет 15-20 минут, 6-7 лет 20-25 минут.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Проведение педагогической диагностики развития ребенка необходимо для: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• выявления начального уровня развития музыкальных и двигательных способностей ребенка, состояния его эмоциональной сферы;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• проектирования индивидуальной работы;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• оценки эффекта педагогического воздействия.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Метод диагностики: наблюдение за детьми в процессе движения под музыку в условиях выполнения обычных и специально подобранных заданий.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В процессе наблюдения педагог оценивает движения детей, условно ориентируясь на лучшие показатели, выявленные для данного возраста.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Вовлечение в танцы детей с нарушениями интеллектуального и речевого развития.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 Для детей с глубокими нарушениями умственного и речевого развития очень значимой является эмоциональная окраска танца, возможность совместных общих сильных переживаний. Они начинают активно общаться с партнерами, произносят звуки и слоги, которые от них редко можно услышать, переживают радостное волнение, часто помогают и поправляют друг друга в отдельных движениях.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Большое место занимают музыкально - двигательные упражнения. Дети с речевыми нарушениями часто не справляются с основными движениями (ходьба, бег, прыжки), не говоря уже об их разновидностях (устремленная или пружинная ходьба, широкий или высокий бег, поскоки и т.д.). Выполняя музыкально-ритмические упражнения, дети развиваются физически, укрепляют костно-мышечный аппарат, учатся владеть своим телом, готовятся к выполнению более сложных двигательных заданий в танцах и играх.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 музыкальном воспитании детей с речевыми проблемами используются следующие упражнения: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на освоение основных движений (ходьба, бег, прыжки и т.д.);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на развитие отдельных групп мышц и подвижности суставов;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на развитие ориентировки в пространстве;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в танцевальных и плясовых движениях.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Помимо этого, используется ряд других упражнений, а именно: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активизирующих внимание;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развивающих мелкую моторику;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- формирующих музыкально-ритмическое чувство и т.д.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 Физическое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развитие  –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одна из важных задач, решению которой способствуют музыкально – двигательные  занятия. У детей формируется правильная осанка, совершенствуются движения, их координация. Двигательная активность необходима для развития здорового организма: усиливается обмен веществ, улучшается деятельность нервной и сердечно - сосудистой систем, развивается сила мышц, подвижность суставов, а также умение преодолевать трудности, закалять волю. Доказано, что движение, организованное музыкой, усиливает свои оздоровительные возможности, двигательные способностей детей.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 Использование сюжетных, национальных, характерных танцев зависит от состава группы и двигательных умений детей. Эти танцы обычно исполняются небольшой группой детей или даже индивидуально, а значит, легче решить, кому из детей удобнее их исполнять.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        На музыкально-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двигательных  занятиях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большое внимание уделяется развитию воображения и творчества детей. Этому способствуют художественные формы деятельности, постоянное побуждение детей к творчеству, импровизации, и инициативе.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 Танцы - идеальная тренировка для детей с нарушением осанки. Все они отлично укрепляют мышцы. Без сильной и "правильной" спины занятия просто невозможны; ни один преподаватель не позволит ребенку сутулиться, а значит, ему придется "держать спину". Еще танцы развивают творческие способности ребенка и дают свободу, которой нет в спорте.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lang w:eastAsia="ru-RU"/>
        </w:rPr>
        <w:t>Танцевальный репертуар: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lastRenderedPageBreak/>
        <w:t>Сюжетные танцы: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«Сели куры на забор»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«Мухоморы»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«Капель»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Танцы с предметом: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«Веселый дождик» (зонтики)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«Волшебный цветок» (декоративные цветы, лейка)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«Восточный» (ткань)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«Моя семья» (мягкие игрушки)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«Огонь» (ленты атласные)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Народные танцы: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«Русский - лирический»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«Валенки»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«Яблонька»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«Кадриль»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«Цыганочка»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Детские танцы: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«Раз, два, три!»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«Автомобиль»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«Буратино»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«Лягушачий джаз»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i/>
          <w:iCs/>
          <w:sz w:val="21"/>
          <w:szCs w:val="21"/>
          <w:u w:val="single"/>
          <w:lang w:eastAsia="ru-RU"/>
        </w:rPr>
        <w:t>Бальные танцы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«Вальс»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«Ча-ча-ча»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«Самба»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«Рок-н-ролл»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Комплекс </w:t>
      </w:r>
      <w:proofErr w:type="spellStart"/>
      <w:r w:rsidRPr="00693B0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>танцевально</w:t>
      </w:r>
      <w:proofErr w:type="spellEnd"/>
      <w:r w:rsidRPr="00693B0C">
        <w:rPr>
          <w:rFonts w:ascii="Helvetica" w:eastAsia="Times New Roman" w:hAnsi="Helvetica" w:cs="Helvetica"/>
          <w:b/>
          <w:bCs/>
          <w:sz w:val="21"/>
          <w:szCs w:val="21"/>
          <w:lang w:eastAsia="ru-RU"/>
        </w:rPr>
        <w:t xml:space="preserve"> – игровых упражнений: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Упражнение №1 -   Игра «Зеркальный танец»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Цель: Разогреть тело, разбудить эмоции, снять мышечные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зажимы  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настроить на работу.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 любая ритмичная, темп средний.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Дети садятся на пол или на стулья, расположенные   полукругом.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Педагог  сидит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в центре зала и показывает разные движения для всех частей тела, давая установку: «танцует правая нога», «танцует левая нога», «смотрим по сторонам» (упражнение для головы),  «удивляемся» (упражнение  для плеч), «ловим комара» (хлопок под коленом), «притаптываем землю» (притопы) и т.д.  По команде «танцует всё» - в работу включаются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все  части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тела (повторяется 3-4 раза).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Игра проводиться в начале занятия и является частью ритмической гимнастики в танцевально-игровом тренинге.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lastRenderedPageBreak/>
        <w:t xml:space="preserve">Упражнение №2 -  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Игра  «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Цепочка»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Цель: Исследовать возможность вхождения в контакт и взаимодействие в группе.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 ритмичная, темп умеренно-быстрый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Дети становятся в колонну и двигаются змейкой. Их руки находятся в постоянном сцеплении, которое по команде ведущего принимает разные формы: руки на плечи, на пояс, накрест, за руки, под руки и т. д.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При этом ведущий меняет предлагаемые обстоятельства: «двигаемся по узкой тропинке на носочках», «идем по болоту - ступаем осторожно», «перешагиваем лужи» и др.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Упражнение №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3  -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 xml:space="preserve"> Игра «Матросы»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Цель:  Развить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 координацию,  снять напряжение, отработка движений.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  мелодия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«Яблочко», темп умеренно-быстрый.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Игра построена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на основных движения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танца «Яблочко». Все строятся в две шеренги.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 этап: Педагог дает команду и показывает, что нужно делать, участники повторяют: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маршируем»  (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марш на месте с высокоподнятым  коленом);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«смотрим вдаль» (наклоны в стороны, кисти рук изображают бинокль);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«тянем канат» (на «раз, два» - выпад на правую ногу в сторону, руки изображают захват каната, на «три, четыре» – переносим тяжесть тела на левую ногу и тянем к себе канат);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«лезем на мачту» (подскоки на месте, руки имитируют подъем по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веревочной  лестнице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);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«смирно!» (подъем на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полупальцы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: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вверх,  вниз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правая рука к виску).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 этап: Педагог вразброс дает команды, дети самостоятельно выполняют.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 xml:space="preserve">Упражнение № 4 - 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Игра  «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Танец аборигенов»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Цель: стимулировать творческое самовыражение,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высвобождение  чувств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повысить самооценку, развить танцевально-экспрессивные возможности.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 Афро-джаз.  Темп быстрый.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Все становятся в круг.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 этап. Педагог показывает базовые движения африканских танцев, дети пытаются повторить.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2 этап.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Каждый  ребенок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по очереди солирует в кругу с воображаемым копьем или бубном. Группа продолжает двигаться на месте. Каждый солист получает в подарок аплодисменты.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 xml:space="preserve">Упражнение №5 - 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Игра  «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Паруса»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Цель: Снизить эмоциональное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возбуждение,  восстановить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дыхание, помочь ориентации в пространстве и развить умение чувствовать себя частью единого целого.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Музыка: спокойная инструментальная.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Темп  медленный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Это упражнение на напряжение и расслабление.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Дети строятся в форме клина, изображая парусный корабль.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1 этап.  По команде учителя: «поднять паруса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»,  все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поднимают руки в стороны, слегка отводя их назад, и замирают, стоя на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полупальцах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2 этап. По команде учителя: «спустить паруса» - опускают руки, приседая вниз.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3 этап.  По команде: «попутный ветер» - группа двигается вперед, сохраняя форму клина корабля.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4 этап.  По команде: «полный штиль» -  все останавливаются.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Повторить 3-4 раза.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 xml:space="preserve">Упражнение №6 - 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Игра  «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Переправа»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Цель: Осознать свои танцевальные возможности, развить умение импровизировать, стимулировать творческое самовыражение.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Музыка: разные стили по ритму и темпу («барыня», «вальс», «реп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»,  «</w:t>
      </w:r>
      <w:proofErr w:type="spellStart"/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латина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», « полька», «джаз»,  и  т.д.).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Дети располагаются на одной стороне зала.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Задача:  переправится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на другую сторону по одному человеку.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Каждый ребенок должен постараться придумать свой способ перемещения, используя свои танцевальные знания (различные шаги, прыжки, бег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и  т.д.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)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После того как, все дети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оказались  на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другой стороне зала, упражнение повторяется еще раз под другую музыку.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 xml:space="preserve">Упражнение №7 - </w:t>
      </w:r>
      <w:proofErr w:type="gram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Игра  «</w:t>
      </w:r>
      <w:proofErr w:type="gram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Невесомость»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Цель: помочь ориентации в пространстве, исследовать возможность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самопонимания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 самосознания в предлагаемых обстоятельствах, развить групповое взаимопонимание и взаимодействие.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 спокойная «космическая», темп медленный.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1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вариант:  Дети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хаотично располагаются по залу и медленно  перемещаются, изображая  состояние невесомости.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2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вариант:   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Дети располагаются по кругу и изображают игру в волейбол в невесомости, посылая друг другу импульсы взглядом и медленными жестами во время «передачи мяча».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Педагог становится равноправным участником игры. И собственным примером.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Упражнение № 8 -  Игра «Костер»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Цель: Стимулировать общение в парах, развить способность взаимопонимания и вхождения в контакт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  партнером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по танцу, расширить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танцевально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- экспрессивный репертуар.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Музыка: энергичная, темпераментная музыка разных стилей и жанров.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Темп:  быстрый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или умеренно - быстрый.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Группа образует круг. Все садятся на пол, поджимая колени «по-турецки». Двое детей,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у  каждого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из которых, в руках находиться красный платок, выходят в центр и импровизируя в дуэтном танце, вступая по желанию во взаимодействие, изображают пламя костра.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По сигналу учителя «языки пламени» (платки) передаются следующим участникам, и теперь они поддерживают костер, стараясь проявить фантазию и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исполнить  свой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«танец огня», не похожий на предыдущий. Игра продолжается до тех пор, пока все не побывают в кругу.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Упражнение № 9 - Игра «</w:t>
      </w:r>
      <w:proofErr w:type="spellStart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Трансформер</w:t>
      </w:r>
      <w:proofErr w:type="spellEnd"/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Цель: побудить участников к взаимодействию и взаимопониманию, развить чувство ориентации в пространстве.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Музыка: в качестве музыкального сопровождения игры используется ритм.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Педагог дает команды: построится в колонну, шеренгу, диагональ; сделать круг широкий, круг плотный, два круга, три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круга;  сделать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круг в круге; встать по парам;  встать  по тройкам  и т.д..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Таким образом, группа трансформируется, принимая различные фигуры и положения. При этом можно усложнить задание и перестраиваться маршем, подскоками, прыжками, кошачьим шагом и другими движениями. Выполняя задания за установленный промежуток времени (счет до пяти или до десяти).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i/>
          <w:iCs/>
          <w:sz w:val="21"/>
          <w:szCs w:val="21"/>
          <w:u w:val="single"/>
          <w:lang w:eastAsia="ru-RU"/>
        </w:rPr>
        <w:t>Упражнение № 10 - Игра «Лебединое озеро»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Цель: Осознать свои танцевальные особенности и возможность самовыражения, развить умение импровизировать.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Музыка: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различные  вальсы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темп средний или умеренно-быстрый.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Дети располагаются по всему залу, принимая статичное положение (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стоят ,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сложив «крылья» или приседают на  корточки).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Педагог (в роли феи или волшебницы) поочередно дотрагивается волшебной палочкой до детей, каждый из которых исполняет сольный танец лебедя. При повторном касании «лебедь» замирает.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>Список литературы: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1. Примерная основная образовательная программа «От рождения до школы». Под редакцией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Н.Е.Вераксы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 – М., 2014г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2.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Картушина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М.Ю.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Логоритмика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для малышей. Сценарии занятий с детьми 5-6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лет.-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М.: ТЦ «Сфера», 2005.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3.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Овчинникова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Т.С, Симкина А.А. «Музыка, движение и воспитание»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СПб.: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КАРО, 2011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4.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Овчинникова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Т.С «Музыка для здоровья» Издательство «Союз художников» Санкт-Петербург, 2003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5. Н. Г. Кононова «Коррекция нарушений у детей с детским церебральным параличом средствами музыки»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6. Р.Л. Бабушкина,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О.М.Кислякова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«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Логоритмическая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ритмика»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СПб.: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КАРО, 2005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7. Е.А.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Екжанова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Е.А.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Стребелева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ПРОГРАММА дошкольных образовательных учреждений компенсирующего вида для детей с нарушением интеллекта «Коррекционно- развивающее обучение и воспитание» Москва, «Просвещение», 2003г.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8.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Клезович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О. В. «Музыкальные игры и упражнения для РАЗВИТИЯ и КОРРЕКЦИИ речи» Мн.: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Аверсэв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2005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 9 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Пустовойтова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М.Б. Ритмика для детей.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Учебно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– методическое пособие/М.Б.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Пустовойтова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 - М., 2008.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    10. Авилова С.А., Калинина Т.В. Игровые и рифмованные формы физических упражнений - Волгоград, 2008. 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    11. Играем с начала. Гимнастика, ритмика, танец. - М.,2007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 12.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Затямина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Т.А.,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Стрепетова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Л.В. Музыкальная ритмика: учебно-методическое пособие / Т.А.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Затямина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Л.В.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Стрепетова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Л.В. – 2-е изд., </w:t>
      </w:r>
      <w:proofErr w:type="spellStart"/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исправ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.,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доп. – М. 2013.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 13.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Бабенкова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Е.А., Федоровская О.М. Игры, которые лечат / Е.А.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Бабенкова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О.М. Федоровская. - М. 2009.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            14. Буренина, А.И. Ритмическая мозаика / А.И. Буренина. – СПб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.,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2000. 8. Бочкарева, Н.И. Ритмика и хореография /Н.И.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Бочкарева.–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Кемерово, 2000.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   15.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Венгер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Н.Ю.Путь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 развитию творчества / Н.Ю. </w:t>
      </w:r>
      <w:proofErr w:type="spellStart"/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Венгер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.–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М. 2000.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        16.Горшкова, Е.В. О музыкально-двигательном творчестве в танце / Е.В. Горшкова. – М. 1991.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        17.Зенн Л. В. Всестороннее развитие ребенка, средствами музыки и ритмических движений на уроках ритмики // http://www.kindergenii.ru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                18.Зимина, А.Н. Основы музыкального воспитания и развития детей младшего возраста / А.Н. Зимина. М. 2000.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  19.Екжанова Е.А.,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Резникова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Е.В. Основы интегрированного обучения (учебное пособие) – М.,2008.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  20.Екжанова Е.А.,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Стребелева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Е.А.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Коррекционно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– педагогическая помощь детям раннего и дошкольного возраста с неярко выраженными отклонениями в развитии –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СПб.,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2008.   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 21.Куцакова, Л В. Воспитание ребенка дошкольника / Л.В.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Куцакова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С.И. Мерзлякова. – М. 2003.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 22.Пуртова Т.В., Беликова А.Н., О.В.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Кветная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. Учите детей танцевать. – М. 2003.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 23.Ушакова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Е.Е.Основные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положения методики творческих игр на уроках ритмики http://www.openclass.ru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 24.Пуртова Т.В. Учите детей танцевать: Учебное пособие / Т.В. Пуртова, А.Н. Беликова, О.В.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Кветная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– М. 2003.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  25.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Картушина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М.Ю.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Логоритмика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для малышей. Сценарии занятий с детьми 5-6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лет.-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М.: ТЦ «Сфера», 2005.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              26.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Овчинникова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Т.С, Симкина А.А. «Музыка, движение и воспитание» </w:t>
      </w:r>
      <w:proofErr w:type="gram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СПб.:</w:t>
      </w:r>
      <w:proofErr w:type="gram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КАРО, 2011 4.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Овчинникова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Т.С «Музыка для здоровья» Издательство «Союз художников» Санкт-Петербург, 2003                 </w:t>
      </w:r>
    </w:p>
    <w:p w:rsidR="00693B0C" w:rsidRPr="00693B0C" w:rsidRDefault="00693B0C" w:rsidP="00693B0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lastRenderedPageBreak/>
        <w:t xml:space="preserve">             27.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Клезович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 xml:space="preserve"> О. В. «Музыкальные игры и упражнения для РАЗВИТИЯ и КОРРЕКЦИИ речи» Мн.: </w:t>
      </w:r>
      <w:proofErr w:type="spellStart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Аверсэв</w:t>
      </w:r>
      <w:proofErr w:type="spellEnd"/>
      <w:r w:rsidRPr="00693B0C">
        <w:rPr>
          <w:rFonts w:ascii="Helvetica" w:eastAsia="Times New Roman" w:hAnsi="Helvetica" w:cs="Helvetica"/>
          <w:sz w:val="21"/>
          <w:szCs w:val="21"/>
          <w:lang w:eastAsia="ru-RU"/>
        </w:rPr>
        <w:t>, 2005</w:t>
      </w:r>
    </w:p>
    <w:p w:rsidR="00BB3B57" w:rsidRPr="00693B0C" w:rsidRDefault="00BB3B57"/>
    <w:sectPr w:rsidR="00BB3B57" w:rsidRPr="00693B0C" w:rsidSect="00693B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EB"/>
    <w:rsid w:val="00031FEB"/>
    <w:rsid w:val="00693B0C"/>
    <w:rsid w:val="00BB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980CE-F634-4462-BC51-3B788849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3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3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B0C"/>
    <w:rPr>
      <w:b/>
      <w:bCs/>
    </w:rPr>
  </w:style>
  <w:style w:type="character" w:styleId="a5">
    <w:name w:val="Emphasis"/>
    <w:basedOn w:val="a0"/>
    <w:uiPriority w:val="20"/>
    <w:qFormat/>
    <w:rsid w:val="00693B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2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4382</Words>
  <Characters>24978</Characters>
  <Application>Microsoft Office Word</Application>
  <DocSecurity>0</DocSecurity>
  <Lines>208</Lines>
  <Paragraphs>58</Paragraphs>
  <ScaleCrop>false</ScaleCrop>
  <Company>Image&amp;Matros ®</Company>
  <LinksUpToDate>false</LinksUpToDate>
  <CharactersWithSpaces>29302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2026-08-29T17:15:00Z</dcterms:created>
  <dcterms:modified xsi:type="dcterms:W3CDTF">2026-08-29T17:15:00Z</dcterms:modified>
</cp:coreProperties>
</file>