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FAC" w:rsidRPr="00876931" w:rsidRDefault="00DF7FAC" w:rsidP="00DF7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</w:pPr>
      <w:r w:rsidRPr="00876931">
        <w:rPr>
          <w:rFonts w:ascii="Times New Roman" w:hAnsi="Times New Roman" w:cs="Times New Roman"/>
          <w:sz w:val="28"/>
          <w:szCs w:val="28"/>
        </w:rPr>
        <w:t>"Музыкально-игровая деятельность детей как средство развития инициативности в ходе самостоятельной деятельности»</w:t>
      </w:r>
    </w:p>
    <w:p w:rsidR="00DF7FAC" w:rsidRDefault="00DF7FAC" w:rsidP="00DF7FA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bookmarkStart w:id="0" w:name="_GoBack"/>
      <w:bookmarkEnd w:id="0"/>
    </w:p>
    <w:p w:rsidR="006A4881" w:rsidRPr="003B093C" w:rsidRDefault="006A4881" w:rsidP="00042E6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3B093C">
        <w:rPr>
          <w:color w:val="000000"/>
        </w:rPr>
        <w:t>Проблема формирования у детей самостоятельности и инициативности была и остается в нынешней педагогике одной из самых актуальных. Волевые качества личности являются стержневой стороной характера человека, и их воспитанию должно быть уделено серьезное внимание. Очень важным волевым качеством, необходимым для будущей деятельности ребенка, является самостоятельность и инициатива.</w:t>
      </w:r>
    </w:p>
    <w:p w:rsidR="006A4881" w:rsidRPr="003B093C" w:rsidRDefault="006A4881" w:rsidP="00042E6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3B093C">
        <w:rPr>
          <w:color w:val="000000"/>
        </w:rPr>
        <w:t>В нормативных документах Российской Федерации, таких как Конституция РФ, Закон РФ «Об образовании» сформулирован социальный заказ государства системе образования, на воспитание инициативного, ответственного человека, готового самостоятельно принимать решения в ситуации выбора.</w:t>
      </w:r>
    </w:p>
    <w:p w:rsidR="00FB7085" w:rsidRPr="003B093C" w:rsidRDefault="00A97156" w:rsidP="00042E6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3B093C">
        <w:rPr>
          <w:color w:val="000000"/>
        </w:rPr>
        <w:t xml:space="preserve">В ФГОС ДО подчеркивается, что </w:t>
      </w:r>
      <w:r w:rsidR="00BD0089" w:rsidRPr="003B093C">
        <w:rPr>
          <w:color w:val="000000"/>
        </w:rPr>
        <w:t xml:space="preserve">одним из </w:t>
      </w:r>
      <w:proofErr w:type="gramStart"/>
      <w:r w:rsidR="00BD0089" w:rsidRPr="003B093C">
        <w:rPr>
          <w:color w:val="000000"/>
        </w:rPr>
        <w:t xml:space="preserve">самых </w:t>
      </w:r>
      <w:r w:rsidRPr="003B093C">
        <w:rPr>
          <w:color w:val="000000"/>
        </w:rPr>
        <w:t xml:space="preserve"> </w:t>
      </w:r>
      <w:r w:rsidR="00BD0089" w:rsidRPr="003B093C">
        <w:rPr>
          <w:color w:val="000000"/>
        </w:rPr>
        <w:t>значимых</w:t>
      </w:r>
      <w:proofErr w:type="gramEnd"/>
      <w:r w:rsidR="00BD0089" w:rsidRPr="003B093C">
        <w:rPr>
          <w:color w:val="000000"/>
        </w:rPr>
        <w:t xml:space="preserve"> </w:t>
      </w:r>
      <w:r w:rsidRPr="003B093C">
        <w:rPr>
          <w:color w:val="000000"/>
        </w:rPr>
        <w:t xml:space="preserve">направлений педагогической деятельности является художественно-эстетическое развитие. </w:t>
      </w:r>
      <w:r w:rsidR="00D953AD" w:rsidRPr="003B093C">
        <w:rPr>
          <w:color w:val="000000"/>
        </w:rPr>
        <w:t xml:space="preserve">Основной формой музыкальной </w:t>
      </w:r>
      <w:proofErr w:type="gramStart"/>
      <w:r w:rsidR="00D953AD" w:rsidRPr="003B093C">
        <w:rPr>
          <w:color w:val="000000"/>
        </w:rPr>
        <w:t>деятельности  в</w:t>
      </w:r>
      <w:proofErr w:type="gramEnd"/>
      <w:r w:rsidR="00D953AD" w:rsidRPr="003B093C">
        <w:rPr>
          <w:color w:val="000000"/>
        </w:rPr>
        <w:t xml:space="preserve"> дошкольном учреждении являются музыкальные занятия, которые включают несколько видов деятельности: слушание, пение, музыкально-ритмическую и игровую деятельность.</w:t>
      </w:r>
      <w:r w:rsidR="00287039" w:rsidRPr="003B093C">
        <w:rPr>
          <w:color w:val="000000"/>
        </w:rPr>
        <w:t xml:space="preserve"> Здесь дети разучивают репертуар песен, игр, танцев. Их систематически побуждают к самостоятельным действиям. Полученный опыт на занятиях, дети переносят в самостоятельную деятельность. Конечно, качество самостоятельно музицирования ниже,  чем на занятиях, так как дети не всегда правильно поют, не очень точно выполняю танцевальные движения (без сопровождения фортепианного сопровождения и показа педагога), но все,  же увлеченность их велика, из-за собственного желания и инициативы.</w:t>
      </w:r>
    </w:p>
    <w:p w:rsidR="00D953AD" w:rsidRPr="003B093C" w:rsidRDefault="00D953AD" w:rsidP="00042E6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3B093C">
        <w:rPr>
          <w:color w:val="000000"/>
        </w:rPr>
        <w:t xml:space="preserve">Следует помнить, что музыкальные занятия организуются и проводятся музыкальным руководителем, большинство заданий предлагается всему коллективу, а при самостоятельной деятельности дети находятся в группе </w:t>
      </w:r>
      <w:r w:rsidR="00DD7C4D" w:rsidRPr="003B093C">
        <w:rPr>
          <w:color w:val="000000"/>
        </w:rPr>
        <w:t>только с воспитателем</w:t>
      </w:r>
      <w:r w:rsidR="008D6013" w:rsidRPr="003B093C">
        <w:rPr>
          <w:color w:val="000000"/>
        </w:rPr>
        <w:t>, который предоставляет возможность каждому ребенку проявить свою инициативу.</w:t>
      </w:r>
    </w:p>
    <w:p w:rsidR="008D6013" w:rsidRPr="003B093C" w:rsidRDefault="008D6013" w:rsidP="00042E6D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93C">
        <w:rPr>
          <w:rFonts w:ascii="Times New Roman" w:hAnsi="Times New Roman" w:cs="Times New Roman"/>
          <w:sz w:val="24"/>
          <w:szCs w:val="24"/>
        </w:rPr>
        <w:t xml:space="preserve">Давайте </w:t>
      </w:r>
      <w:proofErr w:type="gramStart"/>
      <w:r w:rsidRPr="003B093C">
        <w:rPr>
          <w:rFonts w:ascii="Times New Roman" w:hAnsi="Times New Roman" w:cs="Times New Roman"/>
          <w:sz w:val="24"/>
          <w:szCs w:val="24"/>
        </w:rPr>
        <w:t>попробуем  дать</w:t>
      </w:r>
      <w:proofErr w:type="gramEnd"/>
      <w:r w:rsidRPr="003B093C">
        <w:rPr>
          <w:rFonts w:ascii="Times New Roman" w:hAnsi="Times New Roman" w:cs="Times New Roman"/>
          <w:sz w:val="24"/>
          <w:szCs w:val="24"/>
        </w:rPr>
        <w:t xml:space="preserve"> определение слову  «инициатива»</w:t>
      </w:r>
    </w:p>
    <w:p w:rsidR="008D6013" w:rsidRPr="003B093C" w:rsidRDefault="008D6013" w:rsidP="00042E6D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93C">
        <w:rPr>
          <w:rFonts w:ascii="Times New Roman" w:hAnsi="Times New Roman" w:cs="Times New Roman"/>
          <w:b/>
          <w:sz w:val="24"/>
          <w:szCs w:val="24"/>
        </w:rPr>
        <w:t xml:space="preserve">Педагоги  </w:t>
      </w:r>
      <w:r w:rsidRPr="003B093C">
        <w:rPr>
          <w:rFonts w:ascii="Times New Roman" w:hAnsi="Times New Roman" w:cs="Times New Roman"/>
          <w:i/>
          <w:sz w:val="24"/>
          <w:szCs w:val="24"/>
        </w:rPr>
        <w:t>отвечают…</w:t>
      </w:r>
    </w:p>
    <w:p w:rsidR="008D6013" w:rsidRPr="003B093C" w:rsidRDefault="008D6013" w:rsidP="00042E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B093C">
        <w:rPr>
          <w:b/>
          <w:color w:val="000000"/>
        </w:rPr>
        <w:t>Муз. рук.</w:t>
      </w:r>
      <w:r w:rsidRPr="003B093C">
        <w:rPr>
          <w:color w:val="000000"/>
        </w:rPr>
        <w:t xml:space="preserve"> Я с вами согласна, что инициатива – это внутреннее побуждение к новым формам деятельности, предприимчивости; руководящая роль в каких-либо действиях. От латинского </w:t>
      </w:r>
      <w:proofErr w:type="spellStart"/>
      <w:r w:rsidRPr="003B093C">
        <w:rPr>
          <w:color w:val="000000"/>
        </w:rPr>
        <w:t>initium</w:t>
      </w:r>
      <w:proofErr w:type="spellEnd"/>
      <w:r w:rsidRPr="003B093C">
        <w:rPr>
          <w:color w:val="000000"/>
        </w:rPr>
        <w:t> – начало, инициатива - это почин, первый шаг в каком – либо деле.</w:t>
      </w:r>
    </w:p>
    <w:p w:rsidR="008D6013" w:rsidRPr="003B093C" w:rsidRDefault="008D6013" w:rsidP="00042E6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3B093C">
        <w:rPr>
          <w:color w:val="000000"/>
        </w:rPr>
        <w:t>Инициативный ребенок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способен предложить интересное дело другим детям. В дошкольном возрасте инициативность связана с проявлением любознательности, пытливости ума, изобретательностью.</w:t>
      </w:r>
    </w:p>
    <w:p w:rsidR="0098034B" w:rsidRPr="003B093C" w:rsidRDefault="008D6013" w:rsidP="00042E6D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3B093C">
        <w:rPr>
          <w:color w:val="000000"/>
        </w:rPr>
        <w:lastRenderedPageBreak/>
        <w:t xml:space="preserve">            </w:t>
      </w:r>
      <w:r w:rsidR="0098034B" w:rsidRPr="003B093C">
        <w:t>Каждый ребенок открыт для музыки с рождения, надо только помочь ему увидеть богатство и разнообразие мира, познать себя и тогда, став частью души, музыка поселится в нем навечно. Именно музыка призвана помочь обрести чувство гармонии и слияния своего внутреннего мира с миром внешним. Музыка – больше, чем украшение и эстетическое дополнение к жизни.</w:t>
      </w:r>
    </w:p>
    <w:p w:rsidR="00E309C7" w:rsidRPr="00042E6D" w:rsidRDefault="00DB5A8A" w:rsidP="00042E6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42E6D">
        <w:rPr>
          <w:rFonts w:ascii="Times New Roman" w:hAnsi="Times New Roman" w:cs="Times New Roman"/>
          <w:sz w:val="24"/>
        </w:rPr>
        <w:t xml:space="preserve">Реализацию приоритетного направления выстраиваю через линию партнерства с воспитателями по созданию творческой среды в групповом пространстве. Во всех возрастных группах </w:t>
      </w:r>
      <w:r w:rsidR="00DA2C0A" w:rsidRPr="00042E6D">
        <w:rPr>
          <w:rFonts w:ascii="Times New Roman" w:hAnsi="Times New Roman" w:cs="Times New Roman"/>
          <w:sz w:val="24"/>
        </w:rPr>
        <w:t xml:space="preserve">в предметно-развивающей среде имеются уголки </w:t>
      </w:r>
      <w:r w:rsidRPr="00042E6D">
        <w:rPr>
          <w:rFonts w:ascii="Times New Roman" w:hAnsi="Times New Roman" w:cs="Times New Roman"/>
          <w:sz w:val="24"/>
        </w:rPr>
        <w:t xml:space="preserve"> музыкального творчества: «</w:t>
      </w:r>
      <w:proofErr w:type="spellStart"/>
      <w:r w:rsidRPr="00042E6D">
        <w:rPr>
          <w:rFonts w:ascii="Times New Roman" w:hAnsi="Times New Roman" w:cs="Times New Roman"/>
          <w:sz w:val="24"/>
        </w:rPr>
        <w:t>Свирелька</w:t>
      </w:r>
      <w:proofErr w:type="spellEnd"/>
      <w:r w:rsidRPr="00042E6D">
        <w:rPr>
          <w:rFonts w:ascii="Times New Roman" w:hAnsi="Times New Roman" w:cs="Times New Roman"/>
          <w:sz w:val="24"/>
        </w:rPr>
        <w:t>»,</w:t>
      </w:r>
      <w:r w:rsidR="003431EC" w:rsidRPr="00042E6D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3431EC" w:rsidRPr="00042E6D">
        <w:rPr>
          <w:rFonts w:ascii="Times New Roman" w:hAnsi="Times New Roman" w:cs="Times New Roman"/>
          <w:sz w:val="24"/>
        </w:rPr>
        <w:t>Домисолька</w:t>
      </w:r>
      <w:proofErr w:type="spellEnd"/>
      <w:r w:rsidR="003431EC" w:rsidRPr="00042E6D">
        <w:rPr>
          <w:rFonts w:ascii="Times New Roman" w:hAnsi="Times New Roman" w:cs="Times New Roman"/>
          <w:sz w:val="24"/>
        </w:rPr>
        <w:t xml:space="preserve">», «Нотка», «Музыкальные ступеньки», «Голосистый петушок», </w:t>
      </w:r>
      <w:r w:rsidR="00DA2C0A" w:rsidRPr="00042E6D">
        <w:rPr>
          <w:rFonts w:ascii="Times New Roman" w:hAnsi="Times New Roman" w:cs="Times New Roman"/>
          <w:sz w:val="24"/>
        </w:rPr>
        <w:t xml:space="preserve">в которых детьми используется </w:t>
      </w:r>
      <w:r w:rsidR="003431EC" w:rsidRPr="00042E6D">
        <w:rPr>
          <w:rFonts w:ascii="Times New Roman" w:hAnsi="Times New Roman" w:cs="Times New Roman"/>
          <w:sz w:val="24"/>
        </w:rPr>
        <w:t xml:space="preserve"> большой выбор детских музыкальных, шумовых инструментов, сюжетные картинки с танцевальными композициями, музыкально-дидактические игры.</w:t>
      </w:r>
    </w:p>
    <w:p w:rsidR="007A55D1" w:rsidRPr="00042E6D" w:rsidRDefault="004214B0" w:rsidP="00042E6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42E6D">
        <w:rPr>
          <w:rFonts w:ascii="Times New Roman" w:hAnsi="Times New Roman" w:cs="Times New Roman"/>
          <w:sz w:val="24"/>
        </w:rPr>
        <w:t xml:space="preserve">Творчески оформленный музыкальный уголок поможет не только окунуться в мир музыки и расширить представления о ней, но и разовьет воображение детей, активизирует эмоциональную сферу, мышление, речь. </w:t>
      </w:r>
    </w:p>
    <w:p w:rsidR="00966930" w:rsidRPr="00042E6D" w:rsidRDefault="00E309C7" w:rsidP="00042E6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42E6D">
        <w:rPr>
          <w:rFonts w:ascii="Times New Roman" w:hAnsi="Times New Roman" w:cs="Times New Roman"/>
          <w:sz w:val="24"/>
        </w:rPr>
        <w:t xml:space="preserve">Одним </w:t>
      </w:r>
      <w:r w:rsidR="00966930" w:rsidRPr="00042E6D">
        <w:rPr>
          <w:rFonts w:ascii="Times New Roman" w:hAnsi="Times New Roman" w:cs="Times New Roman"/>
          <w:sz w:val="24"/>
        </w:rPr>
        <w:t xml:space="preserve">из самых доступных видов приобщения детей дошкольного возраста к творчеству, музыкальному искусству, формированию самостоятельности и инициативности  </w:t>
      </w:r>
      <w:r w:rsidRPr="00042E6D">
        <w:rPr>
          <w:rFonts w:ascii="Times New Roman" w:hAnsi="Times New Roman" w:cs="Times New Roman"/>
          <w:sz w:val="24"/>
        </w:rPr>
        <w:t xml:space="preserve">является </w:t>
      </w:r>
      <w:r w:rsidR="00966930" w:rsidRPr="00042E6D">
        <w:rPr>
          <w:rFonts w:ascii="Times New Roman" w:hAnsi="Times New Roman" w:cs="Times New Roman"/>
          <w:sz w:val="24"/>
        </w:rPr>
        <w:t xml:space="preserve">музыкально-игровая деятельность. </w:t>
      </w:r>
    </w:p>
    <w:p w:rsidR="00243EBD" w:rsidRPr="003B093C" w:rsidRDefault="00243EBD" w:rsidP="00042E6D">
      <w:pPr>
        <w:shd w:val="clear" w:color="auto" w:fill="FFFFFF"/>
        <w:spacing w:before="150"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 вашему вниманию </w:t>
      </w:r>
      <w:proofErr w:type="gramStart"/>
      <w:r w:rsidRPr="003B093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 которые</w:t>
      </w:r>
      <w:proofErr w:type="gramEnd"/>
      <w:r w:rsidRPr="003B0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можете использовать на занятиях и в ходе самостоятельной  деятельности  детей, использование которых окажет на развитие самостоятельного творчества. </w:t>
      </w:r>
    </w:p>
    <w:p w:rsidR="00E63D41" w:rsidRPr="003B093C" w:rsidRDefault="00E63D41" w:rsidP="00042E6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09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Оргмомент</w:t>
      </w:r>
      <w:proofErr w:type="spellEnd"/>
      <w:r w:rsidRPr="003B0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«Давайте </w:t>
      </w:r>
      <w:proofErr w:type="spellStart"/>
      <w:r w:rsidRPr="003B0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позороваемся</w:t>
      </w:r>
      <w:proofErr w:type="spellEnd"/>
      <w:r w:rsidRPr="003B093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Муз. рук. </w:t>
      </w:r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приглашаю,  вас прогуляться по осеннему лесу.  Но перед путешествием мы вспомним, как Зайка  из мультфильма «</w:t>
      </w:r>
      <w:proofErr w:type="spellStart"/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Листопадничек</w:t>
      </w:r>
      <w:proofErr w:type="spellEnd"/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играл с осенними листочками.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Слайд «</w:t>
      </w:r>
      <w:proofErr w:type="spellStart"/>
      <w:r w:rsidRPr="003B09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Листопадничек</w:t>
      </w:r>
      <w:proofErr w:type="spellEnd"/>
      <w:r w:rsidRPr="003B09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ВИДЕО. </w:t>
      </w:r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экране демонстрируется фрагмент из мультфильма  «</w:t>
      </w:r>
      <w:proofErr w:type="spellStart"/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Листопадничек</w:t>
      </w:r>
      <w:proofErr w:type="spellEnd"/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». 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Игра «Осенние листья»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Слайд «Времена года»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Муз. рук.</w:t>
      </w:r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B09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очень любят слушать музыку не только во время музыкальных занятий. С большим удовольствием они слушают песни, инструментальную музыку на дисках, кассетах. В часы досуга дети поют вместе с воспитателем знакомые им песни, воспитатель занимается и отдельными детьми, помогает им освоить игру на детских музыкальных инструментах.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«Портрет П.И. Чайковского»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Звучит музыка «Осенняя песнь» П.И. Чайковский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Муз. рук.</w:t>
      </w:r>
      <w:r w:rsidRPr="003B093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Какая замечательная музыка звучит! Интересно, какое время года рисует нам музыка известного русского композитора Петра Ильича Чайковского? 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«Осень»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Конечно осень!</w:t>
      </w:r>
      <w:r w:rsidRPr="003B093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Восприятие музыки у дошкольников с проблемами в развитии, предполагает не созерцание, а активную деятельность. С помощью активного слушания музыки формируется </w:t>
      </w:r>
      <w:proofErr w:type="spellStart"/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слушательская</w:t>
      </w:r>
      <w:proofErr w:type="spellEnd"/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культура, обогащаются музыкальные впечатления, развивается способность эмоционально откликаться на музыку. Всё это подводит ребёнка к элементарному анализу услышанного, сопоставлению музыкального образа с образом из окружающей жизни. 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Слайд «Рисуем музыку»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Игра «Рисуем музыку»</w:t>
      </w:r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 время прослушивания </w:t>
      </w:r>
      <w:proofErr w:type="gramStart"/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педагоги  рисуют</w:t>
      </w:r>
      <w:proofErr w:type="gramEnd"/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воздухе то, что они представили: солнце, облака, снег, горы, ручьи, деревья и т.д., при этом идёт обсуждение, кто что нарисовал, рисует или будет рисовать.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Игра «Подбери инструмент»</w:t>
      </w:r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Муз. рук.</w:t>
      </w:r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Подберите соответствующие музыкальные инструменты, с помощью которых можно было бы озвучить, оживить каждую картинку.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B0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«Музыкальные инструменты»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 xml:space="preserve">Муз. рук. </w:t>
      </w:r>
      <w:r w:rsidRPr="003B09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Фортепиано, скрипка…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Муз. рук.</w:t>
      </w:r>
      <w:r w:rsidRPr="003B093C">
        <w:rPr>
          <w:rFonts w:ascii="Times New Roman" w:eastAsiaTheme="minorEastAsia" w:hAnsi="Times New Roman" w:cs="Times New Roman"/>
          <w:b/>
          <w:i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3B093C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>Я приглашаю, вас в страну музыкальных инструментов. Я Королева виолончель! Представьтесь…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3B093C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 xml:space="preserve">Педагоги </w:t>
      </w:r>
      <w:r w:rsidRPr="003B093C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>одевают корону и называют себя: Я Королева скрипка, флейта, свирель, домра, балалайка и т.д. Педагоги выбирают один из предложенных детский музыкальный инструмент и подыгрывают на них.</w:t>
      </w:r>
    </w:p>
    <w:p w:rsidR="00DA2C0A" w:rsidRPr="003B093C" w:rsidRDefault="00D87E1D" w:rsidP="00042E6D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093C">
        <w:rPr>
          <w:rFonts w:ascii="Times New Roman" w:hAnsi="Times New Roman" w:cs="Times New Roman"/>
          <w:sz w:val="24"/>
          <w:szCs w:val="24"/>
          <w:lang w:eastAsia="ru-RU"/>
        </w:rPr>
        <w:t xml:space="preserve">Треугольник, бубны, колокольчики, ложки, ксилофоны, маракасы, </w:t>
      </w:r>
      <w:proofErr w:type="spellStart"/>
      <w:r w:rsidRPr="003B093C">
        <w:rPr>
          <w:rFonts w:ascii="Times New Roman" w:hAnsi="Times New Roman" w:cs="Times New Roman"/>
          <w:sz w:val="24"/>
          <w:szCs w:val="24"/>
          <w:lang w:eastAsia="ru-RU"/>
        </w:rPr>
        <w:t>трещетки</w:t>
      </w:r>
      <w:proofErr w:type="spellEnd"/>
      <w:r w:rsidRPr="003B093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B7114A" w:rsidRPr="00042E6D" w:rsidRDefault="00D87E1D" w:rsidP="00042E6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2E6D">
        <w:rPr>
          <w:rFonts w:ascii="Times New Roman" w:hAnsi="Times New Roman" w:cs="Times New Roman"/>
          <w:b/>
          <w:sz w:val="24"/>
          <w:szCs w:val="24"/>
          <w:lang w:eastAsia="ru-RU"/>
        </w:rPr>
        <w:t>Шумовой оркестр «Во поле березка стояла»</w:t>
      </w:r>
    </w:p>
    <w:p w:rsidR="00B7114A" w:rsidRPr="003B093C" w:rsidRDefault="00B7114A" w:rsidP="00042E6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093C">
        <w:rPr>
          <w:rFonts w:ascii="Times New Roman" w:hAnsi="Times New Roman" w:cs="Times New Roman"/>
          <w:b/>
          <w:sz w:val="24"/>
          <w:szCs w:val="24"/>
          <w:lang w:eastAsia="ru-RU"/>
        </w:rPr>
        <w:t>Музыкально -</w:t>
      </w:r>
      <w:r w:rsidR="00E63D41" w:rsidRPr="003B093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093C">
        <w:rPr>
          <w:rFonts w:ascii="Times New Roman" w:hAnsi="Times New Roman" w:cs="Times New Roman"/>
          <w:b/>
          <w:sz w:val="24"/>
          <w:szCs w:val="24"/>
          <w:lang w:eastAsia="ru-RU"/>
        </w:rPr>
        <w:t>дидактическая игра «Паровозик»</w:t>
      </w:r>
    </w:p>
    <w:p w:rsidR="00E63D41" w:rsidRPr="003B093C" w:rsidRDefault="00E63D41" w:rsidP="00042E6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093C">
        <w:rPr>
          <w:rFonts w:ascii="Times New Roman" w:hAnsi="Times New Roman" w:cs="Times New Roman"/>
          <w:b/>
          <w:sz w:val="24"/>
          <w:szCs w:val="24"/>
          <w:lang w:eastAsia="ru-RU"/>
        </w:rPr>
        <w:t>«Разрезные картинки»</w:t>
      </w:r>
    </w:p>
    <w:p w:rsidR="00E63D41" w:rsidRPr="003B093C" w:rsidRDefault="00E63D41" w:rsidP="00042E6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093C">
        <w:rPr>
          <w:rFonts w:ascii="Times New Roman" w:hAnsi="Times New Roman" w:cs="Times New Roman"/>
          <w:b/>
          <w:sz w:val="24"/>
          <w:szCs w:val="24"/>
          <w:lang w:eastAsia="ru-RU"/>
        </w:rPr>
        <w:t>«Какой инструмент лишний»</w:t>
      </w:r>
    </w:p>
    <w:p w:rsidR="00E63D41" w:rsidRPr="003B093C" w:rsidRDefault="00E63D41" w:rsidP="00042E6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093C">
        <w:rPr>
          <w:rFonts w:ascii="Times New Roman" w:hAnsi="Times New Roman" w:cs="Times New Roman"/>
          <w:b/>
          <w:sz w:val="24"/>
          <w:szCs w:val="24"/>
          <w:lang w:eastAsia="ru-RU"/>
        </w:rPr>
        <w:t>«Веселый кубик»</w:t>
      </w:r>
    </w:p>
    <w:p w:rsidR="00E63D41" w:rsidRPr="003B093C" w:rsidRDefault="00E63D41" w:rsidP="00042E6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093C">
        <w:rPr>
          <w:rFonts w:ascii="Times New Roman" w:hAnsi="Times New Roman" w:cs="Times New Roman"/>
          <w:b/>
          <w:sz w:val="24"/>
          <w:szCs w:val="24"/>
          <w:lang w:eastAsia="ru-RU"/>
        </w:rPr>
        <w:t>«Музыкальный зонтик»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Муз. рук.</w:t>
      </w:r>
      <w:r w:rsidRPr="003B0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за внимание! Хотелось закончить своё выступление такими словами …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sectPr w:rsidR="00D87E1D" w:rsidRPr="003B093C" w:rsidSect="00BD0089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Если дети поют и танцуют,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Музицируют или рисуют,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Значит дети счастливее стали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Им мы в этом чуть-чуть помогали.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Если дети смеются, играют,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удовольствием детский сад посещают,</w:t>
      </w:r>
    </w:p>
    <w:p w:rsidR="00D87E1D" w:rsidRPr="003B093C" w:rsidRDefault="00D87E1D" w:rsidP="00042E6D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B09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Значит, трудимся мы не напрасно</w:t>
      </w:r>
    </w:p>
    <w:p w:rsidR="00D87E1D" w:rsidRPr="003B093C" w:rsidRDefault="00D87E1D" w:rsidP="00042E6D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sectPr w:rsidR="00D87E1D" w:rsidRPr="003B093C" w:rsidSect="004334CE">
          <w:type w:val="continuous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3B093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 профессия наша прекрасна!</w:t>
      </w:r>
    </w:p>
    <w:p w:rsidR="00D87E1D" w:rsidRPr="003B093C" w:rsidRDefault="00D87E1D" w:rsidP="00042E6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4881" w:rsidRPr="003B093C" w:rsidRDefault="006A4881" w:rsidP="00042E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93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3586F" w:rsidRPr="003B093C">
        <w:rPr>
          <w:rFonts w:ascii="Times New Roman" w:hAnsi="Times New Roman" w:cs="Times New Roman"/>
          <w:color w:val="000000"/>
          <w:sz w:val="24"/>
          <w:szCs w:val="24"/>
        </w:rPr>
        <w:t>Литература:</w:t>
      </w:r>
    </w:p>
    <w:p w:rsidR="006A4881" w:rsidRPr="003B093C" w:rsidRDefault="006A4881" w:rsidP="00042E6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B093C">
        <w:rPr>
          <w:color w:val="000000"/>
        </w:rPr>
        <w:t>Приказ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образования». №1155 от 17. 10. 2013г.</w:t>
      </w:r>
    </w:p>
    <w:p w:rsidR="006A4881" w:rsidRPr="003B093C" w:rsidRDefault="006A4881" w:rsidP="00042E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881" w:rsidRPr="003B093C" w:rsidRDefault="006A4881" w:rsidP="00042E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881" w:rsidRPr="003B093C" w:rsidRDefault="006A4881" w:rsidP="00042E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4881" w:rsidRPr="003B093C" w:rsidSect="00E311C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2178D"/>
    <w:multiLevelType w:val="hybridMultilevel"/>
    <w:tmpl w:val="6764EC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A5331"/>
    <w:multiLevelType w:val="multilevel"/>
    <w:tmpl w:val="975A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A2D44"/>
    <w:multiLevelType w:val="hybridMultilevel"/>
    <w:tmpl w:val="5082FC06"/>
    <w:lvl w:ilvl="0" w:tplc="8C9A99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456E7F"/>
    <w:multiLevelType w:val="hybridMultilevel"/>
    <w:tmpl w:val="26CA8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D73FD"/>
    <w:multiLevelType w:val="hybridMultilevel"/>
    <w:tmpl w:val="27B48150"/>
    <w:lvl w:ilvl="0" w:tplc="41D29A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46F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8E2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AC0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00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706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0A3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2D0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D89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2D724BF"/>
    <w:multiLevelType w:val="hybridMultilevel"/>
    <w:tmpl w:val="C144BF32"/>
    <w:lvl w:ilvl="0" w:tplc="D65C11FE">
      <w:start w:val="1"/>
      <w:numFmt w:val="decimal"/>
      <w:lvlText w:val="%1."/>
      <w:lvlJc w:val="left"/>
      <w:pPr>
        <w:ind w:left="644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FD0505C"/>
    <w:multiLevelType w:val="multilevel"/>
    <w:tmpl w:val="56E2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881"/>
    <w:rsid w:val="00001C0A"/>
    <w:rsid w:val="00042E6D"/>
    <w:rsid w:val="000546AE"/>
    <w:rsid w:val="000B7A13"/>
    <w:rsid w:val="000C3A8A"/>
    <w:rsid w:val="00152F8D"/>
    <w:rsid w:val="0020472A"/>
    <w:rsid w:val="00243EBD"/>
    <w:rsid w:val="00287039"/>
    <w:rsid w:val="003431EC"/>
    <w:rsid w:val="003B093C"/>
    <w:rsid w:val="003B2A4E"/>
    <w:rsid w:val="004043D0"/>
    <w:rsid w:val="004214B0"/>
    <w:rsid w:val="004837CB"/>
    <w:rsid w:val="00497AD7"/>
    <w:rsid w:val="00577452"/>
    <w:rsid w:val="006A4881"/>
    <w:rsid w:val="007A55D1"/>
    <w:rsid w:val="0082105F"/>
    <w:rsid w:val="008D6013"/>
    <w:rsid w:val="00910EE7"/>
    <w:rsid w:val="00966930"/>
    <w:rsid w:val="0098034B"/>
    <w:rsid w:val="00A015CA"/>
    <w:rsid w:val="00A3586F"/>
    <w:rsid w:val="00A44034"/>
    <w:rsid w:val="00A97156"/>
    <w:rsid w:val="00B7114A"/>
    <w:rsid w:val="00BD0089"/>
    <w:rsid w:val="00CA5C20"/>
    <w:rsid w:val="00D87E1D"/>
    <w:rsid w:val="00D92B23"/>
    <w:rsid w:val="00D953AD"/>
    <w:rsid w:val="00DA2C0A"/>
    <w:rsid w:val="00DB5A8A"/>
    <w:rsid w:val="00DD7C4D"/>
    <w:rsid w:val="00DE704F"/>
    <w:rsid w:val="00DF7FAC"/>
    <w:rsid w:val="00E309C7"/>
    <w:rsid w:val="00E30CF4"/>
    <w:rsid w:val="00E311C4"/>
    <w:rsid w:val="00E63D41"/>
    <w:rsid w:val="00E73572"/>
    <w:rsid w:val="00F76BD5"/>
    <w:rsid w:val="00F94D40"/>
    <w:rsid w:val="00FB327B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66B27-7734-4111-A180-1A3AF14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A4E"/>
  </w:style>
  <w:style w:type="paragraph" w:styleId="1">
    <w:name w:val="heading 1"/>
    <w:basedOn w:val="a"/>
    <w:link w:val="10"/>
    <w:uiPriority w:val="9"/>
    <w:qFormat/>
    <w:rsid w:val="00FB32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4881"/>
    <w:rPr>
      <w:color w:val="0000FF"/>
      <w:u w:val="single"/>
    </w:rPr>
  </w:style>
  <w:style w:type="paragraph" w:styleId="a5">
    <w:name w:val="No Spacing"/>
    <w:uiPriority w:val="1"/>
    <w:qFormat/>
    <w:rsid w:val="00001C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B32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FB327B"/>
    <w:rPr>
      <w:i/>
      <w:iCs/>
    </w:rPr>
  </w:style>
  <w:style w:type="paragraph" w:styleId="a7">
    <w:name w:val="List Paragraph"/>
    <w:basedOn w:val="a"/>
    <w:uiPriority w:val="34"/>
    <w:qFormat/>
    <w:rsid w:val="003431EC"/>
    <w:pPr>
      <w:ind w:left="720"/>
      <w:contextualSpacing/>
    </w:pPr>
  </w:style>
  <w:style w:type="table" w:styleId="a8">
    <w:name w:val="Table Grid"/>
    <w:basedOn w:val="a1"/>
    <w:uiPriority w:val="59"/>
    <w:rsid w:val="000546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49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azaza</dc:creator>
  <cp:keywords/>
  <dc:description/>
  <cp:lastModifiedBy>Image&amp;Matros ®</cp:lastModifiedBy>
  <cp:revision>7</cp:revision>
  <dcterms:created xsi:type="dcterms:W3CDTF">2018-10-13T14:32:00Z</dcterms:created>
  <dcterms:modified xsi:type="dcterms:W3CDTF">2026-08-29T17:28:00Z</dcterms:modified>
</cp:coreProperties>
</file>