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0C5" w:rsidRPr="00A520C5" w:rsidRDefault="00A520C5" w:rsidP="00A520C5">
      <w:pPr>
        <w:spacing w:after="0" w:line="33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То, что английский можно улучшить, сидя за любимым фильмом или сериалом, уже никого не удивляет. Но стоит ли учить язык, </w:t>
      </w:r>
      <w:proofErr w:type="spellStart"/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переслушивая</w:t>
      </w:r>
      <w:proofErr w:type="spellEnd"/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Hit</w:t>
      </w:r>
      <w:proofErr w:type="spellEnd"/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Me</w:t>
      </w:r>
      <w:proofErr w:type="spellEnd"/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Baby</w:t>
      </w:r>
      <w:proofErr w:type="spellEnd"/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One</w:t>
      </w:r>
      <w:proofErr w:type="spellEnd"/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More</w:t>
      </w:r>
      <w:proofErr w:type="spellEnd"/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Time</w:t>
      </w:r>
      <w:proofErr w:type="spellEnd"/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Бритни Спирс по десятому кругу? Разбираем неочевидные плюсы запоминания лексики и произношения через песни и рассказываем, как слушать музыку с пользой.</w:t>
      </w:r>
    </w:p>
    <w:p w:rsidR="00A520C5" w:rsidRPr="00A520C5" w:rsidRDefault="00A520C5" w:rsidP="00A520C5">
      <w:pPr>
        <w:spacing w:before="240" w:after="0" w:line="33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520C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Содержание</w:t>
      </w:r>
    </w:p>
    <w:p w:rsidR="00A520C5" w:rsidRPr="00A520C5" w:rsidRDefault="00A520C5" w:rsidP="00A520C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5" w:anchor="link1" w:history="1">
        <w:r w:rsidRPr="00A520C5">
          <w:rPr>
            <w:rFonts w:ascii="Arial" w:eastAsia="Times New Roman" w:hAnsi="Arial" w:cs="Arial"/>
            <w:color w:val="3D3BFF"/>
            <w:sz w:val="27"/>
            <w:szCs w:val="27"/>
            <w:u w:val="single"/>
            <w:lang w:eastAsia="ru-RU"/>
          </w:rPr>
          <w:t>Зачем учить английский по песням</w:t>
        </w:r>
      </w:hyperlink>
    </w:p>
    <w:p w:rsidR="00A520C5" w:rsidRPr="00A520C5" w:rsidRDefault="00A520C5" w:rsidP="00A520C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6" w:anchor="link2" w:history="1">
        <w:r w:rsidRPr="00A520C5">
          <w:rPr>
            <w:rFonts w:ascii="Arial" w:eastAsia="Times New Roman" w:hAnsi="Arial" w:cs="Arial"/>
            <w:color w:val="3D3BFF"/>
            <w:sz w:val="27"/>
            <w:szCs w:val="27"/>
            <w:u w:val="single"/>
            <w:lang w:eastAsia="ru-RU"/>
          </w:rPr>
          <w:t>Расширяется словарный запас</w:t>
        </w:r>
      </w:hyperlink>
    </w:p>
    <w:p w:rsidR="00A520C5" w:rsidRPr="00A520C5" w:rsidRDefault="00A520C5" w:rsidP="00A520C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7" w:anchor="link3" w:history="1">
        <w:r w:rsidRPr="00A520C5">
          <w:rPr>
            <w:rFonts w:ascii="Arial" w:eastAsia="Times New Roman" w:hAnsi="Arial" w:cs="Arial"/>
            <w:color w:val="3D3BFF"/>
            <w:sz w:val="27"/>
            <w:szCs w:val="27"/>
            <w:u w:val="single"/>
            <w:lang w:eastAsia="ru-RU"/>
          </w:rPr>
          <w:t>Улучшается восприятие английского на слух</w:t>
        </w:r>
      </w:hyperlink>
    </w:p>
    <w:p w:rsidR="00A520C5" w:rsidRPr="00A520C5" w:rsidRDefault="00A520C5" w:rsidP="00A520C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8" w:anchor="link4" w:history="1">
        <w:r w:rsidRPr="00A520C5">
          <w:rPr>
            <w:rFonts w:ascii="Arial" w:eastAsia="Times New Roman" w:hAnsi="Arial" w:cs="Arial"/>
            <w:color w:val="3D3BFF"/>
            <w:sz w:val="27"/>
            <w:szCs w:val="27"/>
            <w:u w:val="single"/>
            <w:lang w:eastAsia="ru-RU"/>
          </w:rPr>
          <w:t>Совершенствуется произношение</w:t>
        </w:r>
      </w:hyperlink>
    </w:p>
    <w:p w:rsidR="00A520C5" w:rsidRPr="00A520C5" w:rsidRDefault="00A520C5" w:rsidP="00A520C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9" w:anchor="link5" w:history="1">
        <w:r w:rsidRPr="00A520C5">
          <w:rPr>
            <w:rFonts w:ascii="Arial" w:eastAsia="Times New Roman" w:hAnsi="Arial" w:cs="Arial"/>
            <w:color w:val="3D3BFF"/>
            <w:sz w:val="27"/>
            <w:szCs w:val="27"/>
            <w:u w:val="single"/>
            <w:lang w:eastAsia="ru-RU"/>
          </w:rPr>
          <w:t>Слушать музыку можно в любом месте</w:t>
        </w:r>
      </w:hyperlink>
    </w:p>
    <w:p w:rsidR="00A520C5" w:rsidRPr="00A520C5" w:rsidRDefault="00A520C5" w:rsidP="00A520C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0" w:anchor="link6" w:history="1">
        <w:r w:rsidRPr="00A520C5">
          <w:rPr>
            <w:rFonts w:ascii="Arial" w:eastAsia="Times New Roman" w:hAnsi="Arial" w:cs="Arial"/>
            <w:color w:val="3D3BFF"/>
            <w:sz w:val="27"/>
            <w:szCs w:val="27"/>
            <w:u w:val="single"/>
            <w:lang w:eastAsia="ru-RU"/>
          </w:rPr>
          <w:t>Вы узнаете больше о культуре</w:t>
        </w:r>
      </w:hyperlink>
    </w:p>
    <w:p w:rsidR="00A520C5" w:rsidRPr="00A520C5" w:rsidRDefault="00A520C5" w:rsidP="00A520C5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1" w:anchor="link7" w:history="1">
        <w:r w:rsidRPr="00A520C5">
          <w:rPr>
            <w:rFonts w:ascii="Arial" w:eastAsia="Times New Roman" w:hAnsi="Arial" w:cs="Arial"/>
            <w:color w:val="3D3BFF"/>
            <w:sz w:val="27"/>
            <w:szCs w:val="27"/>
            <w:u w:val="single"/>
            <w:lang w:eastAsia="ru-RU"/>
          </w:rPr>
          <w:t>Эффективные способы учить английский по песням</w:t>
        </w:r>
      </w:hyperlink>
    </w:p>
    <w:p w:rsidR="00A520C5" w:rsidRPr="00A520C5" w:rsidRDefault="00A520C5" w:rsidP="00A520C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2" w:anchor="link8" w:history="1">
        <w:r w:rsidRPr="00A520C5">
          <w:rPr>
            <w:rFonts w:ascii="Arial" w:eastAsia="Times New Roman" w:hAnsi="Arial" w:cs="Arial"/>
            <w:color w:val="3D3BFF"/>
            <w:sz w:val="27"/>
            <w:szCs w:val="27"/>
            <w:u w:val="single"/>
            <w:lang w:eastAsia="ru-RU"/>
          </w:rPr>
          <w:t>Шаг 1. Проанализируйте текст песни</w:t>
        </w:r>
      </w:hyperlink>
    </w:p>
    <w:p w:rsidR="00A520C5" w:rsidRPr="00A520C5" w:rsidRDefault="00A520C5" w:rsidP="00A520C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3" w:anchor="link9" w:history="1">
        <w:r w:rsidRPr="00A520C5">
          <w:rPr>
            <w:rFonts w:ascii="Arial" w:eastAsia="Times New Roman" w:hAnsi="Arial" w:cs="Arial"/>
            <w:color w:val="3D3BFF"/>
            <w:sz w:val="27"/>
            <w:szCs w:val="27"/>
            <w:u w:val="single"/>
            <w:lang w:eastAsia="ru-RU"/>
          </w:rPr>
          <w:t>Шаг 2. Выпишите незнакомые слова и фразы</w:t>
        </w:r>
      </w:hyperlink>
    </w:p>
    <w:p w:rsidR="00A520C5" w:rsidRPr="00A520C5" w:rsidRDefault="00A520C5" w:rsidP="00A520C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4" w:anchor="link10" w:history="1">
        <w:r w:rsidRPr="00A520C5">
          <w:rPr>
            <w:rFonts w:ascii="Arial" w:eastAsia="Times New Roman" w:hAnsi="Arial" w:cs="Arial"/>
            <w:color w:val="3D3BFF"/>
            <w:sz w:val="27"/>
            <w:szCs w:val="27"/>
            <w:u w:val="single"/>
            <w:lang w:eastAsia="ru-RU"/>
          </w:rPr>
          <w:t>Шаг 3. Представьте, что вы в караоке</w:t>
        </w:r>
      </w:hyperlink>
    </w:p>
    <w:p w:rsidR="00A520C5" w:rsidRPr="00A520C5" w:rsidRDefault="00A520C5" w:rsidP="00A520C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5" w:anchor="link11" w:history="1">
        <w:r w:rsidRPr="00A520C5">
          <w:rPr>
            <w:rFonts w:ascii="Arial" w:eastAsia="Times New Roman" w:hAnsi="Arial" w:cs="Arial"/>
            <w:color w:val="3D3BFF"/>
            <w:sz w:val="27"/>
            <w:szCs w:val="27"/>
            <w:u w:val="single"/>
            <w:lang w:eastAsia="ru-RU"/>
          </w:rPr>
          <w:t>Шаг 4. Повторяйте за исполнителем</w:t>
        </w:r>
      </w:hyperlink>
    </w:p>
    <w:p w:rsidR="00A520C5" w:rsidRPr="00A520C5" w:rsidRDefault="00A520C5" w:rsidP="00A520C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6" w:anchor="link12" w:history="1">
        <w:r w:rsidRPr="00A520C5">
          <w:rPr>
            <w:rFonts w:ascii="Arial" w:eastAsia="Times New Roman" w:hAnsi="Arial" w:cs="Arial"/>
            <w:color w:val="3D3BFF"/>
            <w:sz w:val="27"/>
            <w:szCs w:val="27"/>
            <w:u w:val="single"/>
            <w:lang w:eastAsia="ru-RU"/>
          </w:rPr>
          <w:t>Шаг 5. Повторение — мать учения</w:t>
        </w:r>
      </w:hyperlink>
    </w:p>
    <w:p w:rsidR="00A520C5" w:rsidRPr="00A520C5" w:rsidRDefault="00A520C5" w:rsidP="00A520C5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7" w:anchor="link13" w:history="1">
        <w:r w:rsidRPr="00A520C5">
          <w:rPr>
            <w:rFonts w:ascii="Arial" w:eastAsia="Times New Roman" w:hAnsi="Arial" w:cs="Arial"/>
            <w:color w:val="3D3BFF"/>
            <w:sz w:val="27"/>
            <w:szCs w:val="27"/>
            <w:u w:val="single"/>
            <w:lang w:eastAsia="ru-RU"/>
          </w:rPr>
          <w:t>Полезные ресурсы для изучения английского по песням</w:t>
        </w:r>
      </w:hyperlink>
    </w:p>
    <w:p w:rsidR="00A520C5" w:rsidRPr="00A520C5" w:rsidRDefault="00A520C5" w:rsidP="00A520C5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8" w:anchor="link14" w:history="1">
        <w:r w:rsidRPr="00A520C5">
          <w:rPr>
            <w:rFonts w:ascii="Arial" w:eastAsia="Times New Roman" w:hAnsi="Arial" w:cs="Arial"/>
            <w:color w:val="3D3BFF"/>
            <w:sz w:val="27"/>
            <w:szCs w:val="27"/>
            <w:u w:val="single"/>
            <w:lang w:eastAsia="ru-RU"/>
          </w:rPr>
          <w:t>5 песен, с которых можно начать изучение английского</w:t>
        </w:r>
      </w:hyperlink>
    </w:p>
    <w:p w:rsidR="00A520C5" w:rsidRPr="00A520C5" w:rsidRDefault="00A520C5" w:rsidP="00A520C5">
      <w:pPr>
        <w:spacing w:before="1200" w:after="360" w:line="480" w:lineRule="atLeast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A520C5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Зачем учить английский по песням</w:t>
      </w:r>
    </w:p>
    <w:p w:rsidR="00A520C5" w:rsidRPr="00A520C5" w:rsidRDefault="00A520C5" w:rsidP="00A520C5">
      <w:pPr>
        <w:spacing w:after="0" w:line="33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Ничто так не мотивирует выучить язык, как желание услышать голос любимого актера без дубляжа или самостоятельно разобраться, о чём же поётся в вашей любимой песне. Прослушивание музыки, действительно, можно обернуть себе на пользу, если относиться к процессу не как к фоновому развлечению во время поездки на работу, а как к ещё одному способу учиться. Вот несколько неочевидных плюсов таких «занятий»:</w:t>
      </w:r>
    </w:p>
    <w:p w:rsidR="00A520C5" w:rsidRPr="00A520C5" w:rsidRDefault="00A520C5" w:rsidP="00A520C5">
      <w:pPr>
        <w:spacing w:before="840" w:after="360" w:line="390" w:lineRule="atLeast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A520C5">
        <w:rPr>
          <w:rFonts w:ascii="Segoe UI Symbol" w:eastAsia="Times New Roman" w:hAnsi="Segoe UI Symbol" w:cs="Segoe UI Symbol"/>
          <w:color w:val="000000"/>
          <w:sz w:val="30"/>
          <w:szCs w:val="30"/>
          <w:lang w:eastAsia="ru-RU"/>
        </w:rPr>
        <w:t>📚</w:t>
      </w:r>
      <w:r w:rsidRPr="00A520C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gramStart"/>
      <w:r w:rsidRPr="00A520C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Расширяется</w:t>
      </w:r>
      <w:proofErr w:type="gramEnd"/>
      <w:r w:rsidRPr="00A520C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словарный запас</w:t>
      </w:r>
    </w:p>
    <w:p w:rsidR="00A520C5" w:rsidRPr="00A520C5" w:rsidRDefault="00A520C5" w:rsidP="00A520C5">
      <w:pPr>
        <w:spacing w:after="0" w:line="33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знакомых песнях встречается много необычных слов и выражений, на которые мы не обращаем внимания при пассивном прослушивании. Например, знакомая многим строчка:</w:t>
      </w:r>
    </w:p>
    <w:p w:rsidR="00A520C5" w:rsidRPr="00A520C5" w:rsidRDefault="00A520C5" w:rsidP="00A520C5">
      <w:pPr>
        <w:spacing w:before="240" w:after="0" w:line="33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520C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«</w:t>
      </w:r>
      <w:proofErr w:type="spellStart"/>
      <w:r w:rsidRPr="00A520C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Hit</w:t>
      </w:r>
      <w:proofErr w:type="spellEnd"/>
      <w:r w:rsidRPr="00A520C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A520C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me</w:t>
      </w:r>
      <w:proofErr w:type="spellEnd"/>
      <w:r w:rsidRPr="00A520C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A520C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baby</w:t>
      </w:r>
      <w:proofErr w:type="spellEnd"/>
      <w:r w:rsidRPr="00A520C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A520C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one</w:t>
      </w:r>
      <w:proofErr w:type="spellEnd"/>
      <w:r w:rsidRPr="00A520C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A520C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more</w:t>
      </w:r>
      <w:proofErr w:type="spellEnd"/>
      <w:r w:rsidRPr="00A520C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A520C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time</w:t>
      </w:r>
      <w:proofErr w:type="spellEnd"/>
      <w:r w:rsidRPr="00A520C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»</w:t>
      </w:r>
    </w:p>
    <w:p w:rsidR="00A520C5" w:rsidRPr="00A520C5" w:rsidRDefault="00A520C5" w:rsidP="00A520C5">
      <w:pPr>
        <w:spacing w:before="240" w:after="0" w:line="33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не имеет ничего общего с ударами </w:t>
      </w:r>
      <w:r w:rsidRPr="00A520C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</w:t>
      </w:r>
      <w:proofErr w:type="spellStart"/>
      <w:r w:rsidRPr="00A520C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hit</w:t>
      </w:r>
      <w:proofErr w:type="spellEnd"/>
      <w:r w:rsidRPr="00A520C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— ударить)</w:t>
      </w:r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 насилием. Бритни Спирс просит воображаемого собеседника «поразить» её. У глагола появляется другое значение в зависимости от контекста.</w:t>
      </w:r>
    </w:p>
    <w:p w:rsidR="00A520C5" w:rsidRPr="00A520C5" w:rsidRDefault="00A520C5" w:rsidP="00A520C5">
      <w:pPr>
        <w:spacing w:before="840" w:after="360" w:line="390" w:lineRule="atLeast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A520C5">
        <w:rPr>
          <w:rFonts w:ascii="Segoe UI Symbol" w:eastAsia="Times New Roman" w:hAnsi="Segoe UI Symbol" w:cs="Segoe UI Symbol"/>
          <w:color w:val="000000"/>
          <w:sz w:val="30"/>
          <w:szCs w:val="30"/>
          <w:lang w:eastAsia="ru-RU"/>
        </w:rPr>
        <w:t>👂</w:t>
      </w:r>
      <w:r w:rsidRPr="00A520C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gramStart"/>
      <w:r w:rsidRPr="00A520C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Улучшается</w:t>
      </w:r>
      <w:proofErr w:type="gramEnd"/>
      <w:r w:rsidRPr="00A520C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восприятие английского на слух</w:t>
      </w:r>
    </w:p>
    <w:p w:rsidR="00A520C5" w:rsidRPr="00A520C5" w:rsidRDefault="00A520C5" w:rsidP="00A520C5">
      <w:pPr>
        <w:spacing w:after="0" w:line="33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520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Многим начинающим студентам тяжело воспринимать английскую речь носителей в реальной жизни. Песни помогают преодолеть психологический барьер и привыкнуть к звукам иностранного языка. У исполнителей из разных стран или частей одного государства могут быть разные акценты, что в будущем способствует их успешному изучению и разбору.</w:t>
      </w:r>
    </w:p>
    <w:p w:rsidR="00B1272A" w:rsidRDefault="00A520C5">
      <w:r>
        <w:t xml:space="preserve"> </w:t>
      </w:r>
    </w:p>
    <w:p w:rsidR="00A520C5" w:rsidRDefault="00A520C5" w:rsidP="00A520C5">
      <w:pPr>
        <w:pStyle w:val="3"/>
        <w:spacing w:before="0" w:beforeAutospacing="0" w:after="360" w:afterAutospacing="0" w:line="390" w:lineRule="atLeast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Segoe UI Symbol" w:hAnsi="Segoe UI Symbol" w:cs="Segoe UI Symbol"/>
          <w:b w:val="0"/>
          <w:bCs w:val="0"/>
          <w:color w:val="000000"/>
          <w:sz w:val="30"/>
          <w:szCs w:val="30"/>
        </w:rPr>
        <w:t>💬</w:t>
      </w:r>
      <w:r>
        <w:rPr>
          <w:rFonts w:ascii="Arial" w:hAnsi="Arial" w:cs="Arial"/>
          <w:b w:val="0"/>
          <w:bCs w:val="0"/>
          <w:color w:val="000000"/>
          <w:sz w:val="30"/>
          <w:szCs w:val="30"/>
        </w:rPr>
        <w:t xml:space="preserve"> </w:t>
      </w:r>
      <w:proofErr w:type="gramStart"/>
      <w:r>
        <w:rPr>
          <w:rFonts w:ascii="Arial" w:hAnsi="Arial" w:cs="Arial"/>
          <w:b w:val="0"/>
          <w:bCs w:val="0"/>
          <w:color w:val="000000"/>
          <w:sz w:val="30"/>
          <w:szCs w:val="30"/>
        </w:rPr>
        <w:t>Совершенствуется</w:t>
      </w:r>
      <w:proofErr w:type="gramEnd"/>
      <w:r>
        <w:rPr>
          <w:rFonts w:ascii="Arial" w:hAnsi="Arial" w:cs="Arial"/>
          <w:b w:val="0"/>
          <w:bCs w:val="0"/>
          <w:color w:val="000000"/>
          <w:sz w:val="30"/>
          <w:szCs w:val="30"/>
        </w:rPr>
        <w:t xml:space="preserve"> произношение</w:t>
      </w:r>
    </w:p>
    <w:p w:rsidR="00A520C5" w:rsidRDefault="00A520C5" w:rsidP="00A520C5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Но только если вы не стесняетесь подпевать вслух! Для тренировки произношения выбирайте либо трек, который уже хорошо знаете, либо что-то медленное, чтобы тщательно проговаривать каждое слово.</w:t>
      </w:r>
    </w:p>
    <w:p w:rsidR="00A520C5" w:rsidRDefault="00A520C5" w:rsidP="00A520C5">
      <w:pPr>
        <w:pStyle w:val="3"/>
        <w:spacing w:before="840" w:beforeAutospacing="0" w:after="360" w:afterAutospacing="0" w:line="390" w:lineRule="atLeast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Segoe UI Symbol" w:hAnsi="Segoe UI Symbol" w:cs="Segoe UI Symbol"/>
          <w:b w:val="0"/>
          <w:bCs w:val="0"/>
          <w:color w:val="000000"/>
          <w:sz w:val="30"/>
          <w:szCs w:val="30"/>
        </w:rPr>
        <w:t>🎧</w:t>
      </w:r>
      <w:r>
        <w:rPr>
          <w:rFonts w:ascii="Arial" w:hAnsi="Arial" w:cs="Arial"/>
          <w:b w:val="0"/>
          <w:bCs w:val="0"/>
          <w:color w:val="000000"/>
          <w:sz w:val="30"/>
          <w:szCs w:val="30"/>
        </w:rPr>
        <w:t xml:space="preserve"> </w:t>
      </w:r>
      <w:proofErr w:type="gramStart"/>
      <w:r>
        <w:rPr>
          <w:rFonts w:ascii="Arial" w:hAnsi="Arial" w:cs="Arial"/>
          <w:b w:val="0"/>
          <w:bCs w:val="0"/>
          <w:color w:val="000000"/>
          <w:sz w:val="30"/>
          <w:szCs w:val="30"/>
        </w:rPr>
        <w:t>Слушать</w:t>
      </w:r>
      <w:proofErr w:type="gramEnd"/>
      <w:r>
        <w:rPr>
          <w:rFonts w:ascii="Arial" w:hAnsi="Arial" w:cs="Arial"/>
          <w:b w:val="0"/>
          <w:bCs w:val="0"/>
          <w:color w:val="000000"/>
          <w:sz w:val="30"/>
          <w:szCs w:val="30"/>
        </w:rPr>
        <w:t xml:space="preserve"> музыку можно в любом месте</w:t>
      </w:r>
    </w:p>
    <w:p w:rsidR="00A520C5" w:rsidRDefault="00A520C5" w:rsidP="00A520C5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Это тот самый род «занятий» английским, для которого, после определенного времени и практики, нужен всего лишь девайс и наушники (можно без них). Мы так привыкли повсюду находиться с музыкой, что на то, чтобы учить язык по текстам песен, даже не нужно специально выделять время.</w:t>
      </w:r>
    </w:p>
    <w:p w:rsidR="00A520C5" w:rsidRDefault="00A520C5" w:rsidP="00A520C5">
      <w:pPr>
        <w:pStyle w:val="3"/>
        <w:spacing w:before="840" w:beforeAutospacing="0" w:after="360" w:afterAutospacing="0" w:line="390" w:lineRule="atLeast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Arial" w:hAnsi="Arial" w:cs="Arial"/>
          <w:b w:val="0"/>
          <w:bCs w:val="0"/>
          <w:color w:val="000000"/>
          <w:sz w:val="30"/>
          <w:szCs w:val="30"/>
        </w:rPr>
        <w:t>🪇 Вы узнаете больше о культуре</w:t>
      </w:r>
    </w:p>
    <w:p w:rsidR="00A520C5" w:rsidRDefault="00A520C5" w:rsidP="00A520C5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 некоторых композициях звучат традиционных музыкальные инструменты (песни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Бьорк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), поднимаются важные социокультурные проблемы конкретных обществ (последние музыкальные альбомы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Бейонсе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), звучит ярко выраженный акцент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live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-выступления Адель). Изучать английский язык гораздо интереснее, погружаясь с головой в специфику культурного и исторического наследия носителей языка. Это не только помогает быстрее запоминать лексику, но и расширяет кругозор.</w:t>
      </w:r>
    </w:p>
    <w:p w:rsidR="00A520C5" w:rsidRDefault="00A520C5" w:rsidP="00A520C5">
      <w:pPr>
        <w:pStyle w:val="2"/>
        <w:spacing w:before="1200" w:beforeAutospacing="0" w:after="360" w:afterAutospacing="0" w:line="480" w:lineRule="atLeast"/>
        <w:rPr>
          <w:rFonts w:ascii="Arial" w:hAnsi="Arial" w:cs="Arial"/>
          <w:color w:val="000000"/>
          <w:sz w:val="42"/>
          <w:szCs w:val="42"/>
        </w:rPr>
      </w:pPr>
      <w:r>
        <w:rPr>
          <w:rFonts w:ascii="Arial" w:hAnsi="Arial" w:cs="Arial"/>
          <w:color w:val="000000"/>
          <w:sz w:val="42"/>
          <w:szCs w:val="42"/>
        </w:rPr>
        <w:lastRenderedPageBreak/>
        <w:t>Эффективные способы учить английский по песням</w:t>
      </w:r>
    </w:p>
    <w:p w:rsidR="00A520C5" w:rsidRDefault="00A520C5" w:rsidP="00A520C5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 первых этапах недостаточно будет просто вслушиваться в текст или заглядывать в перевод куплетов. В самом начале изучение английского языка по песням будет чем-то напоминать просмотр сериалов в оригинале.</w:t>
      </w:r>
    </w:p>
    <w:p w:rsidR="00A520C5" w:rsidRDefault="00A520C5" w:rsidP="00A520C5">
      <w:pPr>
        <w:pStyle w:val="3"/>
        <w:spacing w:before="840" w:beforeAutospacing="0" w:after="360" w:afterAutospacing="0" w:line="390" w:lineRule="atLeast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Arial" w:hAnsi="Arial" w:cs="Arial"/>
          <w:b w:val="0"/>
          <w:bCs w:val="0"/>
          <w:color w:val="000000"/>
          <w:sz w:val="30"/>
          <w:szCs w:val="30"/>
        </w:rPr>
        <w:t>🤔 Шаг 1. Проанализируйте текст песни</w:t>
      </w:r>
    </w:p>
    <w:p w:rsidR="00A520C5" w:rsidRDefault="00A520C5" w:rsidP="00A520C5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Не стесняйтесь начинать работу с перевода. Разделите песню на несколько смысловых кусков — куплет, припев, куплет. Так подступиться к тексту будет гораздо проще. Сперва изучите каждую строчку в оригинале: возможно, вы уже знаете большую часть слов и выражений и можете либо перевести, либо уловить общий смысл текста.</w:t>
      </w:r>
    </w:p>
    <w:p w:rsidR="00A520C5" w:rsidRDefault="00A520C5" w:rsidP="00A520C5">
      <w:pPr>
        <w:pStyle w:val="3"/>
        <w:spacing w:before="840" w:beforeAutospacing="0" w:after="360" w:afterAutospacing="0" w:line="390" w:lineRule="atLeast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Segoe UI Symbol" w:hAnsi="Segoe UI Symbol" w:cs="Segoe UI Symbol"/>
          <w:b w:val="0"/>
          <w:bCs w:val="0"/>
          <w:color w:val="000000"/>
          <w:sz w:val="30"/>
          <w:szCs w:val="30"/>
        </w:rPr>
        <w:t>📝</w:t>
      </w:r>
      <w:r>
        <w:rPr>
          <w:rFonts w:ascii="Arial" w:hAnsi="Arial" w:cs="Arial"/>
          <w:b w:val="0"/>
          <w:bCs w:val="0"/>
          <w:color w:val="000000"/>
          <w:sz w:val="30"/>
          <w:szCs w:val="30"/>
        </w:rPr>
        <w:t xml:space="preserve"> Шаг 2. Выпишите незнакомые слова и фразы</w:t>
      </w:r>
    </w:p>
    <w:p w:rsidR="00A520C5" w:rsidRDefault="00A520C5" w:rsidP="00A520C5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Как и при просмотре любимого </w:t>
      </w:r>
      <w:hyperlink r:id="rId19" w:history="1">
        <w:r>
          <w:rPr>
            <w:rStyle w:val="a5"/>
            <w:rFonts w:ascii="Arial" w:hAnsi="Arial" w:cs="Arial"/>
            <w:color w:val="3D3BFF"/>
            <w:sz w:val="27"/>
            <w:szCs w:val="27"/>
          </w:rPr>
          <w:t>сериала на английском</w:t>
        </w:r>
      </w:hyperlink>
      <w:r>
        <w:rPr>
          <w:rFonts w:ascii="Arial" w:hAnsi="Arial" w:cs="Arial"/>
          <w:color w:val="000000"/>
          <w:sz w:val="27"/>
          <w:szCs w:val="27"/>
        </w:rPr>
        <w:t>, во время изучения песен полезно делать пометки и записывать выражения, которые встретились вам впервые. Не ленитесь искать перевод и уточнять транскрипцию при необходимости, если повторить за исполнителем достаточно чётко не получается.</w:t>
      </w:r>
    </w:p>
    <w:p w:rsidR="00A520C5" w:rsidRDefault="00A520C5"/>
    <w:p w:rsidR="00A520C5" w:rsidRDefault="00A520C5" w:rsidP="00A520C5">
      <w:pPr>
        <w:pStyle w:val="3"/>
        <w:spacing w:before="840" w:beforeAutospacing="0" w:after="360" w:afterAutospacing="0" w:line="390" w:lineRule="atLeast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Segoe UI Symbol" w:hAnsi="Segoe UI Symbol" w:cs="Segoe UI Symbol"/>
          <w:b w:val="0"/>
          <w:bCs w:val="0"/>
          <w:color w:val="000000"/>
          <w:sz w:val="30"/>
          <w:szCs w:val="30"/>
        </w:rPr>
        <w:t>🎤</w:t>
      </w:r>
      <w:r>
        <w:rPr>
          <w:rFonts w:ascii="Arial" w:hAnsi="Arial" w:cs="Arial"/>
          <w:b w:val="0"/>
          <w:bCs w:val="0"/>
          <w:color w:val="000000"/>
          <w:sz w:val="30"/>
          <w:szCs w:val="30"/>
        </w:rPr>
        <w:t xml:space="preserve"> Шаг 3. Представьте, что вы в караоке</w:t>
      </w:r>
    </w:p>
    <w:p w:rsidR="00A520C5" w:rsidRDefault="00A520C5" w:rsidP="00A520C5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Хорошая новость: английской лексике и произношению совершенно неважно, есть ли у вас слух и голос. Чтобы вся новая информация точно отложилась в голове, превратите окружающее пространство в караоке — даже если им окажется душевая кабина. Важно повторять текст или подпевать: только тогда занятия окажутся продуктивными.</w:t>
      </w:r>
    </w:p>
    <w:p w:rsidR="00A520C5" w:rsidRDefault="00A520C5" w:rsidP="00A520C5">
      <w:pPr>
        <w:pStyle w:val="3"/>
        <w:spacing w:before="840" w:beforeAutospacing="0" w:after="360" w:afterAutospacing="0" w:line="390" w:lineRule="atLeast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Segoe UI Symbol" w:hAnsi="Segoe UI Symbol" w:cs="Segoe UI Symbol"/>
          <w:b w:val="0"/>
          <w:bCs w:val="0"/>
          <w:color w:val="000000"/>
          <w:sz w:val="30"/>
          <w:szCs w:val="30"/>
        </w:rPr>
        <w:t>💃</w:t>
      </w:r>
      <w:r>
        <w:rPr>
          <w:rFonts w:ascii="Arial" w:hAnsi="Arial" w:cs="Arial"/>
          <w:b w:val="0"/>
          <w:bCs w:val="0"/>
          <w:color w:val="000000"/>
          <w:sz w:val="30"/>
          <w:szCs w:val="30"/>
        </w:rPr>
        <w:t xml:space="preserve"> Шаг 4. Повторяйте за исполнителем</w:t>
      </w:r>
    </w:p>
    <w:p w:rsidR="00A520C5" w:rsidRDefault="00A520C5" w:rsidP="00A520C5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Даже в песнях интонации играют роль. Обращайте внимания на то, как артист использует сокращения, когда повышает, а когда — понижает голос. Подобные трюки —например, замена </w:t>
      </w:r>
      <w:r>
        <w:rPr>
          <w:rStyle w:val="a6"/>
          <w:rFonts w:ascii="Arial" w:hAnsi="Arial" w:cs="Arial"/>
          <w:color w:val="000000"/>
          <w:sz w:val="27"/>
          <w:szCs w:val="27"/>
        </w:rPr>
        <w:t xml:space="preserve">«I </w:t>
      </w:r>
      <w:proofErr w:type="spellStart"/>
      <w:r>
        <w:rPr>
          <w:rStyle w:val="a6"/>
          <w:rFonts w:ascii="Arial" w:hAnsi="Arial" w:cs="Arial"/>
          <w:color w:val="000000"/>
          <w:sz w:val="27"/>
          <w:szCs w:val="27"/>
        </w:rPr>
        <w:t>am</w:t>
      </w:r>
      <w:proofErr w:type="spellEnd"/>
      <w:r>
        <w:rPr>
          <w:rStyle w:val="a6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6"/>
          <w:rFonts w:ascii="Arial" w:hAnsi="Arial" w:cs="Arial"/>
          <w:color w:val="000000"/>
          <w:sz w:val="27"/>
          <w:szCs w:val="27"/>
        </w:rPr>
        <w:t>not</w:t>
      </w:r>
      <w:proofErr w:type="spellEnd"/>
      <w:r>
        <w:rPr>
          <w:rStyle w:val="a6"/>
          <w:rFonts w:ascii="Arial" w:hAnsi="Arial" w:cs="Arial"/>
          <w:color w:val="000000"/>
          <w:sz w:val="27"/>
          <w:szCs w:val="27"/>
        </w:rPr>
        <w:t>»</w:t>
      </w:r>
      <w:r>
        <w:rPr>
          <w:rFonts w:ascii="Arial" w:hAnsi="Arial" w:cs="Arial"/>
          <w:color w:val="000000"/>
          <w:sz w:val="27"/>
          <w:szCs w:val="27"/>
        </w:rPr>
        <w:t> на </w:t>
      </w:r>
      <w:r>
        <w:rPr>
          <w:rStyle w:val="a6"/>
          <w:rFonts w:ascii="Arial" w:hAnsi="Arial" w:cs="Arial"/>
          <w:color w:val="000000"/>
          <w:sz w:val="27"/>
          <w:szCs w:val="27"/>
        </w:rPr>
        <w:t xml:space="preserve">«I </w:t>
      </w:r>
      <w:proofErr w:type="spellStart"/>
      <w:r>
        <w:rPr>
          <w:rStyle w:val="a6"/>
          <w:rFonts w:ascii="Arial" w:hAnsi="Arial" w:cs="Arial"/>
          <w:color w:val="000000"/>
          <w:sz w:val="27"/>
          <w:szCs w:val="27"/>
        </w:rPr>
        <w:t>ain’t</w:t>
      </w:r>
      <w:proofErr w:type="spellEnd"/>
      <w:r>
        <w:rPr>
          <w:rStyle w:val="a6"/>
          <w:rFonts w:ascii="Arial" w:hAnsi="Arial" w:cs="Arial"/>
          <w:color w:val="000000"/>
          <w:sz w:val="27"/>
          <w:szCs w:val="27"/>
        </w:rPr>
        <w:t>»</w:t>
      </w:r>
      <w:r>
        <w:rPr>
          <w:rFonts w:ascii="Arial" w:hAnsi="Arial" w:cs="Arial"/>
          <w:color w:val="000000"/>
          <w:sz w:val="27"/>
          <w:szCs w:val="27"/>
        </w:rPr>
        <w:t> — встречается и в повседневной коммуникации.</w:t>
      </w:r>
    </w:p>
    <w:p w:rsidR="00A520C5" w:rsidRDefault="00A520C5" w:rsidP="00A520C5">
      <w:pPr>
        <w:pStyle w:val="3"/>
        <w:spacing w:before="840" w:beforeAutospacing="0" w:after="360" w:afterAutospacing="0" w:line="390" w:lineRule="atLeast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Segoe UI Symbol" w:hAnsi="Segoe UI Symbol" w:cs="Segoe UI Symbol"/>
          <w:b w:val="0"/>
          <w:bCs w:val="0"/>
          <w:color w:val="000000"/>
          <w:sz w:val="30"/>
          <w:szCs w:val="30"/>
        </w:rPr>
        <w:t>🔁</w:t>
      </w:r>
      <w:r>
        <w:rPr>
          <w:rFonts w:ascii="Arial" w:hAnsi="Arial" w:cs="Arial"/>
          <w:b w:val="0"/>
          <w:bCs w:val="0"/>
          <w:color w:val="000000"/>
          <w:sz w:val="30"/>
          <w:szCs w:val="30"/>
        </w:rPr>
        <w:t xml:space="preserve"> Шаг 5. Повторение — мать учения</w:t>
      </w:r>
    </w:p>
    <w:p w:rsidR="00A520C5" w:rsidRDefault="00A520C5" w:rsidP="00A520C5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Старая как мир фраза работает и для текстов песен. После тщательного анализа и работы со словарём, постарайтесь переслушать композицию, не заглядывая в заметки, ориентируясь только на собственную память и слух. Если выполнить такое упражнение несколько раз, результат не заставит себя долго ждать.</w:t>
      </w:r>
    </w:p>
    <w:p w:rsidR="00A520C5" w:rsidRDefault="00A520C5"/>
    <w:p w:rsidR="00A520C5" w:rsidRDefault="00A520C5" w:rsidP="00A520C5">
      <w:pPr>
        <w:pStyle w:val="2"/>
        <w:spacing w:before="0" w:beforeAutospacing="0" w:after="360" w:afterAutospacing="0" w:line="480" w:lineRule="atLeast"/>
        <w:rPr>
          <w:rFonts w:ascii="Arial" w:hAnsi="Arial" w:cs="Arial"/>
          <w:color w:val="000000"/>
          <w:sz w:val="42"/>
          <w:szCs w:val="42"/>
        </w:rPr>
      </w:pPr>
      <w:r>
        <w:rPr>
          <w:rFonts w:ascii="Arial" w:hAnsi="Arial" w:cs="Arial"/>
          <w:color w:val="000000"/>
          <w:sz w:val="42"/>
          <w:szCs w:val="42"/>
        </w:rPr>
        <w:t>Полезные ресурсы для изучения английского по песням</w:t>
      </w:r>
    </w:p>
    <w:p w:rsidR="00A520C5" w:rsidRDefault="00A520C5" w:rsidP="00A520C5">
      <w:pPr>
        <w:pStyle w:val="3"/>
        <w:spacing w:before="840" w:beforeAutospacing="0" w:after="360" w:afterAutospacing="0" w:line="390" w:lineRule="atLeast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hyperlink r:id="rId20" w:history="1">
        <w:proofErr w:type="spellStart"/>
        <w:r>
          <w:rPr>
            <w:rStyle w:val="a5"/>
            <w:rFonts w:ascii="Arial" w:hAnsi="Arial" w:cs="Arial"/>
            <w:b w:val="0"/>
            <w:bCs w:val="0"/>
            <w:color w:val="3D3BFF"/>
            <w:sz w:val="30"/>
            <w:szCs w:val="30"/>
          </w:rPr>
          <w:t>Esol</w:t>
        </w:r>
        <w:proofErr w:type="spellEnd"/>
        <w:r>
          <w:rPr>
            <w:rStyle w:val="a5"/>
            <w:rFonts w:ascii="Arial" w:hAnsi="Arial" w:cs="Arial"/>
            <w:b w:val="0"/>
            <w:bCs w:val="0"/>
            <w:color w:val="3D3BFF"/>
            <w:sz w:val="30"/>
            <w:szCs w:val="30"/>
          </w:rPr>
          <w:t xml:space="preserve"> </w:t>
        </w:r>
        <w:proofErr w:type="spellStart"/>
        <w:r>
          <w:rPr>
            <w:rStyle w:val="a5"/>
            <w:rFonts w:ascii="Arial" w:hAnsi="Arial" w:cs="Arial"/>
            <w:b w:val="0"/>
            <w:bCs w:val="0"/>
            <w:color w:val="3D3BFF"/>
            <w:sz w:val="30"/>
            <w:szCs w:val="30"/>
          </w:rPr>
          <w:t>Courses</w:t>
        </w:r>
        <w:proofErr w:type="spellEnd"/>
      </w:hyperlink>
    </w:p>
    <w:p w:rsidR="00A520C5" w:rsidRDefault="00A520C5" w:rsidP="00A520C5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Сайт, на котором уже подобраны композиции в зависимости от вашего уровня языка. Начинающие студенты смогут поработать с текстом размеренной </w:t>
      </w:r>
      <w:r>
        <w:rPr>
          <w:rStyle w:val="a6"/>
          <w:rFonts w:ascii="Arial" w:hAnsi="Arial" w:cs="Arial"/>
          <w:color w:val="000000"/>
          <w:sz w:val="27"/>
          <w:szCs w:val="27"/>
        </w:rPr>
        <w:t>«</w:t>
      </w:r>
      <w:proofErr w:type="spellStart"/>
      <w:r>
        <w:rPr>
          <w:rStyle w:val="a6"/>
          <w:rFonts w:ascii="Arial" w:hAnsi="Arial" w:cs="Arial"/>
          <w:color w:val="000000"/>
          <w:sz w:val="27"/>
          <w:szCs w:val="27"/>
        </w:rPr>
        <w:t>What</w:t>
      </w:r>
      <w:proofErr w:type="spellEnd"/>
      <w:r>
        <w:rPr>
          <w:rStyle w:val="a6"/>
          <w:rFonts w:ascii="Arial" w:hAnsi="Arial" w:cs="Arial"/>
          <w:color w:val="000000"/>
          <w:sz w:val="27"/>
          <w:szCs w:val="27"/>
        </w:rPr>
        <w:t xml:space="preserve"> a </w:t>
      </w:r>
      <w:proofErr w:type="spellStart"/>
      <w:r>
        <w:rPr>
          <w:rStyle w:val="a6"/>
          <w:rFonts w:ascii="Arial" w:hAnsi="Arial" w:cs="Arial"/>
          <w:color w:val="000000"/>
          <w:sz w:val="27"/>
          <w:szCs w:val="27"/>
        </w:rPr>
        <w:t>wonderful</w:t>
      </w:r>
      <w:proofErr w:type="spellEnd"/>
      <w:r>
        <w:rPr>
          <w:rStyle w:val="a6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6"/>
          <w:rFonts w:ascii="Arial" w:hAnsi="Arial" w:cs="Arial"/>
          <w:color w:val="000000"/>
          <w:sz w:val="27"/>
          <w:szCs w:val="27"/>
        </w:rPr>
        <w:t>world</w:t>
      </w:r>
      <w:proofErr w:type="spellEnd"/>
      <w:r>
        <w:rPr>
          <w:rStyle w:val="a6"/>
          <w:rFonts w:ascii="Arial" w:hAnsi="Arial" w:cs="Arial"/>
          <w:color w:val="000000"/>
          <w:sz w:val="27"/>
          <w:szCs w:val="27"/>
        </w:rPr>
        <w:t>»</w:t>
      </w:r>
      <w:r>
        <w:rPr>
          <w:rFonts w:ascii="Arial" w:hAnsi="Arial" w:cs="Arial"/>
          <w:color w:val="000000"/>
          <w:sz w:val="27"/>
          <w:szCs w:val="27"/>
        </w:rPr>
        <w:t>, а для тех, чьи знания английского достаточно хороши, в подборке найдется </w:t>
      </w:r>
      <w:r>
        <w:rPr>
          <w:rStyle w:val="a6"/>
          <w:rFonts w:ascii="Arial" w:hAnsi="Arial" w:cs="Arial"/>
          <w:color w:val="000000"/>
          <w:sz w:val="27"/>
          <w:szCs w:val="27"/>
        </w:rPr>
        <w:t>«</w:t>
      </w:r>
      <w:proofErr w:type="spellStart"/>
      <w:r>
        <w:rPr>
          <w:rStyle w:val="a6"/>
          <w:rFonts w:ascii="Arial" w:hAnsi="Arial" w:cs="Arial"/>
          <w:color w:val="000000"/>
          <w:sz w:val="27"/>
          <w:szCs w:val="27"/>
        </w:rPr>
        <w:t>Get</w:t>
      </w:r>
      <w:proofErr w:type="spellEnd"/>
      <w:r>
        <w:rPr>
          <w:rStyle w:val="a6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6"/>
          <w:rFonts w:ascii="Arial" w:hAnsi="Arial" w:cs="Arial"/>
          <w:color w:val="000000"/>
          <w:sz w:val="27"/>
          <w:szCs w:val="27"/>
        </w:rPr>
        <w:t>lucky</w:t>
      </w:r>
      <w:proofErr w:type="spellEnd"/>
      <w:r>
        <w:rPr>
          <w:rStyle w:val="a6"/>
          <w:rFonts w:ascii="Arial" w:hAnsi="Arial" w:cs="Arial"/>
          <w:color w:val="000000"/>
          <w:sz w:val="27"/>
          <w:szCs w:val="27"/>
        </w:rPr>
        <w:t>»</w:t>
      </w:r>
      <w:r>
        <w:rPr>
          <w:rFonts w:ascii="Arial" w:hAnsi="Arial" w:cs="Arial"/>
          <w:color w:val="000000"/>
          <w:sz w:val="27"/>
          <w:szCs w:val="27"/>
        </w:rPr>
        <w:t>. Упражнения выстроены таким образом, что во время прослушивания клипов нужно заполнять пропуски в тексте на экране.</w:t>
      </w:r>
    </w:p>
    <w:p w:rsidR="00A520C5" w:rsidRDefault="00A520C5" w:rsidP="00A520C5">
      <w:pPr>
        <w:pStyle w:val="3"/>
        <w:spacing w:before="840" w:beforeAutospacing="0" w:after="360" w:afterAutospacing="0" w:line="390" w:lineRule="atLeast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hyperlink r:id="rId21" w:history="1">
        <w:proofErr w:type="spellStart"/>
        <w:r>
          <w:rPr>
            <w:rStyle w:val="a5"/>
            <w:rFonts w:ascii="Arial" w:hAnsi="Arial" w:cs="Arial"/>
            <w:b w:val="0"/>
            <w:bCs w:val="0"/>
            <w:color w:val="3D3BFF"/>
            <w:sz w:val="30"/>
            <w:szCs w:val="30"/>
          </w:rPr>
          <w:t>Lyrics</w:t>
        </w:r>
        <w:proofErr w:type="spellEnd"/>
        <w:r>
          <w:rPr>
            <w:rStyle w:val="a5"/>
            <w:rFonts w:ascii="Arial" w:hAnsi="Arial" w:cs="Arial"/>
            <w:b w:val="0"/>
            <w:bCs w:val="0"/>
            <w:color w:val="3D3BFF"/>
            <w:sz w:val="30"/>
            <w:szCs w:val="30"/>
          </w:rPr>
          <w:t xml:space="preserve"> </w:t>
        </w:r>
        <w:proofErr w:type="spellStart"/>
        <w:r>
          <w:rPr>
            <w:rStyle w:val="a5"/>
            <w:rFonts w:ascii="Arial" w:hAnsi="Arial" w:cs="Arial"/>
            <w:b w:val="0"/>
            <w:bCs w:val="0"/>
            <w:color w:val="3D3BFF"/>
            <w:sz w:val="30"/>
            <w:szCs w:val="30"/>
          </w:rPr>
          <w:t>training</w:t>
        </w:r>
        <w:proofErr w:type="spellEnd"/>
      </w:hyperlink>
    </w:p>
    <w:p w:rsidR="00A520C5" w:rsidRDefault="00A520C5" w:rsidP="00A520C5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Отдельное приложение, в которое загружено тысячи песен разных жанров со встроенными заданиями. Можно выбрать уровень и отработать не только навык восприятия на слух, но и умение правильно писать слова и фразы.</w:t>
      </w:r>
    </w:p>
    <w:p w:rsidR="00A520C5" w:rsidRDefault="00A520C5" w:rsidP="00A520C5">
      <w:pPr>
        <w:pStyle w:val="3"/>
        <w:spacing w:before="840" w:beforeAutospacing="0" w:after="360" w:afterAutospacing="0" w:line="390" w:lineRule="atLeast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hyperlink r:id="rId22" w:history="1">
        <w:proofErr w:type="spellStart"/>
        <w:r>
          <w:rPr>
            <w:rStyle w:val="a5"/>
            <w:rFonts w:ascii="Arial" w:hAnsi="Arial" w:cs="Arial"/>
            <w:b w:val="0"/>
            <w:bCs w:val="0"/>
            <w:color w:val="3D3BFF"/>
            <w:sz w:val="30"/>
            <w:szCs w:val="30"/>
          </w:rPr>
          <w:t>Learn</w:t>
        </w:r>
        <w:proofErr w:type="spellEnd"/>
        <w:r>
          <w:rPr>
            <w:rStyle w:val="a5"/>
            <w:rFonts w:ascii="Arial" w:hAnsi="Arial" w:cs="Arial"/>
            <w:b w:val="0"/>
            <w:bCs w:val="0"/>
            <w:color w:val="3D3BFF"/>
            <w:sz w:val="30"/>
            <w:szCs w:val="30"/>
          </w:rPr>
          <w:t xml:space="preserve"> </w:t>
        </w:r>
        <w:proofErr w:type="spellStart"/>
        <w:r>
          <w:rPr>
            <w:rStyle w:val="a5"/>
            <w:rFonts w:ascii="Arial" w:hAnsi="Arial" w:cs="Arial"/>
            <w:b w:val="0"/>
            <w:bCs w:val="0"/>
            <w:color w:val="3D3BFF"/>
            <w:sz w:val="30"/>
            <w:szCs w:val="30"/>
          </w:rPr>
          <w:t>English</w:t>
        </w:r>
        <w:proofErr w:type="spellEnd"/>
        <w:r>
          <w:rPr>
            <w:rStyle w:val="a5"/>
            <w:rFonts w:ascii="Arial" w:hAnsi="Arial" w:cs="Arial"/>
            <w:b w:val="0"/>
            <w:bCs w:val="0"/>
            <w:color w:val="3D3BFF"/>
            <w:sz w:val="30"/>
            <w:szCs w:val="30"/>
          </w:rPr>
          <w:t xml:space="preserve"> </w:t>
        </w:r>
        <w:proofErr w:type="spellStart"/>
        <w:r>
          <w:rPr>
            <w:rStyle w:val="a5"/>
            <w:rFonts w:ascii="Arial" w:hAnsi="Arial" w:cs="Arial"/>
            <w:b w:val="0"/>
            <w:bCs w:val="0"/>
            <w:color w:val="3D3BFF"/>
            <w:sz w:val="30"/>
            <w:szCs w:val="30"/>
          </w:rPr>
          <w:t>Online</w:t>
        </w:r>
        <w:proofErr w:type="spellEnd"/>
      </w:hyperlink>
    </w:p>
    <w:p w:rsidR="00A520C5" w:rsidRDefault="00A520C5" w:rsidP="00A520C5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Песни на этом сайте разделены не по уровням, а по грамматическим темам, которые встречаются в текстах. Если хочется запомнить, типы условных предложений, включайте I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Should’ve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Said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No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Тейлор Свифт или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If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I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Could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Turn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Back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Time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Шер (кстати, мы уже </w:t>
      </w:r>
      <w:hyperlink r:id="rId23" w:history="1">
        <w:r>
          <w:rPr>
            <w:rStyle w:val="a5"/>
            <w:rFonts w:ascii="Arial" w:hAnsi="Arial" w:cs="Arial"/>
            <w:color w:val="3D3BFF"/>
            <w:sz w:val="27"/>
            <w:szCs w:val="27"/>
          </w:rPr>
          <w:t>разбирали</w:t>
        </w:r>
      </w:hyperlink>
      <w:r>
        <w:rPr>
          <w:rFonts w:ascii="Arial" w:hAnsi="Arial" w:cs="Arial"/>
          <w:color w:val="000000"/>
          <w:sz w:val="27"/>
          <w:szCs w:val="27"/>
        </w:rPr>
        <w:t> английскую грамматику на примере песен Тейлор Свифт). Приятные ассоциации с любимыми исполнителями однозначно поспособствуют образовательному процессу.</w:t>
      </w:r>
    </w:p>
    <w:p w:rsidR="00A520C5" w:rsidRDefault="00A520C5" w:rsidP="00A520C5">
      <w:pPr>
        <w:pStyle w:val="2"/>
        <w:spacing w:before="1200" w:beforeAutospacing="0" w:after="360" w:afterAutospacing="0" w:line="480" w:lineRule="atLeast"/>
        <w:rPr>
          <w:rFonts w:ascii="Arial" w:hAnsi="Arial" w:cs="Arial"/>
          <w:color w:val="000000"/>
          <w:sz w:val="42"/>
          <w:szCs w:val="42"/>
        </w:rPr>
      </w:pPr>
      <w:r>
        <w:rPr>
          <w:rFonts w:ascii="Arial" w:hAnsi="Arial" w:cs="Arial"/>
          <w:color w:val="000000"/>
          <w:sz w:val="42"/>
          <w:szCs w:val="42"/>
        </w:rPr>
        <w:t>5 песен, с которых можно начать изучение английского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"/>
        <w:gridCol w:w="7163"/>
      </w:tblGrid>
      <w:tr w:rsidR="00A520C5" w:rsidTr="00A520C5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  <w:hideMark/>
          </w:tcPr>
          <w:p w:rsidR="00A520C5" w:rsidRDefault="00A520C5">
            <w:pPr>
              <w:spacing w:before="480" w:after="360" w:line="390" w:lineRule="atLeast"/>
              <w:jc w:val="center"/>
              <w:rPr>
                <w:rFonts w:ascii="Arial" w:hAnsi="Arial" w:cs="Arial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0"/>
                <w:szCs w:val="30"/>
              </w:rPr>
              <w:t>Песня</w:t>
            </w:r>
          </w:p>
        </w:tc>
        <w:tc>
          <w:tcPr>
            <w:tcW w:w="115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  <w:hideMark/>
          </w:tcPr>
          <w:p w:rsidR="00A520C5" w:rsidRDefault="00A520C5">
            <w:pPr>
              <w:spacing w:before="480" w:after="360" w:line="390" w:lineRule="atLeast"/>
              <w:jc w:val="center"/>
              <w:rPr>
                <w:rFonts w:ascii="Arial" w:hAnsi="Arial" w:cs="Arial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0"/>
                <w:szCs w:val="30"/>
              </w:rPr>
              <w:t>Примеры лексики</w:t>
            </w:r>
          </w:p>
        </w:tc>
      </w:tr>
      <w:tr w:rsidR="00A520C5" w:rsidTr="00A520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360" w:type="dxa"/>
              <w:bottom w:w="240" w:type="dxa"/>
              <w:right w:w="360" w:type="dxa"/>
            </w:tcMar>
            <w:hideMark/>
          </w:tcPr>
          <w:p w:rsidR="00A520C5" w:rsidRPr="00A520C5" w:rsidRDefault="00A520C5">
            <w:pPr>
              <w:spacing w:before="480" w:after="360" w:line="330" w:lineRule="atLeast"/>
              <w:rPr>
                <w:rFonts w:ascii="Arial" w:hAnsi="Arial" w:cs="Arial"/>
                <w:color w:val="404040"/>
                <w:sz w:val="27"/>
                <w:szCs w:val="27"/>
                <w:lang w:val="en-US"/>
              </w:rPr>
            </w:pPr>
            <w:r w:rsidRPr="00A520C5">
              <w:rPr>
                <w:rFonts w:ascii="Arial" w:hAnsi="Arial" w:cs="Arial"/>
                <w:color w:val="404040"/>
                <w:sz w:val="27"/>
                <w:szCs w:val="27"/>
                <w:lang w:val="en-US"/>
              </w:rPr>
              <w:t>My Heart Will Go On — Celine Dion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360" w:type="dxa"/>
              <w:bottom w:w="240" w:type="dxa"/>
              <w:right w:w="360" w:type="dxa"/>
            </w:tcMar>
            <w:hideMark/>
          </w:tcPr>
          <w:p w:rsidR="00A520C5" w:rsidRDefault="00A520C5">
            <w:pPr>
              <w:spacing w:before="480" w:after="360" w:line="330" w:lineRule="atLeast"/>
              <w:rPr>
                <w:rFonts w:ascii="Arial" w:hAnsi="Arial" w:cs="Arial"/>
                <w:color w:val="404040"/>
                <w:sz w:val="27"/>
                <w:szCs w:val="27"/>
              </w:rPr>
            </w:pP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Near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= близко,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far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= далеко,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go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on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= продолжать,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once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more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= снова</w:t>
            </w:r>
          </w:p>
        </w:tc>
      </w:tr>
      <w:tr w:rsidR="00A520C5" w:rsidTr="00A520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360" w:type="dxa"/>
              <w:bottom w:w="240" w:type="dxa"/>
              <w:right w:w="360" w:type="dxa"/>
            </w:tcMar>
            <w:hideMark/>
          </w:tcPr>
          <w:p w:rsidR="00A520C5" w:rsidRDefault="00A520C5">
            <w:pPr>
              <w:spacing w:before="480" w:after="360" w:line="330" w:lineRule="atLeast"/>
              <w:rPr>
                <w:rFonts w:ascii="Arial" w:hAnsi="Arial" w:cs="Arial"/>
                <w:color w:val="404040"/>
                <w:sz w:val="27"/>
                <w:szCs w:val="27"/>
              </w:rPr>
            </w:pP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Mean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—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Taylor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Swift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360" w:type="dxa"/>
              <w:bottom w:w="240" w:type="dxa"/>
              <w:right w:w="360" w:type="dxa"/>
            </w:tcMar>
            <w:hideMark/>
          </w:tcPr>
          <w:p w:rsidR="00A520C5" w:rsidRDefault="00A520C5">
            <w:pPr>
              <w:spacing w:before="480" w:after="360" w:line="330" w:lineRule="atLeast"/>
              <w:rPr>
                <w:rFonts w:ascii="Arial" w:hAnsi="Arial" w:cs="Arial"/>
                <w:color w:val="404040"/>
                <w:sz w:val="27"/>
                <w:szCs w:val="27"/>
              </w:rPr>
            </w:pP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Mean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= злобный, ничтожный,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knock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somebody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off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= вырубить, сбить,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flaw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= недостаток,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humiliation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= унижение</w:t>
            </w:r>
          </w:p>
        </w:tc>
      </w:tr>
      <w:tr w:rsidR="00A520C5" w:rsidRPr="00A520C5" w:rsidTr="00A520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360" w:type="dxa"/>
              <w:bottom w:w="240" w:type="dxa"/>
              <w:right w:w="360" w:type="dxa"/>
            </w:tcMar>
            <w:hideMark/>
          </w:tcPr>
          <w:p w:rsidR="00A520C5" w:rsidRDefault="00A520C5">
            <w:pPr>
              <w:spacing w:before="480" w:after="360" w:line="330" w:lineRule="atLeast"/>
              <w:rPr>
                <w:rFonts w:ascii="Arial" w:hAnsi="Arial" w:cs="Arial"/>
                <w:color w:val="404040"/>
                <w:sz w:val="27"/>
                <w:szCs w:val="27"/>
              </w:rPr>
            </w:pP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Watermelon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Sugar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—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Harry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Styles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360" w:type="dxa"/>
              <w:bottom w:w="240" w:type="dxa"/>
              <w:right w:w="360" w:type="dxa"/>
            </w:tcMar>
            <w:hideMark/>
          </w:tcPr>
          <w:p w:rsidR="00A520C5" w:rsidRPr="00A520C5" w:rsidRDefault="00A520C5">
            <w:pPr>
              <w:spacing w:before="480" w:after="360" w:line="330" w:lineRule="atLeast"/>
              <w:rPr>
                <w:rFonts w:ascii="Arial" w:hAnsi="Arial" w:cs="Arial"/>
                <w:color w:val="404040"/>
                <w:sz w:val="27"/>
                <w:szCs w:val="27"/>
                <w:lang w:val="en-US"/>
              </w:rPr>
            </w:pPr>
            <w:r w:rsidRPr="00A520C5">
              <w:rPr>
                <w:rFonts w:ascii="Arial" w:hAnsi="Arial" w:cs="Arial"/>
                <w:color w:val="404040"/>
                <w:sz w:val="27"/>
                <w:szCs w:val="27"/>
                <w:lang w:val="en-US"/>
              </w:rPr>
              <w:t xml:space="preserve">thinking out loud = </w:t>
            </w:r>
            <w:r>
              <w:rPr>
                <w:rFonts w:ascii="Arial" w:hAnsi="Arial" w:cs="Arial"/>
                <w:color w:val="404040"/>
                <w:sz w:val="27"/>
                <w:szCs w:val="27"/>
              </w:rPr>
              <w:t>думать</w:t>
            </w:r>
            <w:r w:rsidRPr="00A520C5">
              <w:rPr>
                <w:rFonts w:ascii="Arial" w:hAnsi="Arial" w:cs="Arial"/>
                <w:color w:val="404040"/>
                <w:sz w:val="27"/>
                <w:szCs w:val="27"/>
                <w:lang w:val="en-US"/>
              </w:rPr>
              <w:t xml:space="preserve"> </w:t>
            </w:r>
            <w:r>
              <w:rPr>
                <w:rFonts w:ascii="Arial" w:hAnsi="Arial" w:cs="Arial"/>
                <w:color w:val="404040"/>
                <w:sz w:val="27"/>
                <w:szCs w:val="27"/>
              </w:rPr>
              <w:t>вслух</w:t>
            </w:r>
            <w:r w:rsidRPr="00A520C5">
              <w:rPr>
                <w:rFonts w:ascii="Arial" w:hAnsi="Arial" w:cs="Arial"/>
                <w:color w:val="404040"/>
                <w:sz w:val="27"/>
                <w:szCs w:val="27"/>
                <w:lang w:val="en-US"/>
              </w:rPr>
              <w:t xml:space="preserve">, strawberries = </w:t>
            </w:r>
            <w:r>
              <w:rPr>
                <w:rFonts w:ascii="Arial" w:hAnsi="Arial" w:cs="Arial"/>
                <w:color w:val="404040"/>
                <w:sz w:val="27"/>
                <w:szCs w:val="27"/>
              </w:rPr>
              <w:t>клубника</w:t>
            </w:r>
            <w:r w:rsidRPr="00A520C5">
              <w:rPr>
                <w:rFonts w:ascii="Arial" w:hAnsi="Arial" w:cs="Arial"/>
                <w:color w:val="404040"/>
                <w:sz w:val="27"/>
                <w:szCs w:val="27"/>
                <w:lang w:val="en-US"/>
              </w:rPr>
              <w:t xml:space="preserve">, watermelon = </w:t>
            </w:r>
            <w:r>
              <w:rPr>
                <w:rFonts w:ascii="Arial" w:hAnsi="Arial" w:cs="Arial"/>
                <w:color w:val="404040"/>
                <w:sz w:val="27"/>
                <w:szCs w:val="27"/>
              </w:rPr>
              <w:t>арбуз</w:t>
            </w:r>
            <w:r w:rsidRPr="00A520C5">
              <w:rPr>
                <w:rFonts w:ascii="Arial" w:hAnsi="Arial" w:cs="Arial"/>
                <w:color w:val="404040"/>
                <w:sz w:val="27"/>
                <w:szCs w:val="27"/>
                <w:lang w:val="en-US"/>
              </w:rPr>
              <w:t xml:space="preserve">, breathe = </w:t>
            </w:r>
            <w:r>
              <w:rPr>
                <w:rFonts w:ascii="Arial" w:hAnsi="Arial" w:cs="Arial"/>
                <w:color w:val="404040"/>
                <w:sz w:val="27"/>
                <w:szCs w:val="27"/>
              </w:rPr>
              <w:t>дышать</w:t>
            </w:r>
          </w:p>
        </w:tc>
      </w:tr>
      <w:tr w:rsidR="00A520C5" w:rsidTr="00A520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360" w:type="dxa"/>
              <w:bottom w:w="240" w:type="dxa"/>
              <w:right w:w="360" w:type="dxa"/>
            </w:tcMar>
            <w:hideMark/>
          </w:tcPr>
          <w:p w:rsidR="00A520C5" w:rsidRDefault="00A520C5">
            <w:pPr>
              <w:spacing w:before="480" w:after="360" w:line="330" w:lineRule="atLeast"/>
              <w:rPr>
                <w:rFonts w:ascii="Arial" w:hAnsi="Arial" w:cs="Arial"/>
                <w:color w:val="404040"/>
                <w:sz w:val="27"/>
                <w:szCs w:val="27"/>
              </w:rPr>
            </w:pP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lastRenderedPageBreak/>
              <w:t>Yesterday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—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The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Beatles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360" w:type="dxa"/>
              <w:bottom w:w="240" w:type="dxa"/>
              <w:right w:w="360" w:type="dxa"/>
            </w:tcMar>
            <w:hideMark/>
          </w:tcPr>
          <w:p w:rsidR="00A520C5" w:rsidRDefault="00A520C5">
            <w:pPr>
              <w:spacing w:before="480" w:after="360" w:line="330" w:lineRule="atLeast"/>
              <w:rPr>
                <w:rFonts w:ascii="Arial" w:hAnsi="Arial" w:cs="Arial"/>
                <w:color w:val="404040"/>
                <w:sz w:val="27"/>
                <w:szCs w:val="27"/>
              </w:rPr>
            </w:pP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Troubles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= проблемы,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suddenly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- вдруг, внезапно,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shadow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= тень,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hide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27"/>
                <w:szCs w:val="27"/>
              </w:rPr>
              <w:t>away</w:t>
            </w:r>
            <w:proofErr w:type="spellEnd"/>
            <w:r>
              <w:rPr>
                <w:rFonts w:ascii="Arial" w:hAnsi="Arial" w:cs="Arial"/>
                <w:color w:val="404040"/>
                <w:sz w:val="27"/>
                <w:szCs w:val="27"/>
              </w:rPr>
              <w:t xml:space="preserve"> = прятаться</w:t>
            </w:r>
          </w:p>
        </w:tc>
      </w:tr>
      <w:tr w:rsidR="00A520C5" w:rsidRPr="00A520C5" w:rsidTr="00A520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360" w:type="dxa"/>
              <w:bottom w:w="240" w:type="dxa"/>
              <w:right w:w="360" w:type="dxa"/>
            </w:tcMar>
            <w:hideMark/>
          </w:tcPr>
          <w:p w:rsidR="00A520C5" w:rsidRPr="00A520C5" w:rsidRDefault="00A520C5">
            <w:pPr>
              <w:spacing w:before="480" w:after="360" w:line="330" w:lineRule="atLeast"/>
              <w:rPr>
                <w:rFonts w:ascii="Arial" w:hAnsi="Arial" w:cs="Arial"/>
                <w:color w:val="404040"/>
                <w:sz w:val="27"/>
                <w:szCs w:val="27"/>
                <w:lang w:val="en-US"/>
              </w:rPr>
            </w:pPr>
            <w:r w:rsidRPr="00A520C5">
              <w:rPr>
                <w:rFonts w:ascii="Arial" w:hAnsi="Arial" w:cs="Arial"/>
                <w:color w:val="404040"/>
                <w:sz w:val="27"/>
                <w:szCs w:val="27"/>
                <w:lang w:val="en-US"/>
              </w:rPr>
              <w:t xml:space="preserve">Never </w:t>
            </w:r>
            <w:proofErr w:type="spellStart"/>
            <w:r w:rsidRPr="00A520C5">
              <w:rPr>
                <w:rFonts w:ascii="Arial" w:hAnsi="Arial" w:cs="Arial"/>
                <w:color w:val="404040"/>
                <w:sz w:val="27"/>
                <w:szCs w:val="27"/>
                <w:lang w:val="en-US"/>
              </w:rPr>
              <w:t>Gonna</w:t>
            </w:r>
            <w:proofErr w:type="spellEnd"/>
            <w:r w:rsidRPr="00A520C5">
              <w:rPr>
                <w:rFonts w:ascii="Arial" w:hAnsi="Arial" w:cs="Arial"/>
                <w:color w:val="404040"/>
                <w:sz w:val="27"/>
                <w:szCs w:val="27"/>
                <w:lang w:val="en-US"/>
              </w:rPr>
              <w:t xml:space="preserve"> Give You Up — Rick Astley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360" w:type="dxa"/>
              <w:bottom w:w="240" w:type="dxa"/>
              <w:right w:w="360" w:type="dxa"/>
            </w:tcMar>
            <w:hideMark/>
          </w:tcPr>
          <w:p w:rsidR="00A520C5" w:rsidRPr="00A520C5" w:rsidRDefault="00A520C5">
            <w:pPr>
              <w:spacing w:before="480" w:after="360" w:line="330" w:lineRule="atLeast"/>
              <w:rPr>
                <w:rFonts w:ascii="Arial" w:hAnsi="Arial" w:cs="Arial"/>
                <w:color w:val="404040"/>
                <w:sz w:val="27"/>
                <w:szCs w:val="27"/>
                <w:lang w:val="en-US"/>
              </w:rPr>
            </w:pPr>
            <w:r w:rsidRPr="00A520C5">
              <w:rPr>
                <w:rFonts w:ascii="Arial" w:hAnsi="Arial" w:cs="Arial"/>
                <w:color w:val="404040"/>
                <w:sz w:val="27"/>
                <w:szCs w:val="27"/>
                <w:lang w:val="en-US"/>
              </w:rPr>
              <w:t xml:space="preserve">Give up = </w:t>
            </w:r>
            <w:r>
              <w:rPr>
                <w:rFonts w:ascii="Arial" w:hAnsi="Arial" w:cs="Arial"/>
                <w:color w:val="404040"/>
                <w:sz w:val="27"/>
                <w:szCs w:val="27"/>
              </w:rPr>
              <w:t>бросать</w:t>
            </w:r>
            <w:r w:rsidRPr="00A520C5">
              <w:rPr>
                <w:rFonts w:ascii="Arial" w:hAnsi="Arial" w:cs="Arial"/>
                <w:color w:val="404040"/>
                <w:sz w:val="27"/>
                <w:szCs w:val="27"/>
                <w:lang w:val="en-US"/>
              </w:rPr>
              <w:t xml:space="preserve">, let down = </w:t>
            </w:r>
            <w:r>
              <w:rPr>
                <w:rFonts w:ascii="Arial" w:hAnsi="Arial" w:cs="Arial"/>
                <w:color w:val="404040"/>
                <w:sz w:val="27"/>
                <w:szCs w:val="27"/>
              </w:rPr>
              <w:t>подводить</w:t>
            </w:r>
            <w:r w:rsidRPr="00A520C5">
              <w:rPr>
                <w:rFonts w:ascii="Arial" w:hAnsi="Arial" w:cs="Arial"/>
                <w:color w:val="404040"/>
                <w:sz w:val="27"/>
                <w:szCs w:val="27"/>
                <w:lang w:val="en-US"/>
              </w:rPr>
              <w:t xml:space="preserve">, to desert = </w:t>
            </w:r>
            <w:r>
              <w:rPr>
                <w:rFonts w:ascii="Arial" w:hAnsi="Arial" w:cs="Arial"/>
                <w:color w:val="404040"/>
                <w:sz w:val="27"/>
                <w:szCs w:val="27"/>
              </w:rPr>
              <w:t>покидать</w:t>
            </w:r>
            <w:r w:rsidRPr="00A520C5">
              <w:rPr>
                <w:rFonts w:ascii="Arial" w:hAnsi="Arial" w:cs="Arial"/>
                <w:color w:val="404040"/>
                <w:sz w:val="27"/>
                <w:szCs w:val="27"/>
                <w:lang w:val="en-US"/>
              </w:rPr>
              <w:t xml:space="preserve">, commitment = </w:t>
            </w:r>
            <w:r>
              <w:rPr>
                <w:rFonts w:ascii="Arial" w:hAnsi="Arial" w:cs="Arial"/>
                <w:color w:val="404040"/>
                <w:sz w:val="27"/>
                <w:szCs w:val="27"/>
              </w:rPr>
              <w:t>обязательство</w:t>
            </w:r>
          </w:p>
        </w:tc>
      </w:tr>
    </w:tbl>
    <w:p w:rsidR="00A520C5" w:rsidRPr="00A520C5" w:rsidRDefault="00A520C5">
      <w:pPr>
        <w:rPr>
          <w:lang w:val="en-US"/>
        </w:rPr>
      </w:pPr>
      <w:bookmarkStart w:id="0" w:name="_GoBack"/>
      <w:bookmarkEnd w:id="0"/>
    </w:p>
    <w:sectPr w:rsidR="00A520C5" w:rsidRPr="00A52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C3F18"/>
    <w:multiLevelType w:val="multilevel"/>
    <w:tmpl w:val="915843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AD64E8"/>
    <w:multiLevelType w:val="multilevel"/>
    <w:tmpl w:val="E880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3E268C"/>
    <w:multiLevelType w:val="multilevel"/>
    <w:tmpl w:val="E26E4C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1E3E94"/>
    <w:multiLevelType w:val="multilevel"/>
    <w:tmpl w:val="0419001D"/>
    <w:styleLink w:val="1"/>
    <w:lvl w:ilvl="0">
      <w:start w:val="1"/>
      <w:numFmt w:val="upperRoman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8B347F6"/>
    <w:multiLevelType w:val="multilevel"/>
    <w:tmpl w:val="D244F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C84075"/>
    <w:multiLevelType w:val="multilevel"/>
    <w:tmpl w:val="0FD0E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476"/>
    <w:rsid w:val="001D5316"/>
    <w:rsid w:val="004911DD"/>
    <w:rsid w:val="009E1C48"/>
    <w:rsid w:val="00A520C5"/>
    <w:rsid w:val="00B1272A"/>
    <w:rsid w:val="00D0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4501"/>
  <w15:chartTrackingRefBased/>
  <w15:docId w15:val="{11CA0EFC-E7FA-4D4D-AE1C-A670720D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20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520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1D5316"/>
    <w:pPr>
      <w:numPr>
        <w:numId w:val="1"/>
      </w:numPr>
    </w:pPr>
  </w:style>
  <w:style w:type="character" w:customStyle="1" w:styleId="20">
    <w:name w:val="Заголовок 2 Знак"/>
    <w:basedOn w:val="a0"/>
    <w:link w:val="2"/>
    <w:uiPriority w:val="9"/>
    <w:rsid w:val="00A520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20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52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20C5"/>
    <w:rPr>
      <w:b/>
      <w:bCs/>
    </w:rPr>
  </w:style>
  <w:style w:type="character" w:styleId="a5">
    <w:name w:val="Hyperlink"/>
    <w:basedOn w:val="a0"/>
    <w:uiPriority w:val="99"/>
    <w:semiHidden/>
    <w:unhideWhenUsed/>
    <w:rsid w:val="00A520C5"/>
    <w:rPr>
      <w:color w:val="0000FF"/>
      <w:u w:val="single"/>
    </w:rPr>
  </w:style>
  <w:style w:type="character" w:styleId="a6">
    <w:name w:val="Emphasis"/>
    <w:basedOn w:val="a0"/>
    <w:uiPriority w:val="20"/>
    <w:qFormat/>
    <w:rsid w:val="00A520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4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g.skillbox.ru/blog/na-etoj-note-vy-idyote-uchit-anglijskij" TargetMode="External"/><Relationship Id="rId13" Type="http://schemas.openxmlformats.org/officeDocument/2006/relationships/hyperlink" Target="https://eng.skillbox.ru/blog/na-etoj-note-vy-idyote-uchit-anglijskij" TargetMode="External"/><Relationship Id="rId18" Type="http://schemas.openxmlformats.org/officeDocument/2006/relationships/hyperlink" Target="https://eng.skillbox.ru/blog/na-etoj-note-vy-idyote-uchit-anglijskij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ingoclip.com/?ref=https%3A%2F%2Flyricstraining.com%2F" TargetMode="External"/><Relationship Id="rId7" Type="http://schemas.openxmlformats.org/officeDocument/2006/relationships/hyperlink" Target="https://eng.skillbox.ru/blog/na-etoj-note-vy-idyote-uchit-anglijskij" TargetMode="External"/><Relationship Id="rId12" Type="http://schemas.openxmlformats.org/officeDocument/2006/relationships/hyperlink" Target="https://eng.skillbox.ru/blog/na-etoj-note-vy-idyote-uchit-anglijskij" TargetMode="External"/><Relationship Id="rId17" Type="http://schemas.openxmlformats.org/officeDocument/2006/relationships/hyperlink" Target="https://eng.skillbox.ru/blog/na-etoj-note-vy-idyote-uchit-anglijskij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ng.skillbox.ru/blog/na-etoj-note-vy-idyote-uchit-anglijskij" TargetMode="External"/><Relationship Id="rId20" Type="http://schemas.openxmlformats.org/officeDocument/2006/relationships/hyperlink" Target="https://www.esolcourses.com/topics/learn-english-with-songs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g.skillbox.ru/blog/na-etoj-note-vy-idyote-uchit-anglijskij" TargetMode="External"/><Relationship Id="rId11" Type="http://schemas.openxmlformats.org/officeDocument/2006/relationships/hyperlink" Target="https://eng.skillbox.ru/blog/na-etoj-note-vy-idyote-uchit-anglijskij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eng.skillbox.ru/blog/na-etoj-note-vy-idyote-uchit-anglijskij" TargetMode="External"/><Relationship Id="rId15" Type="http://schemas.openxmlformats.org/officeDocument/2006/relationships/hyperlink" Target="https://eng.skillbox.ru/blog/na-etoj-note-vy-idyote-uchit-anglijskij" TargetMode="External"/><Relationship Id="rId23" Type="http://schemas.openxmlformats.org/officeDocument/2006/relationships/hyperlink" Target="https://eng.skillbox.ru/blog/mnozhestvennoe-chislo-v-anglijskom-po-pesnyam-tejlor-svift" TargetMode="External"/><Relationship Id="rId10" Type="http://schemas.openxmlformats.org/officeDocument/2006/relationships/hyperlink" Target="https://eng.skillbox.ru/blog/na-etoj-note-vy-idyote-uchit-anglijskij" TargetMode="External"/><Relationship Id="rId19" Type="http://schemas.openxmlformats.org/officeDocument/2006/relationships/hyperlink" Target="https://eng.skillbox.ru/blog/priyatnoe-s-poleznym-smotrim-serialy-i-uchim-anglijski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g.skillbox.ru/blog/na-etoj-note-vy-idyote-uchit-anglijskij" TargetMode="External"/><Relationship Id="rId14" Type="http://schemas.openxmlformats.org/officeDocument/2006/relationships/hyperlink" Target="https://eng.skillbox.ru/blog/na-etoj-note-vy-idyote-uchit-anglijskij" TargetMode="External"/><Relationship Id="rId22" Type="http://schemas.openxmlformats.org/officeDocument/2006/relationships/hyperlink" Target="https://www.learnenglish-online.com/listening/music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1278</Words>
  <Characters>7290</Characters>
  <Application>Microsoft Office Word</Application>
  <DocSecurity>0</DocSecurity>
  <Lines>60</Lines>
  <Paragraphs>17</Paragraphs>
  <ScaleCrop>false</ScaleCrop>
  <Company/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2026-08-24T18:39:00Z</dcterms:created>
  <dcterms:modified xsi:type="dcterms:W3CDTF">2026-08-24T18:42:00Z</dcterms:modified>
</cp:coreProperties>
</file>