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AD225" w14:textId="77777777" w:rsidR="0012042E" w:rsidRPr="0012042E" w:rsidRDefault="0012042E" w:rsidP="0012042E">
      <w:pPr>
        <w:shd w:val="clear" w:color="auto" w:fill="FFFFFF"/>
        <w:spacing w:before="100" w:beforeAutospacing="1"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:lang w:eastAsia="ru-RU"/>
        </w:rPr>
        <w:t>Отработка грамматических ошибок на уроках английского языка: стратегии и методические приёмы</w:t>
      </w:r>
    </w:p>
    <w:p w14:paraId="27CC8D91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Отработка грамматических ошибок — один из ключевых аспектов преподавания английского языка как иностранного. Правильно организованная работа над ошибками не только повышает языковую точность учащихся, но и развивает их автономию и языковую осознанность. В данной статье рассматриваются современные подходы, методы и практические приёмы коррекции грамматических ошибок на уроках английского языка.</w:t>
      </w:r>
    </w:p>
    <w:p w14:paraId="6D5FA906" w14:textId="77777777" w:rsidR="0012042E" w:rsidRPr="0012042E" w:rsidRDefault="0012042E" w:rsidP="0012042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Принципы эффективной коррекции ошибок</w:t>
      </w:r>
    </w:p>
    <w:p w14:paraId="09E4319C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Прежде чем перейти к конкретным методам, важно обозначить базовые принципы, которыми руководствуется современный преподаватель при работе с грамматическими ошибками.</w:t>
      </w:r>
    </w:p>
    <w:p w14:paraId="124FECD7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Выборочность коррекции.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Одно из ключевых правил, сформулированных Пенни Ур, гласит: при наличии множества ошибок в тексте учитель не должен исправлять всё, а фокусироваться только на тех ошибках, которые относятся к задачам конкретного задания. Например, если учащимся предлагалось написать рассказ о каникулах с использованием прошедшего простого времени, преподавателю стоит сосредоточиться именно на неправильных формах глаголов в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Past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Simple, остальные ошибки можно временно опустить, чтобы не перегружать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учеников .</w:t>
      </w:r>
      <w:proofErr w:type="gramEnd"/>
    </w:p>
    <w:p w14:paraId="1F3DAC4E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Баланс точности и беглости.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Чрезмерное исправление ошибок может подорвать уверенность учащихся и снизить их коммуникативную мотивацию. Исследования показывают, что сочетание различных методов коррекции, а не опора на один-единственный подход, наиболее эффективно для развития грамматической точности при сохранении вовлечённости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учеников .</w:t>
      </w:r>
      <w:proofErr w:type="gramEnd"/>
    </w:p>
    <w:p w14:paraId="1C07E8A8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Поощрение и поддержка.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 Мотивация и похвала не менее важны, чем исправление ошибок. Учителям следует отмечать, что у учащихся получилось хорошо, и поощрять их наряду с регулярными корректировками. Большинство учеников прилагают значительные усилия в процессе изучения английского языка, и это заслуживает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признания .</w:t>
      </w:r>
      <w:proofErr w:type="gramEnd"/>
    </w:p>
    <w:p w14:paraId="767530F9" w14:textId="77777777" w:rsidR="0012042E" w:rsidRPr="0012042E" w:rsidRDefault="0012042E" w:rsidP="0012042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Методы коррекции грамматических ошибок</w:t>
      </w:r>
    </w:p>
    <w:p w14:paraId="08E4A64A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 современной методике выделяется несколько основных подходов к исправлению грамматических ошибок, каждый из которых имеет свои преимущества и целесообразные сценарии применения.</w:t>
      </w:r>
    </w:p>
    <w:p w14:paraId="46CC12AA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Эксплицитная и имплицитная коррекция</w:t>
      </w:r>
    </w:p>
    <w:p w14:paraId="1DF4DCED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Эксплицитная (явная) коррекция предполагает прямое указание на ошибку и объяснение правильного варианта. Имплицитная (неявная) коррекция осуществляется через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переформулирование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(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recasts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), когда учитель повторяет высказывание ученика в исправленном виде, не акцентируя внимание на самом факте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ошибки .</w:t>
      </w:r>
      <w:proofErr w:type="gram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Выбор между этими подходами зависит от уровня подготовки учащихся и целей урока.</w:t>
      </w:r>
    </w:p>
    <w:p w14:paraId="55CC296B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Вызов на 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самоисправление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(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Elicitation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 и исправление с помощью подсказок</w:t>
      </w:r>
    </w:p>
    <w:p w14:paraId="145DC5FD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Эти методы предполагают, что учитель создаёт условия для того, чтобы ученик самостоятельно нашёл и исправил ошибку. Согласно исследованию, проведённому в корейской старшей школе, эффективными стратегиями вызова на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самоисправление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являются :</w:t>
      </w:r>
      <w:proofErr w:type="gramEnd"/>
    </w:p>
    <w:p w14:paraId="6C8145C3" w14:textId="77777777" w:rsidR="0012042E" w:rsidRPr="0012042E" w:rsidRDefault="0012042E" w:rsidP="001204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Металингвистические подсказки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вопросы типа "Какое время нужно использовать в этом предложении?" или "Согласуется ли подлежащее с глаголом?".</w:t>
      </w:r>
    </w:p>
    <w:p w14:paraId="365E354A" w14:textId="77777777" w:rsidR="0012042E" w:rsidRPr="0012042E" w:rsidRDefault="0012042E" w:rsidP="001204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Опора на морфологические знания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напоминание о словообразовательных закономерностях.</w:t>
      </w:r>
    </w:p>
    <w:p w14:paraId="572F1DA4" w14:textId="77777777" w:rsidR="0012042E" w:rsidRPr="0012042E" w:rsidRDefault="0012042E" w:rsidP="0012042E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Пошаговое конструирование элементов предложения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помощь ученику в построении правильной структуры шаг за шагом.</w:t>
      </w:r>
    </w:p>
    <w:p w14:paraId="4590FA8A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Преимущество этих методов в том, что они развивают у учащихся навыки автономной работы над языком и способствуют более глубокому усвоению грамматических правил.</w:t>
      </w:r>
    </w:p>
    <w:p w14:paraId="65E8516E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Взаимопроверка и работа в парах</w:t>
      </w:r>
    </w:p>
    <w:p w14:paraId="1C88C5E0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Редактирование чужих текстов — мощный инструмент развития навыков коррекции. Как отмечают специалисты Cambridge University Press, учащимся легче находить ошибки в работах других, поскольку текст им незнаком, они читают внимательнее и не привязаны к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написанному .</w:t>
      </w:r>
      <w:proofErr w:type="gram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Этот подход может использоваться как на этапе отработки конкретного грамматического явления, так и в рамках обобщающего повторения.</w:t>
      </w:r>
    </w:p>
    <w:p w14:paraId="461BDED8" w14:textId="77777777" w:rsidR="0012042E" w:rsidRPr="0012042E" w:rsidRDefault="0012042E" w:rsidP="0012042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Практические приёмы и упражнения</w:t>
      </w:r>
    </w:p>
    <w:p w14:paraId="3640CE59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Рассмотрим конкретные задания, которые можно использовать на уроках для отработки грамматических ошибок.</w:t>
      </w:r>
    </w:p>
    <w:p w14:paraId="6F3909EA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lastRenderedPageBreak/>
        <w:t>1. Грамматический аукцион (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Grammar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Auction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</w:t>
      </w:r>
    </w:p>
    <w:p w14:paraId="7A3E5130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Это игровое задание хорошо подходит для повторения распространённых грамматических ошибок на уровнях A1-B2. Учитель пишет 10 предложений — 5 правильных и 5 с ошибками. Учащиеся «покупают» те предложения, которые, по их мнению, составлены верно. После завершения аукциона правильные ответы раскрываются, и ошибки обсуждаются. Для повышения вовлечённости можно использовать забавные или преувеличенные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примеры .</w:t>
      </w:r>
      <w:proofErr w:type="gramEnd"/>
    </w:p>
    <w:p w14:paraId="43BD8FF4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 xml:space="preserve">2. 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Гонка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 xml:space="preserve"> 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на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 xml:space="preserve"> 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поиск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 xml:space="preserve"> 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ошибок</w:t>
      </w: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val="en-US" w:eastAsia="ru-RU"/>
        </w:rPr>
        <w:t xml:space="preserve"> (Spot the Mistake Race)</w:t>
      </w:r>
    </w:p>
    <w:p w14:paraId="5A4864AC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Задание для парной работы и быстрой отработки грамматики (уровни A2-B2). Каждая команда получает рабочий лист с 10 предложениями, в некоторых из которых содержатся ошибки. Задача команд — исправить их как можно быстрее. Временной лимит добавляет элемент соревнования и повышает динамику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урока .</w:t>
      </w:r>
      <w:proofErr w:type="gramEnd"/>
    </w:p>
    <w:p w14:paraId="264AFCF1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3. Трансформация предложений (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Sentence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 xml:space="preserve"> </w:t>
      </w:r>
      <w:proofErr w:type="spellStart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Transformations</w:t>
      </w:r>
      <w:proofErr w:type="spellEnd"/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)</w:t>
      </w:r>
    </w:p>
    <w:p w14:paraId="25D676F4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Это упражнение особенно эффективно для отработки сложных грамматических структур — косвенной речи, условных предложений, страдательного залога (уровни B1-C1). Учащимся даётся предложение, которое нужно переписать, используя другую грамматическую конструкцию. Например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: "She said, 'I love summer school'" → "She said that she loved summer school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val="en-US" w:eastAsia="ru-RU"/>
        </w:rPr>
        <w:t>" .</w:t>
      </w:r>
      <w:proofErr w:type="gramEnd"/>
    </w:p>
    <w:p w14:paraId="2F9E3A78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4. Редактирование текста с фокусом на определённые ошибки</w:t>
      </w:r>
    </w:p>
    <w:p w14:paraId="6435E08A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Учащимся предлагается короткий текст, специально «переработанный» так, чтобы в нём содержались ошибки определённого типа (например, ошибки в употреблении артиклей или предлогов). Задача — найти и исправить только эти ошибки. Такой подход позволяет отрабатывать конкретное правило и не перегружает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учеников .</w:t>
      </w:r>
      <w:proofErr w:type="gramEnd"/>
    </w:p>
    <w:p w14:paraId="01F3EAE6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5. Использование кодов для обратной связи</w:t>
      </w:r>
    </w:p>
    <w:p w14:paraId="05872817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Для работы с письменными работами преподаватели могут использовать систему символов, указывающих на тип ошибки. Например:</w:t>
      </w:r>
    </w:p>
    <w:p w14:paraId="2D19A61E" w14:textId="77777777" w:rsidR="0012042E" w:rsidRPr="0012042E" w:rsidRDefault="0012042E" w:rsidP="001204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G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грамматическая ошибка</w:t>
      </w:r>
    </w:p>
    <w:p w14:paraId="4C069A5D" w14:textId="77777777" w:rsidR="0012042E" w:rsidRPr="0012042E" w:rsidRDefault="0012042E" w:rsidP="001204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T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неправильное время глагола</w:t>
      </w:r>
    </w:p>
    <w:p w14:paraId="345CCBB3" w14:textId="77777777" w:rsidR="0012042E" w:rsidRPr="0012042E" w:rsidRDefault="0012042E" w:rsidP="001204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C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ошибка согласования (подлежащее-сказуемое)</w:t>
      </w:r>
    </w:p>
    <w:p w14:paraId="66FF4F04" w14:textId="77777777" w:rsidR="0012042E" w:rsidRPr="0012042E" w:rsidRDefault="0012042E" w:rsidP="001204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WO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ошибка в порядке слов</w:t>
      </w:r>
    </w:p>
    <w:p w14:paraId="6B87471C" w14:textId="77777777" w:rsidR="0012042E" w:rsidRPr="0012042E" w:rsidRDefault="0012042E" w:rsidP="0012042E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24"/>
          <w:szCs w:val="24"/>
          <w:lang w:eastAsia="ru-RU"/>
        </w:rPr>
        <w:t>WW</w:t>
      </w: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 — неверное слово </w:t>
      </w:r>
    </w:p>
    <w:p w14:paraId="3FBFE446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 xml:space="preserve">Учащиеся, получив работу с такими пометками, самостоятельно пытаются исправить ошибки. Этот подход способствует развитию навыков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саморедактирования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и снижает нагрузку на учителя.</w:t>
      </w:r>
    </w:p>
    <w:p w14:paraId="3FA528DF" w14:textId="77777777" w:rsidR="0012042E" w:rsidRPr="0012042E" w:rsidRDefault="0012042E" w:rsidP="0012042E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0"/>
          <w:szCs w:val="30"/>
          <w:lang w:eastAsia="ru-RU"/>
        </w:rPr>
        <w:t>6. Предупреждение ошибок через сравнение языков</w:t>
      </w:r>
    </w:p>
    <w:p w14:paraId="3E1DCBE1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Поскольку многие ошибки русскоязычных учащихся обусловлены влиянием родного языка (интерференцией), эффективным методом является сопоставительный анализ английских и русских грамматических конструкций. Сравнительный метод позволяет учащимся лучше осознать различия между системами языков и избегать типичных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ошибок .</w:t>
      </w:r>
      <w:proofErr w:type="gramEnd"/>
    </w:p>
    <w:p w14:paraId="18233A8D" w14:textId="77777777" w:rsidR="0012042E" w:rsidRPr="0012042E" w:rsidRDefault="0012042E" w:rsidP="0012042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Работа над ошибками в контексте</w:t>
      </w:r>
    </w:p>
    <w:p w14:paraId="1A89F576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Важно отметить, что работа над грамматическими ошибками не должна быть изолированной от коммуникативной практики. Грамматика должна преподаваться в контексте, то есть через конкретные ситуации общения, где абстрактные правила превращаются в реальные языковые факты. Учащиеся должны активно чувствовать и открывать грамматические правила в соответствующем контексте — это позволяет избежать неверных обобщений и снижает количество грамматических </w:t>
      </w:r>
      <w:proofErr w:type="gram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ошибок .</w:t>
      </w:r>
      <w:proofErr w:type="gramEnd"/>
    </w:p>
    <w:p w14:paraId="399A7939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Кроме того, в процессе обучения важно сочетать изучение грамматических форм с их коммуникативным применением. Например, при изучении условных предложений можно предложить учащимся задание, в котором они обсуждают гипотетические ситуации из реальной жизни, используя изученную структуру.</w:t>
      </w:r>
    </w:p>
    <w:p w14:paraId="762952E0" w14:textId="77777777" w:rsidR="0012042E" w:rsidRPr="0012042E" w:rsidRDefault="0012042E" w:rsidP="0012042E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</w:pPr>
      <w:r w:rsidRPr="0012042E">
        <w:rPr>
          <w:rFonts w:ascii="Segoe UI" w:eastAsia="Times New Roman" w:hAnsi="Segoe UI" w:cs="Segoe UI"/>
          <w:b/>
          <w:bCs/>
          <w:color w:val="0F1115"/>
          <w:sz w:val="33"/>
          <w:szCs w:val="33"/>
          <w:lang w:eastAsia="ru-RU"/>
        </w:rPr>
        <w:t>Заключение</w:t>
      </w:r>
    </w:p>
    <w:p w14:paraId="2A5D4D0B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Отработка грамматических ошибок — это многогранный процесс, требующий от преподавателя гибкости, педагогического такта и владения различными методическими инструментами. Эффективная система коррекции ошибок строится на принципах избирательности, поддержки учащихся и развития их автономии.</w:t>
      </w:r>
    </w:p>
    <w:p w14:paraId="5861679A" w14:textId="77777777" w:rsidR="0012042E" w:rsidRPr="0012042E" w:rsidRDefault="0012042E" w:rsidP="0012042E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Ключевые рекомендации для преподавателей:</w:t>
      </w:r>
    </w:p>
    <w:p w14:paraId="2BD05929" w14:textId="77777777" w:rsidR="0012042E" w:rsidRPr="0012042E" w:rsidRDefault="0012042E" w:rsidP="001204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Не стремитесь исправить все ошибки — фокусируйтесь на тех, которые соответствуют учебным целям и мешают пониманию.</w:t>
      </w:r>
    </w:p>
    <w:p w14:paraId="72F9480B" w14:textId="77777777" w:rsidR="0012042E" w:rsidRPr="0012042E" w:rsidRDefault="0012042E" w:rsidP="001204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Используйте разнообразные методы коррекции — от явного объяснения до вызова на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самоисправление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.</w:t>
      </w:r>
    </w:p>
    <w:p w14:paraId="604DB924" w14:textId="77777777" w:rsidR="0012042E" w:rsidRPr="0012042E" w:rsidRDefault="0012042E" w:rsidP="001204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Включайте игровые элементы (аукционы, гонки) для повышения мотивации.</w:t>
      </w:r>
    </w:p>
    <w:p w14:paraId="20C490B1" w14:textId="77777777" w:rsidR="0012042E" w:rsidRPr="0012042E" w:rsidRDefault="0012042E" w:rsidP="001204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Развивайте у учащихся навыки </w:t>
      </w:r>
      <w:proofErr w:type="spellStart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саморедактирования</w:t>
      </w:r>
      <w:proofErr w:type="spellEnd"/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 xml:space="preserve"> через системы кодов и чек-листы.</w:t>
      </w:r>
    </w:p>
    <w:p w14:paraId="2FEF9E62" w14:textId="77777777" w:rsidR="0012042E" w:rsidRPr="0012042E" w:rsidRDefault="0012042E" w:rsidP="0012042E">
      <w:pPr>
        <w:numPr>
          <w:ilvl w:val="0"/>
          <w:numId w:val="3"/>
        </w:numPr>
        <w:shd w:val="clear" w:color="auto" w:fill="FFFFFF"/>
        <w:spacing w:before="100" w:beforeAutospacing="1" w:after="0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lastRenderedPageBreak/>
        <w:t>Преподавайте грамматику в контексте, связывая языковую форму с коммуникативной функцией.</w:t>
      </w:r>
    </w:p>
    <w:p w14:paraId="169BE567" w14:textId="77777777" w:rsidR="0012042E" w:rsidRPr="0012042E" w:rsidRDefault="0012042E" w:rsidP="0012042E">
      <w:pPr>
        <w:shd w:val="clear" w:color="auto" w:fill="FFFFFF"/>
        <w:spacing w:before="240" w:after="100" w:afterAutospacing="1" w:line="240" w:lineRule="auto"/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</w:pPr>
      <w:r w:rsidRPr="0012042E">
        <w:rPr>
          <w:rFonts w:ascii="Segoe UI" w:eastAsia="Times New Roman" w:hAnsi="Segoe UI" w:cs="Segoe UI"/>
          <w:color w:val="0F1115"/>
          <w:sz w:val="24"/>
          <w:szCs w:val="24"/>
          <w:lang w:eastAsia="ru-RU"/>
        </w:rPr>
        <w:t>Такой комплексный подход позволяет не только снизить количество грамматических ошибок, но и сформировать у учащихся устойчивые навыки осознанного использования английского языка.</w:t>
      </w:r>
    </w:p>
    <w:p w14:paraId="51674445" w14:textId="77777777" w:rsidR="00B24ACC" w:rsidRDefault="00B24ACC"/>
    <w:sectPr w:rsidR="00B24A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336512"/>
    <w:multiLevelType w:val="multilevel"/>
    <w:tmpl w:val="4A5648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4B0768"/>
    <w:multiLevelType w:val="multilevel"/>
    <w:tmpl w:val="956CD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EE7183"/>
    <w:multiLevelType w:val="multilevel"/>
    <w:tmpl w:val="1CBEF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ACC"/>
    <w:rsid w:val="0012042E"/>
    <w:rsid w:val="00B24A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F069A-21CC-48F8-9FC9-04217DE77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204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2042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12042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204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2042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2042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1204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12042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1203</Words>
  <Characters>6862</Characters>
  <Application>Microsoft Office Word</Application>
  <DocSecurity>0</DocSecurity>
  <Lines>57</Lines>
  <Paragraphs>16</Paragraphs>
  <ScaleCrop>false</ScaleCrop>
  <Company/>
  <LinksUpToDate>false</LinksUpToDate>
  <CharactersWithSpaces>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tation VIP</dc:creator>
  <cp:keywords/>
  <dc:description/>
  <cp:lastModifiedBy>tation VIP</cp:lastModifiedBy>
  <cp:revision>2</cp:revision>
  <dcterms:created xsi:type="dcterms:W3CDTF">2026-08-25T07:45:00Z</dcterms:created>
  <dcterms:modified xsi:type="dcterms:W3CDTF">2026-08-25T07:45:00Z</dcterms:modified>
</cp:coreProperties>
</file>