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F5B" w:rsidRPr="00417728" w:rsidRDefault="00C20F5B" w:rsidP="00C20F5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417728">
        <w:rPr>
          <w:rFonts w:ascii="Times New Roman" w:hAnsi="Times New Roman" w:cs="BannikovaAP"/>
          <w:color w:val="000000"/>
          <w:sz w:val="28"/>
          <w:szCs w:val="28"/>
        </w:rPr>
        <w:t>МУНИЦИПАЛЬНОЕ УЧРЕЖДЕНИЕ</w:t>
      </w:r>
    </w:p>
    <w:p w:rsidR="00C20F5B" w:rsidRPr="00417728" w:rsidRDefault="00C20F5B" w:rsidP="00C20F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17728">
        <w:rPr>
          <w:rFonts w:ascii="Times New Roman" w:hAnsi="Times New Roman" w:cs="BannikovaAP"/>
          <w:color w:val="000000"/>
          <w:sz w:val="28"/>
          <w:szCs w:val="28"/>
        </w:rPr>
        <w:t xml:space="preserve">ДОПОЛНИТЕЛЬНОГО ОБРАЗОВАНИЯ </w:t>
      </w:r>
    </w:p>
    <w:p w:rsidR="00C20F5B" w:rsidRPr="00417728" w:rsidRDefault="00467068" w:rsidP="00C20F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BannikovaAP"/>
          <w:color w:val="000000"/>
          <w:sz w:val="28"/>
          <w:szCs w:val="28"/>
        </w:rPr>
      </w:pPr>
      <w:r>
        <w:rPr>
          <w:rFonts w:ascii="Times New Roman" w:hAnsi="Times New Roman" w:cs="BannikovaAP"/>
          <w:color w:val="000000"/>
          <w:sz w:val="28"/>
          <w:szCs w:val="28"/>
        </w:rPr>
        <w:t>«ЦЕНТР</w:t>
      </w:r>
      <w:r w:rsidR="00C20F5B" w:rsidRPr="00417728">
        <w:rPr>
          <w:rFonts w:ascii="Times New Roman" w:hAnsi="Times New Roman" w:cs="BannikovaAP"/>
          <w:color w:val="000000"/>
          <w:sz w:val="28"/>
          <w:szCs w:val="28"/>
        </w:rPr>
        <w:t xml:space="preserve"> ДЕТСКОГО ТВОРЧЕСТВА</w:t>
      </w:r>
      <w:r>
        <w:rPr>
          <w:rFonts w:ascii="Times New Roman" w:hAnsi="Times New Roman" w:cs="BannikovaAP"/>
          <w:color w:val="000000"/>
          <w:sz w:val="28"/>
          <w:szCs w:val="28"/>
        </w:rPr>
        <w:t xml:space="preserve"> №2</w:t>
      </w:r>
      <w:r w:rsidR="00C20F5B" w:rsidRPr="00417728">
        <w:rPr>
          <w:rFonts w:ascii="Times New Roman" w:hAnsi="Times New Roman" w:cs="BannikovaAP"/>
          <w:color w:val="000000"/>
          <w:sz w:val="28"/>
          <w:szCs w:val="28"/>
        </w:rPr>
        <w:t>»</w:t>
      </w:r>
    </w:p>
    <w:p w:rsidR="005F1B4E" w:rsidRPr="00CA562F" w:rsidRDefault="005F1B4E" w:rsidP="0010239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00172" w:rsidRPr="00CA562F" w:rsidRDefault="00400172" w:rsidP="0010239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00172" w:rsidRPr="00CA562F" w:rsidRDefault="00400172" w:rsidP="0010239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00172" w:rsidRPr="00CA562F" w:rsidRDefault="00400172" w:rsidP="0010239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00172" w:rsidRPr="00CA562F" w:rsidRDefault="00400172" w:rsidP="00CA56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1B4E" w:rsidRPr="00CA562F" w:rsidRDefault="005F1B4E" w:rsidP="00CA56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1B4E" w:rsidRPr="00CA562F" w:rsidRDefault="005F1B4E" w:rsidP="00CA56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1B4E" w:rsidRPr="00CA562F" w:rsidRDefault="005F1B4E" w:rsidP="00CA56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6"/>
          <w:szCs w:val="36"/>
        </w:rPr>
      </w:pPr>
      <w:r w:rsidRPr="00895260">
        <w:rPr>
          <w:rFonts w:ascii="Times New Roman" w:hAnsi="Times New Roman"/>
          <w:sz w:val="36"/>
          <w:szCs w:val="36"/>
        </w:rPr>
        <w:t>МЕТОДИЧЕСКАЯ РАЗРАБОТКА</w:t>
      </w: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6"/>
          <w:szCs w:val="36"/>
        </w:rPr>
      </w:pPr>
      <w:r w:rsidRPr="00895260">
        <w:rPr>
          <w:rFonts w:ascii="Times New Roman" w:hAnsi="Times New Roman"/>
          <w:sz w:val="36"/>
          <w:szCs w:val="36"/>
        </w:rPr>
        <w:t xml:space="preserve">на тему: </w:t>
      </w: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6"/>
          <w:szCs w:val="36"/>
        </w:rPr>
      </w:pP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/>
          <w:b/>
          <w:bCs/>
          <w:sz w:val="36"/>
          <w:szCs w:val="36"/>
        </w:rPr>
        <w:t>Патриотическое воспитание через детское творческое объединение</w:t>
      </w:r>
    </w:p>
    <w:bookmarkEnd w:id="0"/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2"/>
          <w:szCs w:val="32"/>
        </w:rPr>
      </w:pP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2"/>
          <w:szCs w:val="32"/>
        </w:rPr>
      </w:pP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2"/>
          <w:szCs w:val="32"/>
        </w:rPr>
      </w:pPr>
    </w:p>
    <w:p w:rsidR="000F69DD" w:rsidRPr="00895260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2"/>
          <w:szCs w:val="32"/>
        </w:rPr>
      </w:pPr>
    </w:p>
    <w:p w:rsidR="000F69DD" w:rsidRDefault="000F69DD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2"/>
          <w:szCs w:val="32"/>
        </w:rPr>
      </w:pPr>
    </w:p>
    <w:p w:rsidR="001665CA" w:rsidRPr="00895260" w:rsidRDefault="001665CA" w:rsidP="000F69DD">
      <w:pPr>
        <w:spacing w:after="0" w:line="240" w:lineRule="auto"/>
        <w:ind w:left="1276" w:right="1133"/>
        <w:jc w:val="center"/>
        <w:rPr>
          <w:rFonts w:ascii="Times New Roman" w:hAnsi="Times New Roman"/>
          <w:sz w:val="32"/>
          <w:szCs w:val="32"/>
        </w:rPr>
      </w:pPr>
    </w:p>
    <w:p w:rsidR="000F69DD" w:rsidRPr="00895260" w:rsidRDefault="000F69DD" w:rsidP="000F69DD">
      <w:pPr>
        <w:tabs>
          <w:tab w:val="left" w:pos="7230"/>
          <w:tab w:val="left" w:pos="7938"/>
        </w:tabs>
        <w:spacing w:after="0" w:line="240" w:lineRule="auto"/>
        <w:ind w:left="3969" w:right="-1"/>
        <w:rPr>
          <w:rFonts w:ascii="Times New Roman" w:hAnsi="Times New Roman"/>
          <w:sz w:val="32"/>
          <w:szCs w:val="32"/>
        </w:rPr>
      </w:pPr>
      <w:r w:rsidRPr="00895260">
        <w:rPr>
          <w:rFonts w:ascii="Times New Roman" w:hAnsi="Times New Roman"/>
          <w:sz w:val="32"/>
          <w:szCs w:val="32"/>
        </w:rPr>
        <w:t>выполнила: педагог дополнительного образования отдела эстетического воспитания</w:t>
      </w:r>
    </w:p>
    <w:p w:rsidR="000F69DD" w:rsidRPr="00895260" w:rsidRDefault="000F69DD" w:rsidP="000F69DD">
      <w:pPr>
        <w:tabs>
          <w:tab w:val="left" w:pos="7230"/>
          <w:tab w:val="left" w:pos="7938"/>
        </w:tabs>
        <w:spacing w:after="0" w:line="240" w:lineRule="auto"/>
        <w:ind w:left="3969" w:right="-1"/>
        <w:rPr>
          <w:rFonts w:ascii="Times New Roman" w:hAnsi="Times New Roman"/>
          <w:sz w:val="32"/>
          <w:szCs w:val="32"/>
        </w:rPr>
      </w:pPr>
      <w:r w:rsidRPr="00895260">
        <w:rPr>
          <w:rFonts w:ascii="Times New Roman" w:hAnsi="Times New Roman"/>
          <w:sz w:val="32"/>
          <w:szCs w:val="32"/>
        </w:rPr>
        <w:t>Бурзилова Ирина Павловна</w:t>
      </w:r>
    </w:p>
    <w:p w:rsidR="000F69DD" w:rsidRPr="00895260" w:rsidRDefault="000F69DD" w:rsidP="000F69DD">
      <w:pPr>
        <w:tabs>
          <w:tab w:val="left" w:pos="822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9DD" w:rsidRPr="00895260" w:rsidRDefault="000F69DD" w:rsidP="000F69DD">
      <w:pPr>
        <w:tabs>
          <w:tab w:val="left" w:pos="822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9DD" w:rsidRPr="00895260" w:rsidRDefault="000F69DD" w:rsidP="000F69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9DD" w:rsidRPr="00895260" w:rsidRDefault="000F69DD" w:rsidP="000F69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9DD" w:rsidRPr="00895260" w:rsidRDefault="000F69DD" w:rsidP="000F69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9DD" w:rsidRPr="00895260" w:rsidRDefault="000F69DD" w:rsidP="000F69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9DD" w:rsidRPr="00895260" w:rsidRDefault="000F69DD" w:rsidP="000F69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5F1B4E" w:rsidRDefault="005F1B4E" w:rsidP="00CA562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0F5B" w:rsidRPr="00CA562F" w:rsidRDefault="00C20F5B" w:rsidP="00CA562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39E" w:rsidRDefault="005F1B4E" w:rsidP="0010239E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62F">
        <w:rPr>
          <w:rFonts w:ascii="Times New Roman" w:hAnsi="Times New Roman"/>
          <w:color w:val="000000"/>
          <w:sz w:val="28"/>
          <w:szCs w:val="28"/>
        </w:rPr>
        <w:t>Саранск 20</w:t>
      </w:r>
      <w:r w:rsidR="00282B71">
        <w:rPr>
          <w:rFonts w:ascii="Times New Roman" w:hAnsi="Times New Roman"/>
          <w:color w:val="000000"/>
          <w:sz w:val="28"/>
          <w:szCs w:val="28"/>
        </w:rPr>
        <w:t>26</w:t>
      </w:r>
    </w:p>
    <w:p w:rsidR="0010239E" w:rsidRDefault="005F1B4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562F">
        <w:rPr>
          <w:rFonts w:ascii="Times New Roman" w:hAnsi="Times New Roman"/>
          <w:sz w:val="28"/>
          <w:szCs w:val="28"/>
        </w:rPr>
        <w:br w:type="page"/>
      </w:r>
      <w:r w:rsidR="0010239E" w:rsidRPr="00CA56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Сегодня проблема патриотического и духовно-нравственного воспитания детей и молодежи в нашей стране актуальна.</w:t>
      </w:r>
    </w:p>
    <w:p w:rsidR="0010239E" w:rsidRPr="00CA562F" w:rsidRDefault="001023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62F">
        <w:rPr>
          <w:rFonts w:ascii="Times New Roman" w:hAnsi="Times New Roman"/>
          <w:sz w:val="28"/>
          <w:szCs w:val="28"/>
        </w:rPr>
        <w:t xml:space="preserve">На современном этапе развития Российского общества проблема патриотического воспитания </w:t>
      </w:r>
      <w:r>
        <w:rPr>
          <w:rFonts w:ascii="Times New Roman" w:hAnsi="Times New Roman"/>
          <w:sz w:val="28"/>
          <w:szCs w:val="28"/>
        </w:rPr>
        <w:t>детей</w:t>
      </w:r>
      <w:r w:rsidRPr="00CA562F">
        <w:rPr>
          <w:rFonts w:ascii="Times New Roman" w:hAnsi="Times New Roman"/>
          <w:sz w:val="28"/>
          <w:szCs w:val="28"/>
        </w:rPr>
        <w:t xml:space="preserve"> является одной из приоритетных. Ведь от того, насколько у подрастающего поколения сформирована гражданская позиция и гражданское сознание, зависит существование и развитие государства в целом</w:t>
      </w:r>
      <w:r>
        <w:rPr>
          <w:rFonts w:ascii="Times New Roman" w:hAnsi="Times New Roman"/>
          <w:sz w:val="28"/>
          <w:szCs w:val="28"/>
        </w:rPr>
        <w:t>.</w:t>
      </w:r>
    </w:p>
    <w:p w:rsidR="0010239E" w:rsidRPr="00CA562F" w:rsidRDefault="001023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6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Потребность в достойном, самоотверженном, вплоть до самопожертвования, служения Родине является высшим уровнем проявления чувства патриотизма. Проявить патриотизм в мирное время сложнее, воспитывать патриотизм в новых социально-экономических условиях – еще более сложная проблема. И все же это возможно. Наиболее благоприятные условия для формирования патриотизма в современной системе образования существуют в детских творческих объединениях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0239E" w:rsidRDefault="001023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39E">
        <w:rPr>
          <w:rFonts w:ascii="Times New Roman" w:hAnsi="Times New Roman"/>
          <w:sz w:val="28"/>
          <w:szCs w:val="28"/>
        </w:rPr>
        <w:t xml:space="preserve">Патриотическое воспитание детей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0239E">
        <w:rPr>
          <w:rFonts w:ascii="Times New Roman" w:hAnsi="Times New Roman"/>
          <w:sz w:val="28"/>
          <w:szCs w:val="28"/>
        </w:rPr>
        <w:t>это целенаправленный процесс педагогического воздействия на личность ребенка с целью обогащения его знаний о Родине, воспитание патриотических чувств, формирование умений и навыков нравственного поведения</w:t>
      </w:r>
      <w:r>
        <w:rPr>
          <w:rFonts w:ascii="Times New Roman" w:hAnsi="Times New Roman"/>
          <w:sz w:val="28"/>
          <w:szCs w:val="28"/>
        </w:rPr>
        <w:t>.</w:t>
      </w:r>
    </w:p>
    <w:p w:rsidR="0010239E" w:rsidRPr="0010239E" w:rsidRDefault="001023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39E">
        <w:rPr>
          <w:rFonts w:ascii="Times New Roman" w:hAnsi="Times New Roman"/>
          <w:sz w:val="28"/>
          <w:szCs w:val="28"/>
        </w:rPr>
        <w:t>Истинный патриотизм включает уважение к другим народам и странам, к их национальным обычаям и традициям и неразрывно связан с культурой межнациональных отношений.</w:t>
      </w:r>
    </w:p>
    <w:p w:rsidR="0010239E" w:rsidRDefault="001023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39E">
        <w:rPr>
          <w:rFonts w:ascii="Times New Roman" w:hAnsi="Times New Roman"/>
          <w:sz w:val="28"/>
          <w:szCs w:val="28"/>
        </w:rPr>
        <w:t>Патриот – это тот человек, который чтит историю своей страны</w:t>
      </w:r>
      <w:r>
        <w:rPr>
          <w:rFonts w:ascii="Times New Roman" w:hAnsi="Times New Roman"/>
          <w:sz w:val="28"/>
          <w:szCs w:val="28"/>
        </w:rPr>
        <w:t>,</w:t>
      </w:r>
      <w:r w:rsidRPr="0010239E">
        <w:rPr>
          <w:rFonts w:ascii="Times New Roman" w:hAnsi="Times New Roman"/>
          <w:sz w:val="28"/>
          <w:szCs w:val="28"/>
        </w:rPr>
        <w:t xml:space="preserve"> чувствует неразрывные корни со своей семьёй, малой Родиной и национальной культурой.</w:t>
      </w:r>
    </w:p>
    <w:p w:rsidR="0010239E" w:rsidRDefault="001023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39E">
        <w:rPr>
          <w:rFonts w:ascii="Times New Roman" w:hAnsi="Times New Roman"/>
          <w:sz w:val="28"/>
          <w:szCs w:val="28"/>
        </w:rPr>
        <w:t xml:space="preserve">Учреждения дополнительного образования детей и подростков занимают особое место в системе патриотического воспитания и являются одним из основных социальных институтов, обеспечивающих воспитательный процесс и развитие индивидуальных способностей детей. Данные учреждения отличаются от общеобразовательных учреждений тем, что обучающимся предоставляется право выбора вида деятельности, уровня сложности и темпа освоения </w:t>
      </w:r>
      <w:r w:rsidRPr="0010239E">
        <w:rPr>
          <w:rFonts w:ascii="Times New Roman" w:hAnsi="Times New Roman"/>
          <w:sz w:val="28"/>
          <w:szCs w:val="28"/>
        </w:rPr>
        <w:lastRenderedPageBreak/>
        <w:t>образовательной программы дополнительного образования в избранной сфере познания</w:t>
      </w:r>
      <w:r>
        <w:rPr>
          <w:rFonts w:ascii="Times New Roman" w:hAnsi="Times New Roman"/>
          <w:sz w:val="28"/>
          <w:szCs w:val="28"/>
        </w:rPr>
        <w:t>.</w:t>
      </w:r>
    </w:p>
    <w:p w:rsidR="0010239E" w:rsidRDefault="006D2EE6" w:rsidP="002D349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Детские творческие объединения </w:t>
      </w:r>
      <w:r w:rsidRPr="00CA56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настоящее время являются неотъемлемой частью образовательного пространства. Помимо того, что ДТО ориентированы на личностные интересы, потребности и способности ребенка, они обеспечивают возможность самоопределения и самореализации, создают «ситуацию успеха» для каждого обучающегося и способствует их творческому развитию. Воспитательно-образовательный процесс имеет практическую направленность и реализует принцип единства обучения, воспитания и развития. Поэтому ДТО имеют большие возможности в патриотическом и духовно-нравственном воспитании обучающихся.</w:t>
      </w:r>
    </w:p>
    <w:p w:rsidR="00683C53" w:rsidRPr="00FB5F5C" w:rsidRDefault="00D924C6" w:rsidP="002D3497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924C6">
        <w:rPr>
          <w:rFonts w:ascii="Times New Roman" w:hAnsi="Times New Roman"/>
          <w:sz w:val="28"/>
          <w:szCs w:val="28"/>
        </w:rPr>
        <w:t>Чувство патриотизма нельзя привить в принудительном порядке. В связи с этим мастерство педагога заключается в тонком искусстве преподавания. Для этого он сам должен быть творческой личностью. Если уроки, которые создает учитель, действительно являются результатом его творчества, если его действительно влечет творческое общение с учениками, если он чувствует, что так он может проявить себя как педагог и художник, то дети ему поверят и будут всегда готовы к сотворчеству.</w:t>
      </w:r>
      <w:r w:rsidR="00683C53" w:rsidRPr="00683C53">
        <w:rPr>
          <w:rFonts w:ascii="Times New Roman" w:hAnsi="Times New Roman"/>
          <w:sz w:val="28"/>
          <w:szCs w:val="28"/>
        </w:rPr>
        <w:t xml:space="preserve"> </w:t>
      </w:r>
      <w:r w:rsidR="00683C53" w:rsidRPr="00FB5F5C">
        <w:rPr>
          <w:rFonts w:ascii="Times New Roman" w:hAnsi="Times New Roman"/>
          <w:sz w:val="28"/>
          <w:szCs w:val="28"/>
        </w:rPr>
        <w:t>Фольклор дает возможность глубже познать действительность, исторические и национальные особенности своего народа. Подрастающему поколению очень важно знать родные песни, родной язык, важно приобщиться к истории и культуре народа. Это необходимо для развития разносторонней личности и осознания себя культурно образованным человеком, чему способствуют занятия в детско</w:t>
      </w:r>
      <w:r w:rsidR="00712785">
        <w:rPr>
          <w:rFonts w:ascii="Times New Roman" w:hAnsi="Times New Roman"/>
          <w:sz w:val="28"/>
          <w:szCs w:val="28"/>
        </w:rPr>
        <w:t>м фольклорном ансамбле.</w:t>
      </w:r>
    </w:p>
    <w:p w:rsidR="00D924C6" w:rsidRPr="00CA562F" w:rsidRDefault="00D924C6" w:rsidP="002D3497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собственным примером, «горением души»</w:t>
      </w:r>
      <w:r w:rsidRPr="00CA562F">
        <w:rPr>
          <w:color w:val="000000"/>
          <w:sz w:val="28"/>
          <w:szCs w:val="28"/>
        </w:rPr>
        <w:t>, проявляя уважение к людям и к родной земле, взаимопонимание и уважение к воспитаннику, можно приобщить ребенка к общечеловеческим, морально-нравственным ценностям.</w:t>
      </w:r>
      <w:r>
        <w:rPr>
          <w:color w:val="000000"/>
          <w:sz w:val="28"/>
          <w:szCs w:val="28"/>
        </w:rPr>
        <w:t xml:space="preserve"> </w:t>
      </w:r>
      <w:r w:rsidRPr="00D924C6">
        <w:rPr>
          <w:color w:val="000000"/>
          <w:sz w:val="28"/>
          <w:szCs w:val="28"/>
        </w:rPr>
        <w:t xml:space="preserve">Роль учителя на этом этапе также имеет значение. Дети должны видеть, что </w:t>
      </w:r>
      <w:r w:rsidRPr="00D924C6">
        <w:rPr>
          <w:color w:val="000000"/>
          <w:sz w:val="28"/>
          <w:szCs w:val="28"/>
        </w:rPr>
        <w:lastRenderedPageBreak/>
        <w:t>педагог любит музыку как живое искусство, ему самому приносящее радость, относится к музыке с волнением.</w:t>
      </w:r>
    </w:p>
    <w:p w:rsidR="006D2EE6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24C6">
        <w:rPr>
          <w:rFonts w:ascii="Times New Roman" w:hAnsi="Times New Roman"/>
          <w:sz w:val="28"/>
          <w:szCs w:val="28"/>
        </w:rPr>
        <w:t>Словесные пояснения, беседы с учащимися, направленные на то, чтобы заинтересовать их произведением, историческими событиями периода, в котором жил композитор, содержанием произведения. Прививая детям любовь к Отечеству, педагог должен избегать высказываний искаженного характера, содержащих примеси шовинизма, нездорового национализма, превосходства своей нации над другими. Сам педагог должен стремиться к нравственности, стараться быть примером для детей.</w:t>
      </w:r>
    </w:p>
    <w:p w:rsidR="006D2EE6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Патриотическое воспитание также заложено в устном народном творчестве, в песнях, в традициях нашего народа.</w:t>
      </w:r>
    </w:p>
    <w:p w:rsidR="00D924C6" w:rsidRDefault="00712785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Занимаясь в студии</w:t>
      </w:r>
      <w:r w:rsidR="00D924C6">
        <w:rPr>
          <w:rFonts w:ascii="Times New Roman" w:hAnsi="Times New Roman"/>
          <w:sz w:val="28"/>
          <w:szCs w:val="28"/>
        </w:rPr>
        <w:t xml:space="preserve">, </w:t>
      </w:r>
      <w:r w:rsidR="002D3497">
        <w:rPr>
          <w:rFonts w:ascii="Times New Roman" w:hAnsi="Times New Roman"/>
          <w:sz w:val="28"/>
          <w:szCs w:val="28"/>
        </w:rPr>
        <w:t>детям прививается</w:t>
      </w:r>
      <w:r w:rsidR="00D924C6">
        <w:rPr>
          <w:rFonts w:ascii="Times New Roman" w:hAnsi="Times New Roman"/>
          <w:sz w:val="28"/>
          <w:szCs w:val="28"/>
        </w:rPr>
        <w:t xml:space="preserve"> любовь к малой Родине. Красивые мелодии – то лиричные, то задорные, яркие образы, дают детям возможность расширить свой кругозор, получить новые впечатления и удовольствие от народной песни. Наряду с этим, дети узнают новые слова, выражения, характерные для нашего языка.</w:t>
      </w:r>
    </w:p>
    <w:p w:rsidR="00D924C6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з</w:t>
      </w:r>
      <w:r w:rsidRPr="00D924C6">
        <w:rPr>
          <w:rFonts w:ascii="Times New Roman" w:hAnsi="Times New Roman"/>
          <w:sz w:val="28"/>
          <w:szCs w:val="28"/>
        </w:rPr>
        <w:t>адача патриотического воспитания средствами народной музыки состоит в том, чтобы, установив соответствие тех или иных произведений уровню учащихся, отбирать те, которые наиболее эффективно воздействуют на ум и чувства, поведение детей и способствуют формированию патриотического сознания.</w:t>
      </w:r>
    </w:p>
    <w:p w:rsidR="00D924C6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24C6">
        <w:rPr>
          <w:rFonts w:ascii="Times New Roman" w:hAnsi="Times New Roman"/>
          <w:sz w:val="28"/>
          <w:szCs w:val="28"/>
        </w:rPr>
        <w:t xml:space="preserve">Именно </w:t>
      </w:r>
      <w:r>
        <w:rPr>
          <w:rFonts w:ascii="Times New Roman" w:hAnsi="Times New Roman"/>
          <w:sz w:val="28"/>
          <w:szCs w:val="28"/>
        </w:rPr>
        <w:t xml:space="preserve">народная </w:t>
      </w:r>
      <w:r w:rsidRPr="00D924C6">
        <w:rPr>
          <w:rFonts w:ascii="Times New Roman" w:hAnsi="Times New Roman"/>
          <w:sz w:val="28"/>
          <w:szCs w:val="28"/>
        </w:rPr>
        <w:t>музыка способна выражать идею патриотизма с исключительной яркостью и достоверностью. Патриотическая тема Родины, любовь к Отечеству передается в музыкальных произведениях через призму собственных переживаний композитора или раскрывается через картины народной жизни, природы.</w:t>
      </w:r>
    </w:p>
    <w:p w:rsidR="006D2EE6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24C6">
        <w:rPr>
          <w:rFonts w:ascii="Times New Roman" w:hAnsi="Times New Roman"/>
          <w:sz w:val="28"/>
          <w:szCs w:val="28"/>
        </w:rPr>
        <w:t>Свое яркое и полное выражение народная музыка нашла не в чисто инструментальной музыке, а в объединении мелодии со словом, т. е. в песне.</w:t>
      </w:r>
    </w:p>
    <w:p w:rsidR="00D924C6" w:rsidRPr="00D924C6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24C6">
        <w:rPr>
          <w:rFonts w:ascii="Times New Roman" w:hAnsi="Times New Roman"/>
          <w:sz w:val="28"/>
          <w:szCs w:val="28"/>
        </w:rPr>
        <w:lastRenderedPageBreak/>
        <w:t>Богатство народной песни в том и заключается, что она побуждает внутренне занять определенную позицию и в соответствии с ней смотреть на мир, оценивать поступки и отношения окружающих и свои собственные.</w:t>
      </w:r>
    </w:p>
    <w:p w:rsidR="000A7B7F" w:rsidRDefault="00D924C6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24C6">
        <w:rPr>
          <w:rFonts w:ascii="Times New Roman" w:hAnsi="Times New Roman"/>
          <w:sz w:val="28"/>
          <w:szCs w:val="28"/>
        </w:rPr>
        <w:t>Именно народная песня с её поэтичным и удивительным миром, эмоциональной выразительностью и мелодичностью формирует у детей бережное отношение к истории и культуре своего народа, усиливает связь и преемственность поколений.</w:t>
      </w:r>
    </w:p>
    <w:p w:rsidR="000A7B7F" w:rsidRDefault="000A7B7F" w:rsidP="004A452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B7F">
        <w:rPr>
          <w:rFonts w:ascii="Times New Roman" w:hAnsi="Times New Roman"/>
          <w:sz w:val="28"/>
          <w:szCs w:val="28"/>
        </w:rPr>
        <w:t xml:space="preserve">Задача </w:t>
      </w:r>
      <w:r>
        <w:rPr>
          <w:rFonts w:ascii="Times New Roman" w:hAnsi="Times New Roman"/>
          <w:sz w:val="28"/>
          <w:szCs w:val="28"/>
        </w:rPr>
        <w:t xml:space="preserve">педагога – </w:t>
      </w:r>
      <w:r w:rsidRPr="000A7B7F">
        <w:rPr>
          <w:rFonts w:ascii="Times New Roman" w:hAnsi="Times New Roman"/>
          <w:sz w:val="28"/>
          <w:szCs w:val="28"/>
        </w:rPr>
        <w:t>отобрать те музыкальные произведения, которые доступны пониманию ребенка определенного возраста</w:t>
      </w:r>
      <w:r>
        <w:rPr>
          <w:rFonts w:ascii="Times New Roman" w:hAnsi="Times New Roman"/>
          <w:sz w:val="28"/>
          <w:szCs w:val="28"/>
        </w:rPr>
        <w:t>.</w:t>
      </w:r>
    </w:p>
    <w:p w:rsidR="004A452A" w:rsidRPr="004A452A" w:rsidRDefault="004A452A" w:rsidP="004A452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A452A">
        <w:rPr>
          <w:rFonts w:ascii="Times New Roman" w:hAnsi="Times New Roman"/>
          <w:sz w:val="28"/>
          <w:szCs w:val="28"/>
        </w:rPr>
        <w:t>Занятия по фольклору дают ребенку возможность войти в мир подлинной народной художественной культуры, постичь опыт народного песенного творчества, раскрывают для него в доступной форме секреты основ народного пения, прививают любовь к народной песне. С помощью песенного фольклора можно и нужно приобщать обучающихся к истории и культуре своего народа, стимулировать рост духовности. Через фольклор ребенок получает эстетическое, нравственное и патриотическое воспитание. В этой связи изучение народной музыки и песен приобретает особую актуальность.</w:t>
      </w:r>
    </w:p>
    <w:p w:rsidR="00D924C6" w:rsidRDefault="000A7B7F" w:rsidP="004A452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детей</w:t>
      </w:r>
      <w:r w:rsidRPr="000A7B7F">
        <w:rPr>
          <w:rFonts w:ascii="Times New Roman" w:hAnsi="Times New Roman"/>
          <w:sz w:val="28"/>
          <w:szCs w:val="28"/>
        </w:rPr>
        <w:t xml:space="preserve"> с произведениями народного музыкального творчества помогает им лучше понять мудрость русского народа. В результате у детей развивается интерес, любовь и уважение к своему народу, восхищение его талантом. Правдиво отражая реальную жизнь, народная песня способна оказывать активное организующее, моральное воздействие на сознание детей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A7B7F">
        <w:rPr>
          <w:rFonts w:ascii="Times New Roman" w:hAnsi="Times New Roman"/>
          <w:sz w:val="28"/>
          <w:szCs w:val="28"/>
        </w:rPr>
        <w:t>В народной песне определенно присутствует патриотическая идея, она и обусловливает воспитательную функцию подрастающего поколения.</w:t>
      </w:r>
    </w:p>
    <w:p w:rsidR="00D924C6" w:rsidRDefault="000A7B7F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B7F">
        <w:rPr>
          <w:rFonts w:ascii="Times New Roman" w:hAnsi="Times New Roman"/>
          <w:sz w:val="28"/>
          <w:szCs w:val="28"/>
        </w:rPr>
        <w:t xml:space="preserve">Успешно осуществить воспитание средствами народной песни и развить музыкальный вкус возможно лишь при наличии у </w:t>
      </w:r>
      <w:r>
        <w:rPr>
          <w:rFonts w:ascii="Times New Roman" w:hAnsi="Times New Roman"/>
          <w:sz w:val="28"/>
          <w:szCs w:val="28"/>
        </w:rPr>
        <w:t>учащихся</w:t>
      </w:r>
      <w:r w:rsidRPr="000A7B7F">
        <w:rPr>
          <w:rFonts w:ascii="Times New Roman" w:hAnsi="Times New Roman"/>
          <w:sz w:val="28"/>
          <w:szCs w:val="28"/>
        </w:rPr>
        <w:t xml:space="preserve"> интереса к музыке, любви к ней. Эту любовь к музыке, так же, как к литературе, живописи, театру, нужно пробудить и развить. Нужна подчас большая и упорная</w:t>
      </w:r>
      <w:r>
        <w:rPr>
          <w:rFonts w:ascii="Times New Roman" w:hAnsi="Times New Roman"/>
          <w:sz w:val="28"/>
          <w:szCs w:val="28"/>
        </w:rPr>
        <w:t xml:space="preserve"> работа, чтобы </w:t>
      </w:r>
      <w:r>
        <w:rPr>
          <w:rFonts w:ascii="Times New Roman" w:hAnsi="Times New Roman"/>
          <w:sz w:val="28"/>
          <w:szCs w:val="28"/>
        </w:rPr>
        <w:lastRenderedPageBreak/>
        <w:t>музыка стала по –</w:t>
      </w:r>
      <w:r w:rsidRPr="000A7B7F">
        <w:rPr>
          <w:rFonts w:ascii="Times New Roman" w:hAnsi="Times New Roman"/>
          <w:sz w:val="28"/>
          <w:szCs w:val="28"/>
        </w:rPr>
        <w:t xml:space="preserve"> настоящему жизненной потребностью человека, а вместе с этим и подлинным средством его воспитания.</w:t>
      </w:r>
    </w:p>
    <w:p w:rsidR="009E1D48" w:rsidRDefault="000A7B7F" w:rsidP="004A452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B7F">
        <w:rPr>
          <w:rFonts w:ascii="Times New Roman" w:hAnsi="Times New Roman"/>
          <w:sz w:val="28"/>
          <w:szCs w:val="28"/>
        </w:rPr>
        <w:t>Существует целая классификация русских народных песен: рекрутские, обрядовые, лирические, военные, хороводные, трудовые колыбельные, прибаутки, заклички и если проанализировать сюжет этих песен, то можно увидеть, что большинство песен поются и играются о человек</w:t>
      </w:r>
      <w:r w:rsidR="005B58FB">
        <w:rPr>
          <w:rFonts w:ascii="Times New Roman" w:hAnsi="Times New Roman"/>
          <w:sz w:val="28"/>
          <w:szCs w:val="28"/>
        </w:rPr>
        <w:t xml:space="preserve">е, о родине, о любви, о труде. </w:t>
      </w:r>
      <w:r w:rsidRPr="000A7B7F">
        <w:rPr>
          <w:rFonts w:ascii="Times New Roman" w:hAnsi="Times New Roman"/>
          <w:sz w:val="28"/>
          <w:szCs w:val="28"/>
        </w:rPr>
        <w:t xml:space="preserve">Песня всегда отражает окружающий мир, в котором она была создана и в жизни народа имеет огромное значение. </w:t>
      </w:r>
      <w:r w:rsidRPr="00CA562F">
        <w:rPr>
          <w:rFonts w:ascii="Times New Roman" w:hAnsi="Times New Roman"/>
          <w:color w:val="000000"/>
          <w:sz w:val="28"/>
          <w:szCs w:val="28"/>
        </w:rPr>
        <w:t xml:space="preserve">Богатство и красота родной природы, запечатленные в произведениях искусства, </w:t>
      </w:r>
      <w:r>
        <w:rPr>
          <w:rFonts w:ascii="Times New Roman" w:hAnsi="Times New Roman"/>
          <w:sz w:val="28"/>
          <w:szCs w:val="28"/>
        </w:rPr>
        <w:t>–</w:t>
      </w:r>
      <w:r w:rsidRPr="00CA562F">
        <w:rPr>
          <w:rFonts w:ascii="Times New Roman" w:hAnsi="Times New Roman"/>
          <w:color w:val="000000"/>
          <w:sz w:val="28"/>
          <w:szCs w:val="28"/>
        </w:rPr>
        <w:t xml:space="preserve"> прекрасное средство воспитания детской души. </w:t>
      </w:r>
      <w:r w:rsidRPr="000A7B7F">
        <w:rPr>
          <w:rFonts w:ascii="Times New Roman" w:hAnsi="Times New Roman"/>
          <w:sz w:val="28"/>
          <w:szCs w:val="28"/>
        </w:rPr>
        <w:t xml:space="preserve">В процессе разучивания песни </w:t>
      </w:r>
      <w:r>
        <w:rPr>
          <w:rFonts w:ascii="Times New Roman" w:hAnsi="Times New Roman"/>
          <w:sz w:val="28"/>
          <w:szCs w:val="28"/>
        </w:rPr>
        <w:t>необходимо знакомить учащихся</w:t>
      </w:r>
      <w:r w:rsidRPr="000A7B7F">
        <w:rPr>
          <w:rFonts w:ascii="Times New Roman" w:hAnsi="Times New Roman"/>
          <w:sz w:val="28"/>
          <w:szCs w:val="28"/>
        </w:rPr>
        <w:t xml:space="preserve"> с её содержанием, героями, персонажами. Это помогает формировать у учащегося такие черты характера</w:t>
      </w:r>
      <w:r w:rsidR="009E1D48">
        <w:rPr>
          <w:rFonts w:ascii="Times New Roman" w:hAnsi="Times New Roman"/>
          <w:sz w:val="28"/>
          <w:szCs w:val="28"/>
        </w:rPr>
        <w:t xml:space="preserve"> как </w:t>
      </w:r>
      <w:r w:rsidR="009E1D48" w:rsidRPr="009E1D48">
        <w:rPr>
          <w:rFonts w:ascii="Times New Roman" w:hAnsi="Times New Roman"/>
          <w:sz w:val="28"/>
          <w:szCs w:val="28"/>
        </w:rPr>
        <w:t>трудолюбие</w:t>
      </w:r>
      <w:r w:rsidR="009E1D48">
        <w:rPr>
          <w:rFonts w:ascii="Times New Roman" w:hAnsi="Times New Roman"/>
          <w:sz w:val="28"/>
          <w:szCs w:val="28"/>
        </w:rPr>
        <w:t xml:space="preserve">, </w:t>
      </w:r>
      <w:r w:rsidR="009E1D48" w:rsidRPr="009E1D48">
        <w:rPr>
          <w:rFonts w:ascii="Times New Roman" w:hAnsi="Times New Roman"/>
          <w:sz w:val="28"/>
          <w:szCs w:val="28"/>
        </w:rPr>
        <w:t>гостеприимство</w:t>
      </w:r>
      <w:r w:rsidR="009E1D48">
        <w:rPr>
          <w:rFonts w:ascii="Times New Roman" w:hAnsi="Times New Roman"/>
          <w:sz w:val="28"/>
          <w:szCs w:val="28"/>
        </w:rPr>
        <w:t>, сопереживание.</w:t>
      </w:r>
    </w:p>
    <w:p w:rsidR="00683C53" w:rsidRPr="004A452A" w:rsidRDefault="00683C53" w:rsidP="004A452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A452A">
        <w:rPr>
          <w:rFonts w:ascii="Times New Roman" w:hAnsi="Times New Roman"/>
          <w:sz w:val="28"/>
          <w:szCs w:val="28"/>
        </w:rPr>
        <w:t>Фольклор – источник знаний о действительности, о человеке и средство формирования важнейших народных понятий о добре и зле, средство познания родного языка (русского или мордовского), родной речи через лучшие образцы народной песни. Фольклор формирует национальное мировоззрение, учит ребенка видеть мир глазами своего народа. Существенную роль в этом играет работа детского объединения по фольклору, где проходят теоретические и практические занятия.</w:t>
      </w:r>
    </w:p>
    <w:p w:rsidR="009E1D48" w:rsidRDefault="009E1D48" w:rsidP="004A452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Фольклорное направление патриотического воспитания широко реализуется в различных развлечениях, концертах для детей и взрослых, в том числе городского и республиканского уровня, приобщая участников к красоте мордовской музыки, мордовского языка. </w:t>
      </w:r>
    </w:p>
    <w:p w:rsidR="009E1D48" w:rsidRDefault="009E1D48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Положительное влияние на воспитание патриотического чувства оказывает слушание на занятиях песен в профессиональном звучании народных ансамблей и исполнителей.</w:t>
      </w:r>
    </w:p>
    <w:p w:rsidR="009E1D48" w:rsidRDefault="009E1D48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1D48">
        <w:rPr>
          <w:rFonts w:ascii="Times New Roman" w:hAnsi="Times New Roman"/>
          <w:sz w:val="28"/>
          <w:szCs w:val="28"/>
        </w:rPr>
        <w:t xml:space="preserve">Таким образом, суть патриотического воспитания в том, чтобы посеять и </w:t>
      </w:r>
      <w:r w:rsidRPr="009E1D48">
        <w:rPr>
          <w:rFonts w:ascii="Times New Roman" w:hAnsi="Times New Roman"/>
          <w:sz w:val="28"/>
          <w:szCs w:val="28"/>
        </w:rPr>
        <w:lastRenderedPageBreak/>
        <w:t xml:space="preserve">взрастить в детской душе </w:t>
      </w:r>
      <w:r w:rsidR="0089199E">
        <w:rPr>
          <w:rFonts w:ascii="Times New Roman" w:hAnsi="Times New Roman"/>
          <w:sz w:val="28"/>
          <w:szCs w:val="28"/>
        </w:rPr>
        <w:t>любовь</w:t>
      </w:r>
      <w:r w:rsidRPr="009E1D48">
        <w:rPr>
          <w:rFonts w:ascii="Times New Roman" w:hAnsi="Times New Roman"/>
          <w:sz w:val="28"/>
          <w:szCs w:val="28"/>
        </w:rPr>
        <w:t xml:space="preserve"> к родной природе, к родному дому и семье, к истории и культуре страны, созданной трудами родных и близких людей, тех, кого зовут соотечественниками. Наследование нравственных и эстетических ценностей родной культуры в самом нежном возрасте – это и есть самый естественный, а потому, считаю, и верный способ патриотического воспитания, воспитания чувства любви к Отечеству.</w:t>
      </w:r>
    </w:p>
    <w:p w:rsidR="0089199E" w:rsidRDefault="0089199E" w:rsidP="00DD01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можно сказать, </w:t>
      </w:r>
      <w:r w:rsidRPr="0089199E">
        <w:rPr>
          <w:rFonts w:ascii="Times New Roman" w:hAnsi="Times New Roman"/>
          <w:sz w:val="28"/>
          <w:szCs w:val="28"/>
        </w:rPr>
        <w:t>чт</w:t>
      </w:r>
      <w:r>
        <w:rPr>
          <w:rFonts w:ascii="Times New Roman" w:hAnsi="Times New Roman"/>
          <w:sz w:val="28"/>
          <w:szCs w:val="28"/>
        </w:rPr>
        <w:t>о народная</w:t>
      </w:r>
      <w:r w:rsidRPr="0089199E">
        <w:rPr>
          <w:rFonts w:ascii="Times New Roman" w:hAnsi="Times New Roman"/>
          <w:sz w:val="28"/>
          <w:szCs w:val="28"/>
        </w:rPr>
        <w:t xml:space="preserve"> музыка,</w:t>
      </w:r>
      <w:r w:rsidR="004A452A">
        <w:rPr>
          <w:rFonts w:ascii="Times New Roman" w:hAnsi="Times New Roman"/>
          <w:sz w:val="28"/>
          <w:szCs w:val="28"/>
        </w:rPr>
        <w:t xml:space="preserve"> в частности,</w:t>
      </w:r>
      <w:r w:rsidRPr="0089199E">
        <w:rPr>
          <w:rFonts w:ascii="Times New Roman" w:hAnsi="Times New Roman"/>
          <w:sz w:val="28"/>
          <w:szCs w:val="28"/>
        </w:rPr>
        <w:t xml:space="preserve"> народная песня, может служить основой патриотического воспитания </w:t>
      </w:r>
      <w:r>
        <w:rPr>
          <w:rFonts w:ascii="Times New Roman" w:hAnsi="Times New Roman"/>
          <w:sz w:val="28"/>
          <w:szCs w:val="28"/>
        </w:rPr>
        <w:t xml:space="preserve">учащихся в </w:t>
      </w:r>
      <w:r w:rsidRPr="0089199E">
        <w:rPr>
          <w:rFonts w:ascii="Times New Roman" w:hAnsi="Times New Roman"/>
          <w:sz w:val="28"/>
          <w:szCs w:val="28"/>
        </w:rPr>
        <w:t>учреждениях дополнительного образования</w:t>
      </w:r>
      <w:r w:rsidR="004A452A">
        <w:rPr>
          <w:rFonts w:ascii="Times New Roman" w:hAnsi="Times New Roman"/>
          <w:sz w:val="28"/>
          <w:szCs w:val="28"/>
        </w:rPr>
        <w:t xml:space="preserve">, а именно в детской фольклорно- этнографической </w:t>
      </w:r>
      <w:r w:rsidR="00712785">
        <w:rPr>
          <w:rFonts w:ascii="Times New Roman" w:hAnsi="Times New Roman"/>
          <w:sz w:val="28"/>
          <w:szCs w:val="28"/>
        </w:rPr>
        <w:t>студии</w:t>
      </w:r>
      <w:r w:rsidRPr="0089199E">
        <w:rPr>
          <w:rFonts w:ascii="Times New Roman" w:hAnsi="Times New Roman"/>
          <w:sz w:val="28"/>
          <w:szCs w:val="28"/>
        </w:rPr>
        <w:t>.</w:t>
      </w:r>
    </w:p>
    <w:p w:rsidR="009E1D48" w:rsidRDefault="0089199E" w:rsidP="0089199E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Список литературы:</w:t>
      </w:r>
    </w:p>
    <w:p w:rsidR="0089199E" w:rsidRDefault="0089199E" w:rsidP="0089199E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199E" w:rsidRPr="0089199E" w:rsidRDefault="0089199E" w:rsidP="0089199E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CA562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Мой родной дом / Программа нравственно-патриотического воспитания школьников. М., 2004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</w:t>
      </w:r>
    </w:p>
    <w:p w:rsidR="0089199E" w:rsidRPr="0089199E" w:rsidRDefault="0089199E" w:rsidP="0089199E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199E">
        <w:rPr>
          <w:rFonts w:ascii="Times New Roman" w:hAnsi="Times New Roman"/>
          <w:sz w:val="28"/>
          <w:szCs w:val="28"/>
        </w:rPr>
        <w:t>2.</w:t>
      </w:r>
      <w:r w:rsidRPr="0089199E">
        <w:rPr>
          <w:rFonts w:ascii="Times New Roman" w:hAnsi="Times New Roman"/>
          <w:sz w:val="28"/>
          <w:szCs w:val="28"/>
        </w:rPr>
        <w:tab/>
        <w:t>Воспитание музыкой: Из опыта работы / Сост. Т.Е.Вендрова, И.В. Пигарева. М.: Просвещение, 1991. - 205с;</w:t>
      </w:r>
    </w:p>
    <w:p w:rsidR="0089199E" w:rsidRPr="0089199E" w:rsidRDefault="0089199E" w:rsidP="0089199E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89199E">
        <w:rPr>
          <w:rFonts w:ascii="Times New Roman" w:hAnsi="Times New Roman"/>
          <w:sz w:val="28"/>
          <w:szCs w:val="28"/>
        </w:rPr>
        <w:t>Новицкая М.Ю. Наследие. Патриотическое воспитание в школе., М., 2003:</w:t>
      </w:r>
    </w:p>
    <w:p w:rsidR="0089199E" w:rsidRPr="0089199E" w:rsidRDefault="0089199E" w:rsidP="0089199E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199E">
        <w:rPr>
          <w:rFonts w:ascii="Times New Roman" w:hAnsi="Times New Roman"/>
          <w:sz w:val="28"/>
          <w:szCs w:val="28"/>
        </w:rPr>
        <w:t>4.</w:t>
      </w:r>
      <w:r w:rsidRPr="0089199E">
        <w:rPr>
          <w:rFonts w:ascii="Times New Roman" w:hAnsi="Times New Roman"/>
          <w:sz w:val="28"/>
          <w:szCs w:val="28"/>
        </w:rPr>
        <w:tab/>
        <w:t>Лаврухина И.В. Патриотическое воспитание.</w:t>
      </w:r>
    </w:p>
    <w:p w:rsidR="0089199E" w:rsidRPr="0089199E" w:rsidRDefault="0089199E" w:rsidP="0089199E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199E">
        <w:rPr>
          <w:rFonts w:ascii="Times New Roman" w:hAnsi="Times New Roman"/>
          <w:sz w:val="28"/>
          <w:szCs w:val="28"/>
        </w:rPr>
        <w:t>5.</w:t>
      </w:r>
      <w:r w:rsidRPr="0089199E">
        <w:rPr>
          <w:rFonts w:ascii="Times New Roman" w:hAnsi="Times New Roman"/>
          <w:sz w:val="28"/>
          <w:szCs w:val="28"/>
        </w:rPr>
        <w:tab/>
        <w:t>Комратова, Н.Г., Патриотическое воспитание детей 6–7 лет / Н.</w:t>
      </w:r>
      <w:r>
        <w:rPr>
          <w:rFonts w:ascii="Times New Roman" w:hAnsi="Times New Roman"/>
          <w:sz w:val="28"/>
          <w:szCs w:val="28"/>
        </w:rPr>
        <w:t>Г. </w:t>
      </w:r>
      <w:r w:rsidRPr="0089199E">
        <w:rPr>
          <w:rFonts w:ascii="Times New Roman" w:hAnsi="Times New Roman"/>
          <w:sz w:val="28"/>
          <w:szCs w:val="28"/>
        </w:rPr>
        <w:t>Комратова, Л.</w:t>
      </w:r>
      <w:r>
        <w:rPr>
          <w:rFonts w:ascii="Times New Roman" w:hAnsi="Times New Roman"/>
          <w:sz w:val="28"/>
          <w:szCs w:val="28"/>
        </w:rPr>
        <w:t>Ф. </w:t>
      </w:r>
      <w:r w:rsidRPr="0089199E">
        <w:rPr>
          <w:rFonts w:ascii="Times New Roman" w:hAnsi="Times New Roman"/>
          <w:sz w:val="28"/>
          <w:szCs w:val="28"/>
        </w:rPr>
        <w:t>Грибова. — М.: Творческий Центр Сфера, 2007. — 208 с.</w:t>
      </w:r>
    </w:p>
    <w:p w:rsidR="0089199E" w:rsidRDefault="0089199E" w:rsidP="0089199E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9199E">
        <w:rPr>
          <w:rFonts w:ascii="Times New Roman" w:hAnsi="Times New Roman"/>
          <w:sz w:val="28"/>
          <w:szCs w:val="28"/>
        </w:rPr>
        <w:t>6.</w:t>
      </w:r>
      <w:r w:rsidRPr="0089199E">
        <w:rPr>
          <w:rFonts w:ascii="Times New Roman" w:hAnsi="Times New Roman"/>
          <w:sz w:val="28"/>
          <w:szCs w:val="28"/>
        </w:rPr>
        <w:tab/>
        <w:t>Никонова, Л.Е. Патриотическое воспитание детей старшего дошкольного возраста: пособие для педагогов / Л. Е. Никонова. — М: Просвещение, 1991. — 112с.</w:t>
      </w:r>
    </w:p>
    <w:p w:rsidR="0089199E" w:rsidRDefault="0089199E" w:rsidP="0089199E">
      <w:pPr>
        <w:pStyle w:val="4"/>
        <w:shd w:val="clear" w:color="auto" w:fill="auto"/>
        <w:tabs>
          <w:tab w:val="left" w:pos="426"/>
        </w:tabs>
        <w:spacing w:before="0" w:line="360" w:lineRule="auto"/>
        <w:ind w:right="20" w:firstLine="0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89199E" w:rsidRDefault="0089199E" w:rsidP="0089199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9199E" w:rsidSect="0094779B">
      <w:footerReference w:type="default" r:id="rId7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962" w:rsidRDefault="00461962" w:rsidP="0094779B">
      <w:pPr>
        <w:spacing w:after="0" w:line="240" w:lineRule="auto"/>
      </w:pPr>
      <w:r>
        <w:separator/>
      </w:r>
    </w:p>
  </w:endnote>
  <w:endnote w:type="continuationSeparator" w:id="0">
    <w:p w:rsidR="00461962" w:rsidRDefault="00461962" w:rsidP="0094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79B" w:rsidRDefault="0094779B" w:rsidP="0094779B">
    <w:pPr>
      <w:pStyle w:val="a6"/>
      <w:spacing w:after="0"/>
      <w:jc w:val="center"/>
    </w:pPr>
  </w:p>
  <w:p w:rsidR="0094779B" w:rsidRPr="0094779B" w:rsidRDefault="0094779B" w:rsidP="0094779B">
    <w:pPr>
      <w:pStyle w:val="a6"/>
      <w:tabs>
        <w:tab w:val="left" w:pos="4646"/>
        <w:tab w:val="center" w:pos="4844"/>
      </w:tabs>
      <w:spacing w:after="0"/>
      <w:rPr>
        <w:rFonts w:ascii="Georgia" w:hAnsi="Georgia"/>
      </w:rPr>
    </w:pPr>
    <w:r w:rsidRPr="0094779B">
      <w:rPr>
        <w:rFonts w:ascii="Georgia" w:hAnsi="Georgia"/>
      </w:rPr>
      <w:tab/>
    </w:r>
    <w:r w:rsidRPr="0094779B">
      <w:rPr>
        <w:rFonts w:ascii="Georgia" w:hAnsi="Georgia"/>
      </w:rPr>
      <w:tab/>
    </w:r>
    <w:r w:rsidRPr="0094779B">
      <w:rPr>
        <w:rFonts w:ascii="Georgia" w:hAnsi="Georgia"/>
      </w:rPr>
      <w:tab/>
    </w:r>
    <w:r w:rsidRPr="0094779B">
      <w:rPr>
        <w:rFonts w:ascii="Georgia" w:hAnsi="Georgia"/>
      </w:rPr>
      <w:fldChar w:fldCharType="begin"/>
    </w:r>
    <w:r w:rsidRPr="0094779B">
      <w:rPr>
        <w:rFonts w:ascii="Georgia" w:hAnsi="Georgia"/>
      </w:rPr>
      <w:instrText>PAGE   \* MERGEFORMAT</w:instrText>
    </w:r>
    <w:r w:rsidRPr="0094779B">
      <w:rPr>
        <w:rFonts w:ascii="Georgia" w:hAnsi="Georgia"/>
      </w:rPr>
      <w:fldChar w:fldCharType="separate"/>
    </w:r>
    <w:r w:rsidR="007D6580">
      <w:rPr>
        <w:rFonts w:ascii="Georgia" w:hAnsi="Georgia"/>
        <w:noProof/>
      </w:rPr>
      <w:t>2</w:t>
    </w:r>
    <w:r w:rsidRPr="0094779B">
      <w:rPr>
        <w:rFonts w:ascii="Georgia" w:hAnsi="Georg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962" w:rsidRDefault="00461962" w:rsidP="0094779B">
      <w:pPr>
        <w:spacing w:after="0" w:line="240" w:lineRule="auto"/>
      </w:pPr>
      <w:r>
        <w:separator/>
      </w:r>
    </w:p>
  </w:footnote>
  <w:footnote w:type="continuationSeparator" w:id="0">
    <w:p w:rsidR="00461962" w:rsidRDefault="00461962" w:rsidP="00947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1C"/>
    <w:rsid w:val="00017839"/>
    <w:rsid w:val="000257F2"/>
    <w:rsid w:val="00025D0F"/>
    <w:rsid w:val="0006761D"/>
    <w:rsid w:val="000A7B7F"/>
    <w:rsid w:val="000F69DD"/>
    <w:rsid w:val="0010239E"/>
    <w:rsid w:val="00110F13"/>
    <w:rsid w:val="00123E53"/>
    <w:rsid w:val="00127B2F"/>
    <w:rsid w:val="001665CA"/>
    <w:rsid w:val="0019031B"/>
    <w:rsid w:val="001B2A62"/>
    <w:rsid w:val="001E7824"/>
    <w:rsid w:val="00221B89"/>
    <w:rsid w:val="00282B71"/>
    <w:rsid w:val="002C1194"/>
    <w:rsid w:val="002D3497"/>
    <w:rsid w:val="002F5E4A"/>
    <w:rsid w:val="00373D46"/>
    <w:rsid w:val="00400172"/>
    <w:rsid w:val="00413746"/>
    <w:rsid w:val="00417728"/>
    <w:rsid w:val="00433BAA"/>
    <w:rsid w:val="004575DE"/>
    <w:rsid w:val="00461962"/>
    <w:rsid w:val="00467068"/>
    <w:rsid w:val="004A452A"/>
    <w:rsid w:val="004D640B"/>
    <w:rsid w:val="0051657F"/>
    <w:rsid w:val="0053301C"/>
    <w:rsid w:val="005B58FB"/>
    <w:rsid w:val="005F1B4E"/>
    <w:rsid w:val="006058F7"/>
    <w:rsid w:val="00605F70"/>
    <w:rsid w:val="00683C53"/>
    <w:rsid w:val="006D2EE6"/>
    <w:rsid w:val="0070282D"/>
    <w:rsid w:val="0070658B"/>
    <w:rsid w:val="007123B2"/>
    <w:rsid w:val="00712785"/>
    <w:rsid w:val="00791E34"/>
    <w:rsid w:val="00791ED8"/>
    <w:rsid w:val="007A2494"/>
    <w:rsid w:val="007B2581"/>
    <w:rsid w:val="007C01A0"/>
    <w:rsid w:val="007C0DF3"/>
    <w:rsid w:val="007C2AA3"/>
    <w:rsid w:val="007D1AAE"/>
    <w:rsid w:val="007D6580"/>
    <w:rsid w:val="0089199E"/>
    <w:rsid w:val="00895260"/>
    <w:rsid w:val="008A364D"/>
    <w:rsid w:val="00903637"/>
    <w:rsid w:val="0094779B"/>
    <w:rsid w:val="009511CE"/>
    <w:rsid w:val="009A572D"/>
    <w:rsid w:val="009E1D48"/>
    <w:rsid w:val="00A8659A"/>
    <w:rsid w:val="00A944EB"/>
    <w:rsid w:val="00A94587"/>
    <w:rsid w:val="00AC7D3D"/>
    <w:rsid w:val="00B2163B"/>
    <w:rsid w:val="00B53DBB"/>
    <w:rsid w:val="00B60BC0"/>
    <w:rsid w:val="00B67813"/>
    <w:rsid w:val="00B85480"/>
    <w:rsid w:val="00BA12E6"/>
    <w:rsid w:val="00BF2730"/>
    <w:rsid w:val="00C20F5B"/>
    <w:rsid w:val="00C50BF7"/>
    <w:rsid w:val="00C619E9"/>
    <w:rsid w:val="00C734DD"/>
    <w:rsid w:val="00C85FE8"/>
    <w:rsid w:val="00CA562F"/>
    <w:rsid w:val="00CA6B03"/>
    <w:rsid w:val="00CD1C8E"/>
    <w:rsid w:val="00CD365C"/>
    <w:rsid w:val="00D41E7B"/>
    <w:rsid w:val="00D63F80"/>
    <w:rsid w:val="00D750D8"/>
    <w:rsid w:val="00D75C4E"/>
    <w:rsid w:val="00D924C6"/>
    <w:rsid w:val="00D93246"/>
    <w:rsid w:val="00DB4E78"/>
    <w:rsid w:val="00DD0152"/>
    <w:rsid w:val="00DF0BAB"/>
    <w:rsid w:val="00E93BCE"/>
    <w:rsid w:val="00EA197C"/>
    <w:rsid w:val="00ED3CCB"/>
    <w:rsid w:val="00F83331"/>
    <w:rsid w:val="00F925A2"/>
    <w:rsid w:val="00FA0480"/>
    <w:rsid w:val="00FA520D"/>
    <w:rsid w:val="00FB5F5C"/>
    <w:rsid w:val="00FC0502"/>
    <w:rsid w:val="00FC3F62"/>
    <w:rsid w:val="00FE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D1AEE9-615D-47F2-A280-E8CAE2ED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C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rsid w:val="009477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4779B"/>
    <w:rPr>
      <w:rFonts w:cs="Times New Roman"/>
    </w:rPr>
  </w:style>
  <w:style w:type="paragraph" w:styleId="a6">
    <w:name w:val="footer"/>
    <w:basedOn w:val="a"/>
    <w:link w:val="a7"/>
    <w:uiPriority w:val="99"/>
    <w:rsid w:val="009477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4779B"/>
    <w:rPr>
      <w:rFonts w:cs="Times New Roman"/>
    </w:rPr>
  </w:style>
  <w:style w:type="paragraph" w:styleId="a8">
    <w:name w:val="Normal (Web)"/>
    <w:basedOn w:val="a"/>
    <w:uiPriority w:val="99"/>
    <w:unhideWhenUsed/>
    <w:rsid w:val="00D41E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CA5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locked/>
    <w:rsid w:val="00CA562F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rsid w:val="0089199E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uiPriority w:val="99"/>
    <w:locked/>
    <w:rsid w:val="0089199E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_"/>
    <w:link w:val="4"/>
    <w:locked/>
    <w:rsid w:val="0089199E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d"/>
    <w:rsid w:val="0089199E"/>
    <w:pPr>
      <w:widowControl w:val="0"/>
      <w:shd w:val="clear" w:color="auto" w:fill="FFFFFF"/>
      <w:spacing w:before="240" w:after="0" w:line="322" w:lineRule="exact"/>
      <w:ind w:hanging="1140"/>
    </w:pPr>
    <w:rPr>
      <w:sz w:val="26"/>
      <w:szCs w:val="26"/>
    </w:rPr>
  </w:style>
  <w:style w:type="character" w:styleId="ae">
    <w:name w:val="Hyperlink"/>
    <w:basedOn w:val="a0"/>
    <w:uiPriority w:val="99"/>
    <w:rsid w:val="0089199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BAD7B-8F8B-4BE5-B46E-01EC8E3E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Владимир</cp:lastModifiedBy>
  <cp:revision>2</cp:revision>
  <cp:lastPrinted>2020-02-16T20:27:00Z</cp:lastPrinted>
  <dcterms:created xsi:type="dcterms:W3CDTF">2026-08-20T12:58:00Z</dcterms:created>
  <dcterms:modified xsi:type="dcterms:W3CDTF">2026-08-20T12:58:00Z</dcterms:modified>
</cp:coreProperties>
</file>