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581" w:rsidRPr="0094610D" w:rsidRDefault="00A23581" w:rsidP="00A2358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Мастер-класс</w:t>
      </w:r>
    </w:p>
    <w:p w:rsidR="00A23581" w:rsidRDefault="00A23581" w:rsidP="00A2358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BE1C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BE1C22"/>
          <w:kern w:val="36"/>
          <w:sz w:val="28"/>
          <w:szCs w:val="28"/>
          <w:lang w:eastAsia="ru-RU"/>
        </w:rPr>
        <w:t>Рождественские цветы.</w:t>
      </w:r>
    </w:p>
    <w:p w:rsidR="00A23581" w:rsidRPr="0094610D" w:rsidRDefault="00A23581" w:rsidP="00A2358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BE1C22"/>
          <w:kern w:val="36"/>
          <w:sz w:val="28"/>
          <w:szCs w:val="28"/>
          <w:lang w:eastAsia="ru-RU"/>
        </w:rPr>
      </w:pPr>
      <w:proofErr w:type="spellStart"/>
      <w:r w:rsidRPr="0094610D">
        <w:rPr>
          <w:rFonts w:ascii="Times New Roman" w:eastAsia="Times New Roman" w:hAnsi="Times New Roman" w:cs="Times New Roman"/>
          <w:b/>
          <w:bCs/>
          <w:color w:val="BE1C22"/>
          <w:kern w:val="36"/>
          <w:sz w:val="28"/>
          <w:szCs w:val="28"/>
          <w:lang w:eastAsia="ru-RU"/>
        </w:rPr>
        <w:t>Пуансетия</w:t>
      </w:r>
      <w:proofErr w:type="spellEnd"/>
      <w:r w:rsidRPr="0094610D">
        <w:rPr>
          <w:rFonts w:ascii="Times New Roman" w:eastAsia="Times New Roman" w:hAnsi="Times New Roman" w:cs="Times New Roman"/>
          <w:b/>
          <w:bCs/>
          <w:color w:val="BE1C22"/>
          <w:kern w:val="36"/>
          <w:sz w:val="28"/>
          <w:szCs w:val="28"/>
          <w:lang w:eastAsia="ru-RU"/>
        </w:rPr>
        <w:t xml:space="preserve"> из гофрированной бумаги</w:t>
      </w:r>
      <w:r>
        <w:rPr>
          <w:rFonts w:ascii="Times New Roman" w:eastAsia="Times New Roman" w:hAnsi="Times New Roman" w:cs="Times New Roman"/>
          <w:b/>
          <w:bCs/>
          <w:color w:val="BE1C22"/>
          <w:kern w:val="36"/>
          <w:sz w:val="28"/>
          <w:szCs w:val="28"/>
          <w:lang w:eastAsia="ru-RU"/>
        </w:rPr>
        <w:t>.</w:t>
      </w:r>
      <w:bookmarkStart w:id="0" w:name="_GoBack"/>
      <w:bookmarkEnd w:id="0"/>
    </w:p>
    <w:p w:rsidR="00A23581" w:rsidRDefault="00A23581" w:rsidP="00A2358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15862" w:rsidRPr="007A43D6" w:rsidRDefault="00115862" w:rsidP="00A2358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A43D6">
        <w:rPr>
          <w:rFonts w:ascii="Times New Roman" w:hAnsi="Times New Roman" w:cs="Times New Roman"/>
          <w:b/>
          <w:i/>
          <w:sz w:val="28"/>
          <w:szCs w:val="28"/>
        </w:rPr>
        <w:t xml:space="preserve">Б. Шоу </w:t>
      </w:r>
      <w:proofErr w:type="gramStart"/>
      <w:r w:rsidRPr="007A43D6">
        <w:rPr>
          <w:rFonts w:ascii="Times New Roman" w:hAnsi="Times New Roman" w:cs="Times New Roman"/>
          <w:b/>
          <w:i/>
          <w:sz w:val="28"/>
          <w:szCs w:val="28"/>
        </w:rPr>
        <w:t>« Единственный</w:t>
      </w:r>
      <w:proofErr w:type="gramEnd"/>
      <w:r w:rsidRPr="007A43D6">
        <w:rPr>
          <w:rFonts w:ascii="Times New Roman" w:hAnsi="Times New Roman" w:cs="Times New Roman"/>
          <w:b/>
          <w:i/>
          <w:sz w:val="28"/>
          <w:szCs w:val="28"/>
        </w:rPr>
        <w:t xml:space="preserve"> путь, ведущий </w:t>
      </w:r>
    </w:p>
    <w:p w:rsidR="00115862" w:rsidRPr="007A43D6" w:rsidRDefault="00115862" w:rsidP="00A2358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A43D6">
        <w:rPr>
          <w:rFonts w:ascii="Times New Roman" w:hAnsi="Times New Roman" w:cs="Times New Roman"/>
          <w:b/>
          <w:i/>
          <w:sz w:val="28"/>
          <w:szCs w:val="28"/>
        </w:rPr>
        <w:t>к знанию – это деятельность»</w:t>
      </w:r>
    </w:p>
    <w:p w:rsidR="00115862" w:rsidRPr="007A43D6" w:rsidRDefault="00115862" w:rsidP="00A2358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43D6">
        <w:rPr>
          <w:rFonts w:ascii="Times New Roman" w:hAnsi="Times New Roman" w:cs="Times New Roman"/>
          <w:sz w:val="28"/>
          <w:szCs w:val="28"/>
        </w:rPr>
        <w:t xml:space="preserve">В докладе международной комиссии по образованию для 21 века под председательством Жака </w:t>
      </w:r>
      <w:proofErr w:type="spellStart"/>
      <w:r w:rsidRPr="007A43D6">
        <w:rPr>
          <w:rFonts w:ascii="Times New Roman" w:hAnsi="Times New Roman" w:cs="Times New Roman"/>
          <w:sz w:val="28"/>
          <w:szCs w:val="28"/>
        </w:rPr>
        <w:t>Делора</w:t>
      </w:r>
      <w:proofErr w:type="spellEnd"/>
      <w:r w:rsidRPr="007A43D6">
        <w:rPr>
          <w:rFonts w:ascii="Times New Roman" w:hAnsi="Times New Roman" w:cs="Times New Roman"/>
          <w:sz w:val="28"/>
          <w:szCs w:val="28"/>
        </w:rPr>
        <w:t xml:space="preserve"> «Образование: скрытое сокровище», сформулировано </w:t>
      </w:r>
      <w:r w:rsidRPr="007A43D6">
        <w:rPr>
          <w:rFonts w:ascii="Times New Roman" w:hAnsi="Times New Roman" w:cs="Times New Roman"/>
          <w:b/>
          <w:i/>
          <w:sz w:val="28"/>
          <w:szCs w:val="28"/>
        </w:rPr>
        <w:t xml:space="preserve">«4 столпа, на которых основывается образование: научиться познавать, научиться делать, научиться жить </w:t>
      </w:r>
    </w:p>
    <w:p w:rsidR="00115862" w:rsidRPr="007A43D6" w:rsidRDefault="00115862" w:rsidP="00A2358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A43D6">
        <w:rPr>
          <w:rFonts w:ascii="Times New Roman" w:hAnsi="Times New Roman" w:cs="Times New Roman"/>
          <w:b/>
          <w:i/>
          <w:sz w:val="28"/>
          <w:szCs w:val="28"/>
        </w:rPr>
        <w:t xml:space="preserve">вместе, научиться быть» (Ж. </w:t>
      </w:r>
      <w:proofErr w:type="spellStart"/>
      <w:r w:rsidRPr="007A43D6">
        <w:rPr>
          <w:rFonts w:ascii="Times New Roman" w:hAnsi="Times New Roman" w:cs="Times New Roman"/>
          <w:b/>
          <w:i/>
          <w:sz w:val="28"/>
          <w:szCs w:val="28"/>
        </w:rPr>
        <w:t>Делор</w:t>
      </w:r>
      <w:proofErr w:type="spellEnd"/>
      <w:r w:rsidRPr="007A43D6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:rsidR="00115862" w:rsidRPr="007A43D6" w:rsidRDefault="00115862" w:rsidP="00A23581">
      <w:pPr>
        <w:jc w:val="both"/>
        <w:rPr>
          <w:rFonts w:ascii="Times New Roman" w:hAnsi="Times New Roman" w:cs="Times New Roman"/>
          <w:sz w:val="28"/>
          <w:szCs w:val="28"/>
        </w:rPr>
      </w:pPr>
      <w:r w:rsidRPr="007A43D6">
        <w:rPr>
          <w:rFonts w:ascii="Times New Roman" w:hAnsi="Times New Roman" w:cs="Times New Roman"/>
          <w:b/>
          <w:sz w:val="28"/>
          <w:szCs w:val="28"/>
        </w:rPr>
        <w:t>Перед нами ставятся задачи</w:t>
      </w:r>
      <w:r w:rsidRPr="007A43D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15862" w:rsidRPr="007A43D6" w:rsidRDefault="00115862" w:rsidP="00A23581">
      <w:pPr>
        <w:jc w:val="both"/>
        <w:rPr>
          <w:rFonts w:ascii="Times New Roman" w:hAnsi="Times New Roman" w:cs="Times New Roman"/>
          <w:sz w:val="28"/>
          <w:szCs w:val="28"/>
        </w:rPr>
      </w:pPr>
      <w:r w:rsidRPr="007A43D6">
        <w:rPr>
          <w:rFonts w:ascii="Times New Roman" w:hAnsi="Times New Roman" w:cs="Times New Roman"/>
          <w:sz w:val="28"/>
          <w:szCs w:val="28"/>
        </w:rPr>
        <w:t xml:space="preserve">  научить получать знания (учить учиться)  </w:t>
      </w:r>
    </w:p>
    <w:p w:rsidR="00115862" w:rsidRPr="007A43D6" w:rsidRDefault="00115862" w:rsidP="00A23581">
      <w:pPr>
        <w:jc w:val="both"/>
        <w:rPr>
          <w:rFonts w:ascii="Times New Roman" w:hAnsi="Times New Roman" w:cs="Times New Roman"/>
          <w:sz w:val="28"/>
          <w:szCs w:val="28"/>
        </w:rPr>
      </w:pPr>
      <w:r w:rsidRPr="007A43D6">
        <w:rPr>
          <w:rFonts w:ascii="Times New Roman" w:hAnsi="Times New Roman" w:cs="Times New Roman"/>
          <w:sz w:val="28"/>
          <w:szCs w:val="28"/>
        </w:rPr>
        <w:t xml:space="preserve">  научить работать и зарабатывать (учение для труда)  </w:t>
      </w:r>
    </w:p>
    <w:p w:rsidR="00115862" w:rsidRPr="007A43D6" w:rsidRDefault="00115862" w:rsidP="00A23581">
      <w:pPr>
        <w:jc w:val="both"/>
        <w:rPr>
          <w:rFonts w:ascii="Times New Roman" w:hAnsi="Times New Roman" w:cs="Times New Roman"/>
          <w:sz w:val="28"/>
          <w:szCs w:val="28"/>
        </w:rPr>
      </w:pPr>
      <w:r w:rsidRPr="007A43D6">
        <w:rPr>
          <w:rFonts w:ascii="Times New Roman" w:hAnsi="Times New Roman" w:cs="Times New Roman"/>
          <w:sz w:val="28"/>
          <w:szCs w:val="28"/>
        </w:rPr>
        <w:t xml:space="preserve">  научить жить (учение для бытия)  </w:t>
      </w:r>
    </w:p>
    <w:p w:rsidR="00115862" w:rsidRPr="007A43D6" w:rsidRDefault="00115862" w:rsidP="00A23581">
      <w:pPr>
        <w:jc w:val="both"/>
        <w:rPr>
          <w:rFonts w:ascii="Times New Roman" w:hAnsi="Times New Roman" w:cs="Times New Roman"/>
          <w:sz w:val="28"/>
          <w:szCs w:val="28"/>
        </w:rPr>
      </w:pPr>
      <w:r w:rsidRPr="007A43D6">
        <w:rPr>
          <w:rFonts w:ascii="Times New Roman" w:hAnsi="Times New Roman" w:cs="Times New Roman"/>
          <w:sz w:val="28"/>
          <w:szCs w:val="28"/>
        </w:rPr>
        <w:t xml:space="preserve">  научить жить вместе (учение для совместной жизни)</w:t>
      </w:r>
    </w:p>
    <w:p w:rsidR="00115862" w:rsidRPr="007A43D6" w:rsidRDefault="00115862" w:rsidP="00A23581">
      <w:pPr>
        <w:jc w:val="both"/>
        <w:rPr>
          <w:rFonts w:ascii="Times New Roman" w:hAnsi="Times New Roman" w:cs="Times New Roman"/>
          <w:sz w:val="28"/>
          <w:szCs w:val="28"/>
        </w:rPr>
      </w:pPr>
      <w:r w:rsidRPr="007A43D6">
        <w:rPr>
          <w:rFonts w:ascii="Times New Roman" w:hAnsi="Times New Roman" w:cs="Times New Roman"/>
          <w:sz w:val="28"/>
          <w:szCs w:val="28"/>
        </w:rPr>
        <w:t xml:space="preserve">Всѐ вышеперечисленное и не только это побудило к разработке и </w:t>
      </w:r>
      <w:proofErr w:type="gramStart"/>
      <w:r w:rsidRPr="007A43D6">
        <w:rPr>
          <w:rFonts w:ascii="Times New Roman" w:hAnsi="Times New Roman" w:cs="Times New Roman"/>
          <w:sz w:val="28"/>
          <w:szCs w:val="28"/>
        </w:rPr>
        <w:t>внедрению  образовательных</w:t>
      </w:r>
      <w:proofErr w:type="gramEnd"/>
      <w:r w:rsidRPr="007A43D6">
        <w:rPr>
          <w:rFonts w:ascii="Times New Roman" w:hAnsi="Times New Roman" w:cs="Times New Roman"/>
          <w:sz w:val="28"/>
          <w:szCs w:val="28"/>
        </w:rPr>
        <w:t xml:space="preserve"> стандартов второго поколения. В   основу   Стандарта  положен   системно-</w:t>
      </w:r>
      <w:proofErr w:type="spellStart"/>
      <w:r w:rsidRPr="007A43D6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7A43D6">
        <w:rPr>
          <w:rFonts w:ascii="Times New Roman" w:hAnsi="Times New Roman" w:cs="Times New Roman"/>
          <w:sz w:val="28"/>
          <w:szCs w:val="28"/>
        </w:rPr>
        <w:t xml:space="preserve">   подход.</w:t>
      </w:r>
    </w:p>
    <w:p w:rsidR="00115862" w:rsidRPr="007A43D6" w:rsidRDefault="00115862" w:rsidP="00A23581">
      <w:pPr>
        <w:jc w:val="both"/>
        <w:rPr>
          <w:rFonts w:ascii="Times New Roman" w:hAnsi="Times New Roman" w:cs="Times New Roman"/>
          <w:sz w:val="28"/>
          <w:szCs w:val="28"/>
        </w:rPr>
      </w:pPr>
      <w:r w:rsidRPr="007A43D6">
        <w:rPr>
          <w:rFonts w:ascii="Times New Roman" w:hAnsi="Times New Roman" w:cs="Times New Roman"/>
          <w:b/>
          <w:sz w:val="28"/>
          <w:szCs w:val="28"/>
        </w:rPr>
        <w:t>Системно-деятельный подход</w:t>
      </w:r>
      <w:r w:rsidRPr="007A43D6">
        <w:rPr>
          <w:rFonts w:ascii="Times New Roman" w:hAnsi="Times New Roman" w:cs="Times New Roman"/>
          <w:sz w:val="28"/>
          <w:szCs w:val="28"/>
        </w:rPr>
        <w:t xml:space="preserve"> – это подход к организации процесса обучения, в котором на первый план выходит проблема самоопределения ученика в учебном процессе.</w:t>
      </w:r>
    </w:p>
    <w:p w:rsidR="00115862" w:rsidRPr="007A43D6" w:rsidRDefault="00115862" w:rsidP="00A23581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sz w:val="28"/>
          <w:szCs w:val="28"/>
        </w:rPr>
      </w:pPr>
      <w:r w:rsidRPr="007A43D6">
        <w:rPr>
          <w:sz w:val="28"/>
          <w:szCs w:val="28"/>
        </w:rPr>
        <w:t xml:space="preserve">Уроки изобразительного искусства в соответствии с ФГОС спроектированы на основе системно - </w:t>
      </w:r>
      <w:proofErr w:type="spellStart"/>
      <w:r w:rsidRPr="007A43D6">
        <w:rPr>
          <w:sz w:val="28"/>
          <w:szCs w:val="28"/>
        </w:rPr>
        <w:t>деятельностного</w:t>
      </w:r>
      <w:proofErr w:type="spellEnd"/>
      <w:r w:rsidRPr="007A43D6">
        <w:rPr>
          <w:sz w:val="28"/>
          <w:szCs w:val="28"/>
        </w:rPr>
        <w:t xml:space="preserve"> подхода. Так, на уроках осуществляются совместные действия ученика с учителем и сверстниками, осуществляется обратная связь между учителем и учащимися. На уроках происходит процесс социализации, осуществляемый посредством включения учеников в систему целенаправленных деятельностей, который приводит к усвоению художественных ценностей.</w:t>
      </w:r>
    </w:p>
    <w:p w:rsidR="00115862" w:rsidRPr="007A43D6" w:rsidRDefault="00115862" w:rsidP="00A23581">
      <w:pPr>
        <w:jc w:val="both"/>
        <w:rPr>
          <w:rFonts w:ascii="Times New Roman" w:hAnsi="Times New Roman" w:cs="Times New Roman"/>
          <w:sz w:val="28"/>
          <w:szCs w:val="28"/>
        </w:rPr>
      </w:pPr>
      <w:r w:rsidRPr="007A43D6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Pr="007A43D6">
        <w:rPr>
          <w:rFonts w:ascii="Times New Roman" w:hAnsi="Times New Roman" w:cs="Times New Roman"/>
          <w:b/>
          <w:sz w:val="28"/>
          <w:szCs w:val="28"/>
        </w:rPr>
        <w:t>через деятельность</w:t>
      </w:r>
      <w:r w:rsidRPr="007A43D6">
        <w:rPr>
          <w:rFonts w:ascii="Times New Roman" w:hAnsi="Times New Roman" w:cs="Times New Roman"/>
          <w:sz w:val="28"/>
          <w:szCs w:val="28"/>
        </w:rPr>
        <w:t xml:space="preserve">, освоение учащимися способов деятельности- сущность обучающих методов на занятиях </w:t>
      </w:r>
      <w:proofErr w:type="spellStart"/>
      <w:proofErr w:type="gramStart"/>
      <w:r w:rsidRPr="007A43D6">
        <w:rPr>
          <w:rFonts w:ascii="Times New Roman" w:hAnsi="Times New Roman" w:cs="Times New Roman"/>
          <w:sz w:val="28"/>
          <w:szCs w:val="28"/>
        </w:rPr>
        <w:t>изо.искусства</w:t>
      </w:r>
      <w:proofErr w:type="spellEnd"/>
      <w:proofErr w:type="gramEnd"/>
      <w:r w:rsidRPr="007A43D6">
        <w:rPr>
          <w:rFonts w:ascii="Times New Roman" w:hAnsi="Times New Roman" w:cs="Times New Roman"/>
          <w:sz w:val="28"/>
          <w:szCs w:val="28"/>
        </w:rPr>
        <w:t xml:space="preserve">. Любая тема по искусству должна быть не просто изучена, а прожита, т. Е. пропущена через чувства ученика, а это возможно </w:t>
      </w:r>
      <w:r w:rsidRPr="007A43D6">
        <w:rPr>
          <w:rFonts w:ascii="Times New Roman" w:hAnsi="Times New Roman" w:cs="Times New Roman"/>
          <w:b/>
          <w:sz w:val="28"/>
          <w:szCs w:val="28"/>
        </w:rPr>
        <w:t xml:space="preserve">лишь в </w:t>
      </w:r>
      <w:proofErr w:type="spellStart"/>
      <w:r w:rsidRPr="007A43D6">
        <w:rPr>
          <w:rFonts w:ascii="Times New Roman" w:hAnsi="Times New Roman" w:cs="Times New Roman"/>
          <w:b/>
          <w:sz w:val="28"/>
          <w:szCs w:val="28"/>
        </w:rPr>
        <w:t>деятельностной</w:t>
      </w:r>
      <w:proofErr w:type="spellEnd"/>
      <w:r w:rsidRPr="007A43D6">
        <w:rPr>
          <w:rFonts w:ascii="Times New Roman" w:hAnsi="Times New Roman" w:cs="Times New Roman"/>
          <w:b/>
          <w:sz w:val="28"/>
          <w:szCs w:val="28"/>
        </w:rPr>
        <w:t xml:space="preserve"> форме, в форме личного творческого опыта. </w:t>
      </w:r>
      <w:r w:rsidRPr="007A43D6">
        <w:rPr>
          <w:rFonts w:ascii="Times New Roman" w:hAnsi="Times New Roman" w:cs="Times New Roman"/>
          <w:sz w:val="28"/>
          <w:szCs w:val="28"/>
        </w:rPr>
        <w:t xml:space="preserve">Только когда знания и умения становятся </w:t>
      </w:r>
      <w:r w:rsidRPr="007A43D6">
        <w:rPr>
          <w:rFonts w:ascii="Times New Roman" w:hAnsi="Times New Roman" w:cs="Times New Roman"/>
          <w:sz w:val="28"/>
          <w:szCs w:val="28"/>
        </w:rPr>
        <w:lastRenderedPageBreak/>
        <w:t xml:space="preserve">личностно значимыми, связываются с реальной жизнью и эмоционально окрашиваются, происходит развитие ребенка, формируется его ценностное отношение к миру. </w:t>
      </w:r>
    </w:p>
    <w:p w:rsidR="00115862" w:rsidRPr="007A43D6" w:rsidRDefault="00115862" w:rsidP="00A23581">
      <w:pPr>
        <w:jc w:val="both"/>
        <w:rPr>
          <w:rFonts w:ascii="Times New Roman" w:hAnsi="Times New Roman" w:cs="Times New Roman"/>
          <w:sz w:val="28"/>
          <w:szCs w:val="28"/>
        </w:rPr>
      </w:pPr>
      <w:r w:rsidRPr="007A43D6">
        <w:rPr>
          <w:rFonts w:ascii="Times New Roman" w:hAnsi="Times New Roman" w:cs="Times New Roman"/>
          <w:sz w:val="28"/>
          <w:szCs w:val="28"/>
        </w:rPr>
        <w:t>основные результаты обучения и воспитания</w:t>
      </w:r>
    </w:p>
    <w:p w:rsidR="00115862" w:rsidRPr="007A43D6" w:rsidRDefault="00115862" w:rsidP="00A2358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43D6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7A43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43D6">
        <w:rPr>
          <w:rFonts w:ascii="Times New Roman" w:hAnsi="Times New Roman" w:cs="Times New Roman"/>
          <w:sz w:val="28"/>
          <w:szCs w:val="28"/>
        </w:rPr>
        <w:t xml:space="preserve">результаты формируются за счѐт реализации программы формирования универсальных учебных действий и программ всех без исключения учебных предметов.  </w:t>
      </w:r>
    </w:p>
    <w:p w:rsidR="00115862" w:rsidRPr="007A43D6" w:rsidRDefault="00115862" w:rsidP="00A23581">
      <w:pPr>
        <w:jc w:val="both"/>
        <w:rPr>
          <w:rFonts w:ascii="Times New Roman" w:hAnsi="Times New Roman" w:cs="Times New Roman"/>
          <w:sz w:val="28"/>
          <w:szCs w:val="28"/>
        </w:rPr>
      </w:pPr>
      <w:r w:rsidRPr="007A43D6">
        <w:rPr>
          <w:rFonts w:ascii="Times New Roman" w:hAnsi="Times New Roman" w:cs="Times New Roman"/>
          <w:sz w:val="28"/>
          <w:szCs w:val="28"/>
        </w:rPr>
        <w:t xml:space="preserve">В результате изучения предметов на ступени начального общего образования у выпускников будут сформированы личностные, регулятивные, познавательные и коммуникативные универсальные учебные действия как основа умения учиться.  </w:t>
      </w:r>
    </w:p>
    <w:p w:rsidR="00115862" w:rsidRPr="007A43D6" w:rsidRDefault="00115862" w:rsidP="00A23581">
      <w:pPr>
        <w:jc w:val="both"/>
        <w:rPr>
          <w:rFonts w:ascii="Times New Roman" w:hAnsi="Times New Roman" w:cs="Times New Roman"/>
          <w:sz w:val="28"/>
          <w:szCs w:val="28"/>
        </w:rPr>
      </w:pPr>
      <w:r w:rsidRPr="007A43D6">
        <w:rPr>
          <w:rFonts w:ascii="Times New Roman" w:hAnsi="Times New Roman" w:cs="Times New Roman"/>
          <w:sz w:val="28"/>
          <w:szCs w:val="28"/>
        </w:rPr>
        <w:t xml:space="preserve">В сфере личностных универсальных учебных действий будут сформированы внутренняя позиция обучающегося, адекватная мотивация учебной деятельности, включая учебные и познавательные мотивы, ориентация на моральные нормы.  </w:t>
      </w:r>
    </w:p>
    <w:p w:rsidR="00115862" w:rsidRPr="007A43D6" w:rsidRDefault="00115862" w:rsidP="00A23581">
      <w:pPr>
        <w:jc w:val="both"/>
        <w:rPr>
          <w:rFonts w:ascii="Times New Roman" w:hAnsi="Times New Roman" w:cs="Times New Roman"/>
          <w:sz w:val="28"/>
          <w:szCs w:val="28"/>
        </w:rPr>
      </w:pPr>
      <w:r w:rsidRPr="007A43D6">
        <w:rPr>
          <w:rFonts w:ascii="Times New Roman" w:hAnsi="Times New Roman" w:cs="Times New Roman"/>
          <w:sz w:val="28"/>
          <w:szCs w:val="28"/>
        </w:rPr>
        <w:t xml:space="preserve">В сфере регулятивных универсальных учебных действий выпускники овладеют всеми типами учебных действий, направленных на организацию своей работы в образовательном учреждении и вне его, включая способность принимать и сохранять учебную цель и задачу, планировать еѐ реализацию (в том числе во внутреннем плане), контролировать и оценивать свои действия, вносить соответствующие коррективы в их выполнение.  </w:t>
      </w:r>
    </w:p>
    <w:p w:rsidR="00115862" w:rsidRPr="007A43D6" w:rsidRDefault="00115862" w:rsidP="00A23581">
      <w:pPr>
        <w:jc w:val="both"/>
        <w:rPr>
          <w:rFonts w:ascii="Times New Roman" w:hAnsi="Times New Roman" w:cs="Times New Roman"/>
          <w:sz w:val="28"/>
          <w:szCs w:val="28"/>
        </w:rPr>
      </w:pPr>
      <w:r w:rsidRPr="007A43D6">
        <w:rPr>
          <w:rFonts w:ascii="Times New Roman" w:hAnsi="Times New Roman" w:cs="Times New Roman"/>
          <w:sz w:val="28"/>
          <w:szCs w:val="28"/>
        </w:rPr>
        <w:t xml:space="preserve">В сфере познавательных универсальных учебных действий выпускники научатся воспринимать и анализировать сообщения и важнейшие их компоненты — тексты, использовать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приѐмы решения задач.  </w:t>
      </w:r>
    </w:p>
    <w:p w:rsidR="00115862" w:rsidRDefault="00115862" w:rsidP="00A23581">
      <w:pPr>
        <w:jc w:val="both"/>
        <w:rPr>
          <w:rFonts w:ascii="Times New Roman" w:hAnsi="Times New Roman" w:cs="Times New Roman"/>
          <w:sz w:val="28"/>
          <w:szCs w:val="28"/>
        </w:rPr>
      </w:pPr>
      <w:r w:rsidRPr="007A43D6">
        <w:rPr>
          <w:rFonts w:ascii="Times New Roman" w:hAnsi="Times New Roman" w:cs="Times New Roman"/>
          <w:sz w:val="28"/>
          <w:szCs w:val="28"/>
        </w:rPr>
        <w:t xml:space="preserve">В сфере коммуникативных универсальных учебных действий выпускники приобретут умения учитывать позицию собеседника (партнѐра), организовывать и осуществлять сотрудничество и кооперацию с учителем и сверстниками, адекватно воспринимать и передавать информацию, отображать предметное содержание и условия деятельности в сообщениях, важнейшими компонентами которых являются </w:t>
      </w:r>
      <w:proofErr w:type="gramStart"/>
      <w:r w:rsidRPr="007A43D6">
        <w:rPr>
          <w:rFonts w:ascii="Times New Roman" w:hAnsi="Times New Roman" w:cs="Times New Roman"/>
          <w:sz w:val="28"/>
          <w:szCs w:val="28"/>
        </w:rPr>
        <w:t>тексты.[</w:t>
      </w:r>
      <w:proofErr w:type="gramEnd"/>
    </w:p>
    <w:p w:rsidR="00115862" w:rsidRPr="007A43D6" w:rsidRDefault="00115862" w:rsidP="00A2358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Представленный сегодня мастер –класс является одним з вариантов по формированию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:rsidR="006D21D4" w:rsidRPr="0094610D" w:rsidRDefault="006D21D4" w:rsidP="00A2358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4610D">
        <w:rPr>
          <w:rStyle w:val="a4"/>
          <w:color w:val="444444"/>
          <w:sz w:val="28"/>
          <w:szCs w:val="28"/>
        </w:rPr>
        <w:lastRenderedPageBreak/>
        <w:t> </w:t>
      </w:r>
      <w:r w:rsidRPr="0094610D">
        <w:rPr>
          <w:rStyle w:val="apple-converted-space"/>
          <w:b/>
          <w:bCs/>
          <w:color w:val="444444"/>
          <w:sz w:val="28"/>
          <w:szCs w:val="28"/>
        </w:rPr>
        <w:t> </w:t>
      </w:r>
      <w:r w:rsidRPr="0094610D">
        <w:rPr>
          <w:rStyle w:val="a5"/>
          <w:b/>
          <w:bCs/>
          <w:color w:val="444444"/>
          <w:sz w:val="28"/>
          <w:szCs w:val="28"/>
        </w:rPr>
        <w:t>«Истоки творческих способностей и</w:t>
      </w:r>
    </w:p>
    <w:p w:rsidR="006D21D4" w:rsidRPr="0094610D" w:rsidRDefault="006D21D4" w:rsidP="00A2358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4610D">
        <w:rPr>
          <w:rStyle w:val="a5"/>
          <w:b/>
          <w:bCs/>
          <w:color w:val="444444"/>
          <w:sz w:val="28"/>
          <w:szCs w:val="28"/>
        </w:rPr>
        <w:t>дарований детей на кончиках их пальцев.</w:t>
      </w:r>
    </w:p>
    <w:p w:rsidR="006D21D4" w:rsidRPr="0094610D" w:rsidRDefault="006D21D4" w:rsidP="00A2358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4610D">
        <w:rPr>
          <w:rStyle w:val="a5"/>
          <w:b/>
          <w:bCs/>
          <w:color w:val="444444"/>
          <w:sz w:val="28"/>
          <w:szCs w:val="28"/>
        </w:rPr>
        <w:t>От пальцев, образно говоря, идут</w:t>
      </w:r>
    </w:p>
    <w:p w:rsidR="006D21D4" w:rsidRPr="0094610D" w:rsidRDefault="006D21D4" w:rsidP="00A2358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4610D">
        <w:rPr>
          <w:rStyle w:val="a5"/>
          <w:b/>
          <w:bCs/>
          <w:color w:val="444444"/>
          <w:sz w:val="28"/>
          <w:szCs w:val="28"/>
        </w:rPr>
        <w:t>тончайшие ручейки, которые питают</w:t>
      </w:r>
    </w:p>
    <w:p w:rsidR="006D21D4" w:rsidRPr="0094610D" w:rsidRDefault="006D21D4" w:rsidP="00A2358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4610D">
        <w:rPr>
          <w:rStyle w:val="a5"/>
          <w:b/>
          <w:bCs/>
          <w:color w:val="444444"/>
          <w:sz w:val="28"/>
          <w:szCs w:val="28"/>
        </w:rPr>
        <w:t>источник творческой мысли. Другими</w:t>
      </w:r>
    </w:p>
    <w:p w:rsidR="006D21D4" w:rsidRPr="0094610D" w:rsidRDefault="006D21D4" w:rsidP="00A2358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4610D">
        <w:rPr>
          <w:rStyle w:val="a5"/>
          <w:b/>
          <w:bCs/>
          <w:color w:val="444444"/>
          <w:sz w:val="28"/>
          <w:szCs w:val="28"/>
        </w:rPr>
        <w:t>словами: чем больше мастерства в</w:t>
      </w:r>
    </w:p>
    <w:p w:rsidR="006D21D4" w:rsidRPr="0094610D" w:rsidRDefault="006D21D4" w:rsidP="00A2358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4610D">
        <w:rPr>
          <w:rStyle w:val="a5"/>
          <w:b/>
          <w:bCs/>
          <w:color w:val="444444"/>
          <w:sz w:val="28"/>
          <w:szCs w:val="28"/>
        </w:rPr>
        <w:t>детской ладошке, тем умнее ребенок».</w:t>
      </w:r>
    </w:p>
    <w:p w:rsidR="006D21D4" w:rsidRPr="0094610D" w:rsidRDefault="006D21D4" w:rsidP="00A2358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5"/>
          <w:b/>
          <w:bCs/>
          <w:color w:val="444444"/>
          <w:sz w:val="28"/>
          <w:szCs w:val="28"/>
        </w:rPr>
      </w:pPr>
      <w:r w:rsidRPr="0094610D">
        <w:rPr>
          <w:rStyle w:val="a4"/>
          <w:color w:val="444444"/>
          <w:sz w:val="28"/>
          <w:szCs w:val="28"/>
        </w:rPr>
        <w:t> </w:t>
      </w:r>
      <w:r w:rsidRPr="0094610D">
        <w:rPr>
          <w:rStyle w:val="a5"/>
          <w:b/>
          <w:bCs/>
          <w:color w:val="444444"/>
          <w:sz w:val="28"/>
          <w:szCs w:val="28"/>
        </w:rPr>
        <w:t>                                                        Сухомлинский В.А. </w:t>
      </w:r>
    </w:p>
    <w:p w:rsidR="00FF653D" w:rsidRPr="00FF653D" w:rsidRDefault="00270280" w:rsidP="00A23581">
      <w:pPr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C06CDF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FF653D">
        <w:rPr>
          <w:rFonts w:ascii="Times New Roman" w:hAnsi="Times New Roman" w:cs="Times New Roman"/>
          <w:sz w:val="28"/>
          <w:szCs w:val="28"/>
        </w:rPr>
        <w:t>мастер-класса – создать условия для профессионального самосовершенствования учителя, при котором формируется опыт подготовки к проектированию адаптивной образовательной среды ученика, формируется индивидуальный стиль творческой педагогической деятельности.</w:t>
      </w:r>
    </w:p>
    <w:p w:rsidR="00FF653D" w:rsidRPr="00A8670D" w:rsidRDefault="00FF653D" w:rsidP="00A235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7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Повысить мотивацию педагогов к овладению нетрадиционными техниками. рисования.</w:t>
      </w:r>
    </w:p>
    <w:p w:rsidR="00FF653D" w:rsidRDefault="00FF653D" w:rsidP="00A23581">
      <w:pPr>
        <w:pStyle w:val="c2"/>
        <w:spacing w:before="0" w:beforeAutospacing="0" w:after="0" w:afterAutospacing="0"/>
        <w:ind w:left="-568" w:firstLine="568"/>
        <w:rPr>
          <w:rFonts w:ascii="Arial" w:hAnsi="Arial" w:cs="Arial"/>
          <w:color w:val="000000"/>
          <w:sz w:val="22"/>
          <w:szCs w:val="22"/>
        </w:rPr>
      </w:pPr>
      <w:r w:rsidRPr="00FF653D">
        <w:rPr>
          <w:b/>
          <w:sz w:val="28"/>
          <w:szCs w:val="28"/>
        </w:rPr>
        <w:t>Задачи мастер-класса:</w:t>
      </w:r>
      <w:r w:rsidRPr="00FF653D">
        <w:rPr>
          <w:sz w:val="28"/>
          <w:szCs w:val="28"/>
        </w:rPr>
        <w:t> </w:t>
      </w:r>
      <w:r w:rsidRPr="00FF653D">
        <w:rPr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  - познакомить педагогов с приемами нетрадиционных техник </w:t>
      </w:r>
      <w:proofErr w:type="spellStart"/>
      <w:r>
        <w:rPr>
          <w:rStyle w:val="c0"/>
          <w:color w:val="000000"/>
          <w:sz w:val="28"/>
          <w:szCs w:val="28"/>
        </w:rPr>
        <w:t>бумагапластики</w:t>
      </w:r>
      <w:proofErr w:type="spellEnd"/>
      <w:r>
        <w:rPr>
          <w:rStyle w:val="c0"/>
          <w:color w:val="000000"/>
          <w:sz w:val="28"/>
          <w:szCs w:val="28"/>
        </w:rPr>
        <w:t>, аппликации для последующего использования данной технике в своей работе с детьми</w:t>
      </w:r>
      <w:r w:rsidR="00A8670D">
        <w:rPr>
          <w:rStyle w:val="c0"/>
          <w:color w:val="000000"/>
          <w:sz w:val="28"/>
          <w:szCs w:val="28"/>
        </w:rPr>
        <w:t>.</w:t>
      </w:r>
    </w:p>
    <w:p w:rsidR="00FF653D" w:rsidRDefault="00FF653D" w:rsidP="00A23581">
      <w:pPr>
        <w:pStyle w:val="c2"/>
        <w:spacing w:before="0" w:beforeAutospacing="0" w:after="0" w:afterAutospacing="0"/>
        <w:ind w:left="-568"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-создать условия для плодотворного общения участников мастер-класса с целью развития творческого  мышления, фантазии педагогов, выполнить цветок в технике аппликация, </w:t>
      </w:r>
      <w:proofErr w:type="spellStart"/>
      <w:r>
        <w:rPr>
          <w:rStyle w:val="c0"/>
          <w:color w:val="000000"/>
          <w:sz w:val="28"/>
          <w:szCs w:val="28"/>
        </w:rPr>
        <w:t>бумаг</w:t>
      </w:r>
      <w:r w:rsidR="00A943E7">
        <w:rPr>
          <w:rStyle w:val="c0"/>
          <w:color w:val="000000"/>
          <w:sz w:val="28"/>
          <w:szCs w:val="28"/>
        </w:rPr>
        <w:t>о</w:t>
      </w:r>
      <w:r>
        <w:rPr>
          <w:rStyle w:val="c0"/>
          <w:color w:val="000000"/>
          <w:sz w:val="28"/>
          <w:szCs w:val="28"/>
        </w:rPr>
        <w:t>пластика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6D21D4" w:rsidRPr="00A8670D" w:rsidRDefault="006D21D4" w:rsidP="00A23581">
      <w:pPr>
        <w:shd w:val="clear" w:color="auto" w:fill="FFFFFF"/>
        <w:spacing w:after="150" w:line="330" w:lineRule="atLeast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461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организации деятельности</w:t>
      </w: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</w:t>
      </w:r>
      <w:r w:rsidR="003410AA"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коллективная</w:t>
      </w:r>
      <w:r w:rsidR="00A86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="00A8670D" w:rsidRPr="00A86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5D1192" w:rsidRPr="00A86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рактическое занятие</w:t>
      </w:r>
      <w:r w:rsidR="00A86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D21D4" w:rsidRPr="0094610D" w:rsidRDefault="006D21D4" w:rsidP="00A235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мастер-класса:</w:t>
      </w:r>
    </w:p>
    <w:p w:rsidR="006D21D4" w:rsidRPr="00A8670D" w:rsidRDefault="006D21D4" w:rsidP="00A2358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Выставка работ в технике </w:t>
      </w:r>
      <w:r w:rsid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аппликация</w:t>
      </w: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D21D4" w:rsidRPr="0094610D" w:rsidRDefault="00B537D2" w:rsidP="00A2358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Презентация </w:t>
      </w:r>
      <w:r w:rsidR="006D21D4"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6D21D4"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Поэтапное описание работы.</w:t>
      </w:r>
    </w:p>
    <w:p w:rsidR="006D21D4" w:rsidRPr="0094610D" w:rsidRDefault="006D21D4" w:rsidP="00A2358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Практикум. Привлечение слушателей к ходу мастер-класса. Обмен идеями. Образная интерпретация.</w:t>
      </w:r>
    </w:p>
    <w:p w:rsidR="006D21D4" w:rsidRPr="0094610D" w:rsidRDefault="006D21D4" w:rsidP="00A2358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 участников мастер-класса.</w:t>
      </w:r>
    </w:p>
    <w:p w:rsidR="006D21D4" w:rsidRPr="0094610D" w:rsidRDefault="006D21D4" w:rsidP="00A23581">
      <w:pPr>
        <w:pStyle w:val="c8"/>
        <w:spacing w:before="0" w:beforeAutospacing="0" w:after="0" w:afterAutospacing="0"/>
        <w:jc w:val="both"/>
        <w:rPr>
          <w:rStyle w:val="c12"/>
          <w:b/>
          <w:bCs/>
          <w:color w:val="000000"/>
          <w:sz w:val="28"/>
          <w:szCs w:val="28"/>
        </w:rPr>
      </w:pPr>
    </w:p>
    <w:p w:rsidR="006D21D4" w:rsidRPr="0094610D" w:rsidRDefault="00B537D2" w:rsidP="00A2358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 руководителя</w:t>
      </w:r>
      <w:r w:rsidR="006D21D4" w:rsidRPr="009461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D21D4" w:rsidRPr="0094610D" w:rsidRDefault="006D21D4" w:rsidP="00A2358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под девизом «знаешь сам – научи другого»;</w:t>
      </w:r>
    </w:p>
    <w:p w:rsidR="006D21D4" w:rsidRPr="0094610D" w:rsidRDefault="006D21D4" w:rsidP="00A2358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владеть вниманием аудитории или ребенка;</w:t>
      </w:r>
    </w:p>
    <w:p w:rsidR="006D21D4" w:rsidRPr="0094610D" w:rsidRDefault="006D21D4" w:rsidP="00A2358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максимальное вовлечение всех участников мастер </w:t>
      </w:r>
      <w:r w:rsid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 в творческую работу</w:t>
      </w:r>
    </w:p>
    <w:p w:rsidR="00B537D2" w:rsidRPr="0094610D" w:rsidRDefault="0094610D" w:rsidP="00A235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</w:t>
      </w:r>
      <w:r w:rsidR="006D720E" w:rsidRPr="0094610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од мастер-класса</w:t>
      </w:r>
    </w:p>
    <w:p w:rsidR="005D1192" w:rsidRPr="00A23581" w:rsidRDefault="00A8670D" w:rsidP="00A23581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5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5D1192" w:rsidRPr="00A235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одготовка к восприятию нового материала.</w:t>
      </w:r>
    </w:p>
    <w:p w:rsidR="00A943E7" w:rsidRPr="00A943E7" w:rsidRDefault="00A943E7" w:rsidP="00A23581">
      <w:pPr>
        <w:shd w:val="clear" w:color="auto" w:fill="FFFFFF"/>
        <w:spacing w:before="100" w:beforeAutospacing="1" w:after="0" w:line="300" w:lineRule="atLeast"/>
        <w:ind w:firstLine="547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943E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В настоящее время, когда возрождается понимание преобразующей роли культурной среды в становлении личности и общества в целом, особую актуальность приобретает развитие художественного объемно-пространственного мышления, основной </w:t>
      </w:r>
      <w:r w:rsidRPr="00A943E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характеристикой которого является продуктивное переживание окружающей действительности в системе образных средств пластических видов искусства: дизайна, скульптуры, архитектуры.</w:t>
      </w:r>
    </w:p>
    <w:p w:rsidR="00A943E7" w:rsidRPr="00A943E7" w:rsidRDefault="00A943E7" w:rsidP="00A23581">
      <w:pPr>
        <w:shd w:val="clear" w:color="auto" w:fill="FFFFFF"/>
        <w:spacing w:before="100" w:beforeAutospacing="1" w:after="0" w:line="300" w:lineRule="atLeast"/>
        <w:ind w:firstLine="547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943E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Многие родители и педагоги пытаются, как можно раньше разглядеть в ребенке его задатки и наклонности, чтобы своевременно помочь ему их развить. Поэтому художественно-творческая деятельность детей должна быть организована так, чтобы каждый ребенок смог пройти «путь творца»: от художественного восприятия действительности, рождения художественного замысла, поиска средств и путей его воплощения к созданию художественного образа в мат</w:t>
      </w:r>
      <w:r w:rsidR="0002787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ериале</w:t>
      </w:r>
      <w:r w:rsidRPr="00A943E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 самооценки и оценке другими людьми.</w:t>
      </w:r>
    </w:p>
    <w:p w:rsidR="00A943E7" w:rsidRDefault="00A943E7" w:rsidP="00A23581">
      <w:pPr>
        <w:shd w:val="clear" w:color="auto" w:fill="FFFFFF"/>
        <w:spacing w:before="100" w:beforeAutospacing="1" w:after="0" w:line="300" w:lineRule="atLeast"/>
        <w:ind w:firstLine="547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943E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Как помочь ребенку открыть себя наиболее полно? Как создать условия для динамики творческого роста и поддержать пытливое стремление ребенка узнать мир во всех его ярких красках и проявлениях? Именно эти вопросы поможет решить </w:t>
      </w:r>
      <w:proofErr w:type="spellStart"/>
      <w:r w:rsidRPr="00A943E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бумагопластика</w:t>
      </w:r>
      <w:proofErr w:type="spellEnd"/>
      <w:r w:rsidR="000C6AE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и аппликация – од</w:t>
      </w:r>
      <w:r w:rsidRPr="00A943E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</w:t>
      </w:r>
      <w:r w:rsidR="000C6AE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</w:t>
      </w:r>
      <w:r w:rsidRPr="00A943E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из самых простых, увлекательных и доступных </w:t>
      </w:r>
      <w:r w:rsidR="00B76B3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техник</w:t>
      </w:r>
      <w:r w:rsidRPr="00A943E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работы с бумагой. Здесь ребенку дается возможность реально, самостоятельно открыть для себя волшебный мир листа бумаги, превратить его в облака, дома, животных и т.п., постичь свойства, структуру, насладиться палитрой цветовых гамм, сочетанием комбинаций различных форм, величин.</w:t>
      </w:r>
    </w:p>
    <w:p w:rsidR="00C06CDF" w:rsidRPr="00C06CDF" w:rsidRDefault="00027874" w:rsidP="00A23581">
      <w:pPr>
        <w:shd w:val="clear" w:color="auto" w:fill="FFFFFF"/>
        <w:spacing w:before="100" w:beforeAutospacing="1" w:after="0" w:line="300" w:lineRule="atLeast"/>
        <w:ind w:firstLine="360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 ходе работы</w:t>
      </w:r>
      <w:r w:rsidR="00C06CDF" w:rsidRPr="00C06CD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ребенок учится внимательно слушать устные инструкции учителя, последовательно выполнять действия, контролировать с помощью внимания тонкие движения рук. Конструирование из бумаги улучшает пространственное воображение, глазомер, развивает умение мысленно оперировать объёмными предметами, знакомит на практике с основными геометрическими понятиями, учит аккуратности, последовательности, формирует терпение, смекалку.</w:t>
      </w:r>
    </w:p>
    <w:p w:rsidR="007C4993" w:rsidRPr="00E11763" w:rsidRDefault="007C4993" w:rsidP="00A2358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Бумажное творчество</w:t>
      </w:r>
    </w:p>
    <w:p w:rsidR="00027874" w:rsidRDefault="007C4993" w:rsidP="00A235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176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создания поделки своими руками с детьми гофрированная бумага — просто незаменимый помощник: она научит ребенка многим приемам. К ним относят работу с шаблоном, склеивание, моделирование разных форм, создание правильной композиц</w:t>
      </w:r>
      <w:r w:rsidR="006D720E" w:rsidRPr="00E11763">
        <w:rPr>
          <w:rFonts w:ascii="Times New Roman" w:eastAsia="Times New Roman" w:hAnsi="Times New Roman" w:cs="Times New Roman"/>
          <w:sz w:val="28"/>
          <w:szCs w:val="28"/>
          <w:lang w:eastAsia="ru-RU"/>
        </w:rPr>
        <w:t>ии, сочетание цветов. Это занятие</w:t>
      </w:r>
      <w:r w:rsidRPr="00E1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несомненно, разовьет фантазию. </w:t>
      </w:r>
      <w:r w:rsidRPr="00E11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Созданные ребенком цветы или объемные панно — открытки из такой бумаги, станут отличным памятным подарком д</w:t>
      </w:r>
      <w:r w:rsidR="006D720E" w:rsidRPr="00E11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 мам, бабушек</w:t>
      </w:r>
      <w:r w:rsidRPr="00E11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27874" w:rsidRPr="00E11763" w:rsidRDefault="00027874" w:rsidP="00A235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176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работы из гофрированной бумаги в последнее время стали весьма популярными. Объясняется это доступностью материала и инструментов, простотой в работе и довольно достойным результатом.</w:t>
      </w:r>
    </w:p>
    <w:p w:rsidR="007C4993" w:rsidRPr="00E11763" w:rsidRDefault="007C4993" w:rsidP="00A235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5280" w:rsidRPr="00340728" w:rsidRDefault="007A5280" w:rsidP="00A23581">
      <w:pPr>
        <w:shd w:val="clear" w:color="auto" w:fill="FFFFFF"/>
        <w:spacing w:before="100" w:beforeAutospacing="1" w:after="0" w:line="300" w:lineRule="atLeast"/>
        <w:ind w:firstLine="360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34072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Изготовление своими руками красивых и нужных предметов вызывает интерес к работе, приносит удовлетворение результатами своей деятельности.</w:t>
      </w:r>
    </w:p>
    <w:p w:rsidR="00340728" w:rsidRDefault="007A5280" w:rsidP="00A235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072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Занят</w:t>
      </w:r>
      <w:r w:rsidR="00340728" w:rsidRPr="0034072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ия </w:t>
      </w:r>
      <w:proofErr w:type="spellStart"/>
      <w:r w:rsidR="00340728" w:rsidRPr="0034072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бумагопластикой</w:t>
      </w:r>
      <w:proofErr w:type="spellEnd"/>
      <w:r w:rsidR="00B76B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аппликацией</w:t>
      </w:r>
      <w:r w:rsidR="00340728" w:rsidRPr="0034072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способствуют</w:t>
      </w:r>
      <w:r w:rsidR="00340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340728" w:rsidRDefault="007A5280" w:rsidP="00A235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0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Развитию у детей способности работать руками под контролем сознания, у них совершенствуется мелкая моторика рук, точные движения пальцев, происходит развитие глазомера;</w:t>
      </w:r>
    </w:p>
    <w:p w:rsidR="007A5280" w:rsidRPr="00340728" w:rsidRDefault="007A5280" w:rsidP="00A235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40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концентрации внимания, заставляет сосредоточиться на процессе изготовления, чтобы получить желаемый результат;</w:t>
      </w:r>
      <w:r w:rsidRPr="00340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0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стимулированию развития памяти, так как ребенок, чтобы сделать поделку, должен запомнить последовательность ее изготовления, приемы и способы складывания;</w:t>
      </w:r>
      <w:r w:rsidRPr="00340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0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активизации мыслительных процессов</w:t>
      </w:r>
      <w:r w:rsidRPr="00340728">
        <w:rPr>
          <w:rFonts w:ascii="Georgia" w:hAnsi="Georgia"/>
          <w:color w:val="000000"/>
          <w:sz w:val="28"/>
          <w:szCs w:val="28"/>
          <w:shd w:val="clear" w:color="auto" w:fill="FFFFFF"/>
        </w:rPr>
        <w:t>.</w:t>
      </w:r>
    </w:p>
    <w:p w:rsidR="007C4993" w:rsidRPr="0094610D" w:rsidRDefault="0094610D" w:rsidP="00A235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вашему вниманию будет предложен мастер-класс по созданию цветов из гофрированной бумаги в технике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бумагапластика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аппликация.</w:t>
      </w:r>
    </w:p>
    <w:p w:rsidR="0094610D" w:rsidRDefault="0094610D" w:rsidP="00A235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 можно вырастить из семян и луковиц, можно нарисовать красками или карандашами на бумаге, а можно сделать своими руками из тонкой и красивой гофрированной бумаги.</w:t>
      </w:r>
    </w:p>
    <w:p w:rsidR="00D04C03" w:rsidRPr="0094610D" w:rsidRDefault="00D04C03" w:rsidP="00A235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Цветы из гофрированной бумаги – это не только  розы, астры, орхидеи или подсолнухи. </w:t>
      </w:r>
      <w:proofErr w:type="gramStart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гофры</w:t>
      </w:r>
      <w:proofErr w:type="gramEnd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сделать полноценную копию домашнего цветка, например,</w:t>
      </w:r>
      <w:r w:rsidRPr="000278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0278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пуансетти</w:t>
      </w:r>
      <w:r w:rsidR="0094610D" w:rsidRPr="000278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</w:t>
      </w:r>
      <w:proofErr w:type="spellEnd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домашний цветок, который очень актуален под Рождество, так как  именно в это время он распускается и цветет до середины марта месяца, создавая своим ярким цветением прекрасное, весеннее настроение.</w:t>
      </w:r>
    </w:p>
    <w:p w:rsidR="00D04C03" w:rsidRDefault="00D04C03" w:rsidP="00A235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Поэтому, </w:t>
      </w:r>
      <w:proofErr w:type="spellStart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паунсеттия</w:t>
      </w:r>
      <w:proofErr w:type="spellEnd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гофрированной бумаги</w:t>
      </w:r>
      <w:r w:rsidR="007C5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украсит ваше помещение в любое время года, и не только зимой.</w:t>
      </w:r>
    </w:p>
    <w:p w:rsidR="00B76B3C" w:rsidRPr="00B76B3C" w:rsidRDefault="00B76B3C" w:rsidP="00A235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мастер-класса </w:t>
      </w:r>
      <w:r w:rsidRPr="00B76B3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«Цветы святой ночи»</w:t>
      </w:r>
      <w:r w:rsidRPr="00B76B3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B76B3C">
        <w:rPr>
          <w:rFonts w:ascii="Times New Roman" w:hAnsi="Times New Roman" w:cs="Times New Roman"/>
          <w:b/>
          <w:color w:val="000000"/>
          <w:sz w:val="28"/>
          <w:szCs w:val="28"/>
        </w:rPr>
        <w:t>бумагопластика</w:t>
      </w:r>
      <w:proofErr w:type="spellEnd"/>
      <w:r w:rsidRPr="00B76B3C">
        <w:rPr>
          <w:rFonts w:ascii="Times New Roman" w:hAnsi="Times New Roman" w:cs="Times New Roman"/>
          <w:b/>
          <w:color w:val="000000"/>
          <w:sz w:val="28"/>
          <w:szCs w:val="28"/>
        </w:rPr>
        <w:t>, аппликация.</w:t>
      </w:r>
    </w:p>
    <w:p w:rsidR="00314C03" w:rsidRPr="0094610D" w:rsidRDefault="00314C03" w:rsidP="00A235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Существует красивая легенда о </w:t>
      </w:r>
      <w:proofErr w:type="spellStart"/>
      <w:r w:rsidRPr="009461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пуансетии</w:t>
      </w:r>
      <w:proofErr w:type="spellEnd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5616" w:rsidRDefault="00314C03" w:rsidP="00A235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Давным</w:t>
      </w:r>
      <w:proofErr w:type="spellEnd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давно, когда на свет появлялся Иисус, двое деток из очень бедной семьи, отправились в путь, чтобы увидеть чудо — рождение сына Бога. Звали их Мария и Пауло</w:t>
      </w:r>
      <w:r w:rsidR="00EC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4C03" w:rsidRPr="0094610D" w:rsidRDefault="00314C03" w:rsidP="00A235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пути они решили найти какой – ни будь подарок, и тут на глаза им попал маленький цветок, с скромными зелеными листиками. Когда они дошли до нужного места – было уже очень много гостей. Гости тоже принесли щедрые и ценные подарки в честь такого события, а детей лишь подняли на смех с их невзрачным цветком. Но когда растение поднесли к колыбели младенца — он расцвел в ту же минуту, стал шикарным, ярким, изумительно красивым цветочком.</w:t>
      </w:r>
    </w:p>
    <w:p w:rsidR="00314C03" w:rsidRPr="0094610D" w:rsidRDefault="00314C03" w:rsidP="00A235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Отсюда еще одна легенда, почему же </w:t>
      </w:r>
      <w:proofErr w:type="spellStart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пуансеттию</w:t>
      </w:r>
      <w:proofErr w:type="spellEnd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называют Рождественской звездой или Рождественским цветком.</w:t>
      </w:r>
      <w:r w:rsid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610D"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14C03" w:rsidRPr="00B76B3C" w:rsidRDefault="00314C03" w:rsidP="00A235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B76B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Пуансетия</w:t>
      </w:r>
      <w:proofErr w:type="spellEnd"/>
      <w:r w:rsidRPr="00B76B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</w:t>
      </w:r>
      <w:r w:rsidR="007C5D54" w:rsidRPr="00B76B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сторические факты </w:t>
      </w:r>
      <w:r w:rsidRPr="00B76B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94610D" w:rsidRPr="0094610D" w:rsidRDefault="00EF4A68" w:rsidP="00A235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Именем </w:t>
      </w:r>
      <w:proofErr w:type="spellStart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пуансетия</w:t>
      </w:r>
      <w:proofErr w:type="spellEnd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цветок наградил американский посол </w:t>
      </w:r>
      <w:proofErr w:type="spellStart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Пуансетт</w:t>
      </w:r>
      <w:proofErr w:type="spellEnd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еще в начале 19 века привез ее в Америку, где оно прекрасно прижилось. </w:t>
      </w:r>
    </w:p>
    <w:p w:rsidR="00EF4A68" w:rsidRPr="0094610D" w:rsidRDefault="00EF4A68" w:rsidP="00A235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Пуансетия</w:t>
      </w:r>
      <w:proofErr w:type="spellEnd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символ чистоты. </w:t>
      </w:r>
    </w:p>
    <w:p w:rsidR="00EF4A68" w:rsidRPr="0094610D" w:rsidRDefault="00EF4A68" w:rsidP="00A23581">
      <w:pPr>
        <w:shd w:val="clear" w:color="auto" w:fill="FFFFFF"/>
        <w:spacing w:after="0" w:line="240" w:lineRule="auto"/>
        <w:jc w:val="both"/>
        <w:textAlignment w:val="top"/>
        <w:outlineLvl w:val="3"/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Рождественская </w:t>
      </w:r>
      <w:proofErr w:type="spellStart"/>
      <w:r w:rsidRPr="0094610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пуансетия</w:t>
      </w:r>
      <w:proofErr w:type="spellEnd"/>
      <w:r w:rsidRPr="0094610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– цветок-символ новогодних праздников</w:t>
      </w:r>
    </w:p>
    <w:p w:rsidR="00EF4A68" w:rsidRPr="0094610D" w:rsidRDefault="00EF4A68" w:rsidP="00A23581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Как оказалось, цветок имел и другие названия, которые с любовью ему давали в разных странах мира: </w:t>
      </w:r>
      <w:proofErr w:type="spellStart"/>
      <w:r w:rsidRPr="0094610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Ноче</w:t>
      </w:r>
      <w:proofErr w:type="spellEnd"/>
      <w:r w:rsidRPr="00946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610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Буэна</w:t>
      </w:r>
      <w:proofErr w:type="spellEnd"/>
      <w:r w:rsidRPr="00946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(«сочельник») в Мексике, </w:t>
      </w:r>
      <w:proofErr w:type="spellStart"/>
      <w:r w:rsidRPr="009461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Кроун</w:t>
      </w:r>
      <w:proofErr w:type="spellEnd"/>
      <w:r w:rsidRPr="00946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 </w:t>
      </w:r>
      <w:proofErr w:type="spellStart"/>
      <w:r w:rsidRPr="0094610D">
        <w:rPr>
          <w:rFonts w:ascii="Times New Roman" w:eastAsia="Times New Roman" w:hAnsi="Times New Roman" w:cs="Times New Roman"/>
          <w:sz w:val="28"/>
          <w:szCs w:val="28"/>
          <w:lang w:eastAsia="ru-RU"/>
        </w:rPr>
        <w:t>зе</w:t>
      </w:r>
      <w:proofErr w:type="spellEnd"/>
      <w:r w:rsidRPr="00946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610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Андс</w:t>
      </w:r>
      <w:proofErr w:type="spellEnd"/>
      <w:r w:rsidRPr="00946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(«корона Анд») в Чили и Перу, </w:t>
      </w:r>
      <w:proofErr w:type="spellStart"/>
      <w:r w:rsidRPr="0094610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Ататюрк</w:t>
      </w:r>
      <w:proofErr w:type="spellEnd"/>
      <w:r w:rsidRPr="00946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Турции, Флор де </w:t>
      </w:r>
      <w:proofErr w:type="spellStart"/>
      <w:r w:rsidRPr="0094610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Паскуа</w:t>
      </w:r>
      <w:proofErr w:type="spellEnd"/>
      <w:r w:rsidRPr="00946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(«цветок Пасхи») – в Испании.</w:t>
      </w:r>
    </w:p>
    <w:p w:rsidR="0094610D" w:rsidRPr="0094610D" w:rsidRDefault="006703FE" w:rsidP="00A2358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Мастер-класс</w:t>
      </w:r>
    </w:p>
    <w:p w:rsidR="0094610D" w:rsidRPr="0094610D" w:rsidRDefault="0094610D" w:rsidP="00A2358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BE1C22"/>
          <w:kern w:val="36"/>
          <w:sz w:val="28"/>
          <w:szCs w:val="28"/>
          <w:lang w:eastAsia="ru-RU"/>
        </w:rPr>
      </w:pPr>
      <w:proofErr w:type="spellStart"/>
      <w:r w:rsidRPr="0094610D">
        <w:rPr>
          <w:rFonts w:ascii="Times New Roman" w:eastAsia="Times New Roman" w:hAnsi="Times New Roman" w:cs="Times New Roman"/>
          <w:b/>
          <w:bCs/>
          <w:color w:val="BE1C22"/>
          <w:kern w:val="36"/>
          <w:sz w:val="28"/>
          <w:szCs w:val="28"/>
          <w:lang w:eastAsia="ru-RU"/>
        </w:rPr>
        <w:t>Пуансетия</w:t>
      </w:r>
      <w:proofErr w:type="spellEnd"/>
      <w:r w:rsidRPr="0094610D">
        <w:rPr>
          <w:rFonts w:ascii="Times New Roman" w:eastAsia="Times New Roman" w:hAnsi="Times New Roman" w:cs="Times New Roman"/>
          <w:b/>
          <w:bCs/>
          <w:color w:val="BE1C22"/>
          <w:kern w:val="36"/>
          <w:sz w:val="28"/>
          <w:szCs w:val="28"/>
          <w:lang w:eastAsia="ru-RU"/>
        </w:rPr>
        <w:t xml:space="preserve"> из гофрированной бумаги</w:t>
      </w:r>
    </w:p>
    <w:p w:rsidR="0094610D" w:rsidRPr="0094610D" w:rsidRDefault="0094610D" w:rsidP="00A235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986845" cy="1438474"/>
            <wp:effectExtent l="0" t="0" r="0" b="0"/>
            <wp:docPr id="1" name="Рисунок 1" descr="пуансетия из гофрированной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уансетия из гофрированной бумаг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666" cy="144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10D">
        <w:rPr>
          <w:rFonts w:ascii="Times New Roman" w:eastAsia="Times New Roman" w:hAnsi="Times New Roman" w:cs="Times New Roman"/>
          <w:noProof/>
          <w:color w:val="BE1C22"/>
          <w:sz w:val="28"/>
          <w:szCs w:val="28"/>
          <w:lang w:eastAsia="ru-RU"/>
        </w:rPr>
        <w:t xml:space="preserve">                                       </w:t>
      </w:r>
      <w:r w:rsidRPr="0094610D">
        <w:rPr>
          <w:rFonts w:ascii="Times New Roman" w:eastAsia="Times New Roman" w:hAnsi="Times New Roman" w:cs="Times New Roman"/>
          <w:noProof/>
          <w:color w:val="BE1C22"/>
          <w:sz w:val="28"/>
          <w:szCs w:val="28"/>
          <w:lang w:eastAsia="ru-RU"/>
        </w:rPr>
        <w:drawing>
          <wp:inline distT="0" distB="0" distL="0" distR="0">
            <wp:extent cx="1896533" cy="1378148"/>
            <wp:effectExtent l="0" t="0" r="8890" b="0"/>
            <wp:docPr id="2" name="Рисунок 2" descr="пуансетия из гофрированной бумаги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уансетия из гофрированной бумаги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470" cy="137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1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</w:p>
    <w:p w:rsidR="0094610D" w:rsidRPr="0094610D" w:rsidRDefault="0094610D" w:rsidP="00A2358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вам понадобятся следующие материалы:</w:t>
      </w:r>
    </w:p>
    <w:p w:rsidR="0094610D" w:rsidRPr="0094610D" w:rsidRDefault="0094610D" w:rsidP="00A2358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гофрированная (она же креповая) бумага трёх-четырех цветов;</w:t>
      </w:r>
    </w:p>
    <w:p w:rsidR="0094610D" w:rsidRPr="0094610D" w:rsidRDefault="0094610D" w:rsidP="00A2358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клей-карандаш;</w:t>
      </w:r>
      <w:r w:rsidRPr="0094610D">
        <w:rPr>
          <w:rFonts w:ascii="Times New Roman" w:eastAsia="Times New Roman" w:hAnsi="Times New Roman" w:cs="Times New Roman"/>
          <w:noProof/>
          <w:color w:val="BE1C22"/>
          <w:sz w:val="28"/>
          <w:szCs w:val="28"/>
          <w:lang w:eastAsia="ru-RU"/>
        </w:rPr>
        <w:t xml:space="preserve"> </w:t>
      </w: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ножницы, тонкая и толстая проволока.</w:t>
      </w:r>
    </w:p>
    <w:p w:rsidR="0094610D" w:rsidRPr="0094610D" w:rsidRDefault="0094610D" w:rsidP="00A235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работы</w:t>
      </w:r>
    </w:p>
    <w:p w:rsidR="0094610D" w:rsidRPr="0094610D" w:rsidRDefault="0094610D" w:rsidP="00A2358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Начнем с изготовления тычинок цветка. Режем зеленую бумагу на полосы шириной примерно 3 см.</w:t>
      </w:r>
    </w:p>
    <w:p w:rsidR="0094610D" w:rsidRPr="0094610D" w:rsidRDefault="0094610D" w:rsidP="00A2358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Каждую такую полоску скручиваем в тоненький жгутик.</w:t>
      </w:r>
    </w:p>
    <w:p w:rsidR="0094610D" w:rsidRPr="0094610D" w:rsidRDefault="0094610D" w:rsidP="00A2358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конце жгутика завязываем узелок.</w:t>
      </w:r>
    </w:p>
    <w:tbl>
      <w:tblPr>
        <w:tblW w:w="9735" w:type="dxa"/>
        <w:tblCellSpacing w:w="15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3235"/>
        <w:gridCol w:w="3250"/>
      </w:tblGrid>
      <w:tr w:rsidR="0094610D" w:rsidRPr="0094610D" w:rsidTr="008914A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94610D" w:rsidRPr="0094610D" w:rsidRDefault="0094610D" w:rsidP="00A23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10D">
              <w:rPr>
                <w:rFonts w:ascii="Times New Roman" w:eastAsia="Times New Roman" w:hAnsi="Times New Roman" w:cs="Times New Roman"/>
                <w:noProof/>
                <w:color w:val="BE1C22"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381125"/>
                  <wp:effectExtent l="0" t="0" r="0" b="9525"/>
                  <wp:docPr id="3" name="Рисунок 3" descr="пуансетия из гофрированной бумаги2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пуансетия из гофрированной бумаги2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94610D" w:rsidRPr="0094610D" w:rsidRDefault="0094610D" w:rsidP="00A23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10D">
              <w:rPr>
                <w:rFonts w:ascii="Times New Roman" w:eastAsia="Times New Roman" w:hAnsi="Times New Roman" w:cs="Times New Roman"/>
                <w:noProof/>
                <w:color w:val="BE1C22"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381125"/>
                  <wp:effectExtent l="0" t="0" r="0" b="9525"/>
                  <wp:docPr id="4" name="Рисунок 4" descr="пуансетия из гофрированной бумаги3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пуансетия из гофрированной бумаги3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94610D" w:rsidRPr="0094610D" w:rsidRDefault="0094610D" w:rsidP="00A23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10D">
              <w:rPr>
                <w:rFonts w:ascii="Times New Roman" w:eastAsia="Times New Roman" w:hAnsi="Times New Roman" w:cs="Times New Roman"/>
                <w:noProof/>
                <w:color w:val="BE1C22"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381125"/>
                  <wp:effectExtent l="0" t="0" r="0" b="9525"/>
                  <wp:docPr id="5" name="Рисунок 5" descr="пуансетия из гофрированной бумаги4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пуансетия из гофрированной бумаги4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610D" w:rsidRPr="0094610D" w:rsidRDefault="0094610D" w:rsidP="00A2358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Делаем 15-20 тычинок, желательно разных цветов.</w:t>
      </w:r>
    </w:p>
    <w:p w:rsidR="0094610D" w:rsidRPr="0094610D" w:rsidRDefault="0094610D" w:rsidP="00A2358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приступаем к изготовлению лепестков. Нарезаем красную </w:t>
      </w:r>
      <w:proofErr w:type="spellStart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гофробумагу</w:t>
      </w:r>
      <w:proofErr w:type="spellEnd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прямоугольники размером 4х7 см и складываем каждый из них пополам вдоль.</w:t>
      </w:r>
    </w:p>
    <w:p w:rsidR="0094610D" w:rsidRPr="0094610D" w:rsidRDefault="0094610D" w:rsidP="00A2358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обрезаем каждую половинку так, как это показано на рисунке.</w:t>
      </w:r>
    </w:p>
    <w:tbl>
      <w:tblPr>
        <w:tblW w:w="9735" w:type="dxa"/>
        <w:tblCellSpacing w:w="15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3235"/>
        <w:gridCol w:w="3250"/>
      </w:tblGrid>
      <w:tr w:rsidR="0094610D" w:rsidRPr="0094610D" w:rsidTr="008914A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94610D" w:rsidRPr="0094610D" w:rsidRDefault="0094610D" w:rsidP="00A23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10D">
              <w:rPr>
                <w:rFonts w:ascii="Times New Roman" w:eastAsia="Times New Roman" w:hAnsi="Times New Roman" w:cs="Times New Roman"/>
                <w:noProof/>
                <w:color w:val="BE1C22"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371600"/>
                  <wp:effectExtent l="0" t="0" r="0" b="0"/>
                  <wp:docPr id="27" name="Рисунок 27" descr="пуансетия из гофрированной бумаги5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пуансетия из гофрированной бумаги5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94610D" w:rsidRPr="0094610D" w:rsidRDefault="0094610D" w:rsidP="00A23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10D">
              <w:rPr>
                <w:rFonts w:ascii="Times New Roman" w:eastAsia="Times New Roman" w:hAnsi="Times New Roman" w:cs="Times New Roman"/>
                <w:noProof/>
                <w:color w:val="BE1C22"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381125"/>
                  <wp:effectExtent l="0" t="0" r="0" b="9525"/>
                  <wp:docPr id="28" name="Рисунок 28" descr="пуансетия из гофрированной бумаги6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пуансетия из гофрированной бумаги6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94610D" w:rsidRPr="0094610D" w:rsidRDefault="0094610D" w:rsidP="00A23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10D">
              <w:rPr>
                <w:rFonts w:ascii="Times New Roman" w:eastAsia="Times New Roman" w:hAnsi="Times New Roman" w:cs="Times New Roman"/>
                <w:noProof/>
                <w:color w:val="BE1C22"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381125"/>
                  <wp:effectExtent l="0" t="0" r="0" b="9525"/>
                  <wp:docPr id="29" name="Рисунок 29" descr="пуансетия из гофрированной бумаги7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пуансетия из гофрированной бумаги7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610D" w:rsidRPr="0094610D" w:rsidRDefault="0094610D" w:rsidP="00A2358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Расправив, получаем симметричный лепесток </w:t>
      </w:r>
      <w:proofErr w:type="spellStart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пуансетии</w:t>
      </w:r>
      <w:proofErr w:type="spellEnd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610D" w:rsidRPr="0094610D" w:rsidRDefault="0094610D" w:rsidP="00A2358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Заворачиваем его края, как бы скатывая их в трубочку. Так наш цветок – </w:t>
      </w:r>
      <w:proofErr w:type="spellStart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пуансетия</w:t>
      </w:r>
      <w:proofErr w:type="spellEnd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бумаги – будет смотреться более реалистично.</w:t>
      </w:r>
    </w:p>
    <w:p w:rsidR="0094610D" w:rsidRPr="0094610D" w:rsidRDefault="0094610D" w:rsidP="00A2358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режем рулон красной бумаги поперек, отступив от края 1,5 см.</w:t>
      </w:r>
    </w:p>
    <w:tbl>
      <w:tblPr>
        <w:tblW w:w="9735" w:type="dxa"/>
        <w:tblCellSpacing w:w="15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3235"/>
        <w:gridCol w:w="3250"/>
      </w:tblGrid>
      <w:tr w:rsidR="0094610D" w:rsidRPr="0094610D" w:rsidTr="008914A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94610D" w:rsidRPr="0094610D" w:rsidRDefault="0094610D" w:rsidP="00A23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10D">
              <w:rPr>
                <w:rFonts w:ascii="Times New Roman" w:eastAsia="Times New Roman" w:hAnsi="Times New Roman" w:cs="Times New Roman"/>
                <w:noProof/>
                <w:color w:val="BE1C22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905000" cy="1371600"/>
                  <wp:effectExtent l="0" t="0" r="0" b="0"/>
                  <wp:docPr id="30" name="Рисунок 30" descr="пуансетия из гофрированной бумаги8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пуансетия из гофрированной бумаги8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94610D" w:rsidRPr="0094610D" w:rsidRDefault="0094610D" w:rsidP="00A23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10D">
              <w:rPr>
                <w:rFonts w:ascii="Times New Roman" w:eastAsia="Times New Roman" w:hAnsi="Times New Roman" w:cs="Times New Roman"/>
                <w:noProof/>
                <w:color w:val="BE1C22"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371600"/>
                  <wp:effectExtent l="0" t="0" r="0" b="0"/>
                  <wp:docPr id="31" name="Рисунок 31" descr="пуансетия из гофрированной бумаги9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пуансетия из гофрированной бумаги9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94610D" w:rsidRPr="0094610D" w:rsidRDefault="0094610D" w:rsidP="00A23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10D">
              <w:rPr>
                <w:rFonts w:ascii="Times New Roman" w:eastAsia="Times New Roman" w:hAnsi="Times New Roman" w:cs="Times New Roman"/>
                <w:noProof/>
                <w:color w:val="BE1C22"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371600"/>
                  <wp:effectExtent l="0" t="0" r="0" b="0"/>
                  <wp:docPr id="32" name="Рисунок 32" descr="пуансетия из гофрированной бумаги10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пуансетия из гофрированной бумаги10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610D" w:rsidRPr="0094610D" w:rsidRDefault="0094610D" w:rsidP="00A2358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Проволоку мажем клеем.</w:t>
      </w:r>
    </w:p>
    <w:p w:rsidR="0094610D" w:rsidRPr="0094610D" w:rsidRDefault="0094610D" w:rsidP="00A2358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начинаем накручивать на нее полоску красной бумаги. Наша цель – получить тонкую ножку для лепестка.</w:t>
      </w:r>
    </w:p>
    <w:p w:rsidR="0094610D" w:rsidRPr="0094610D" w:rsidRDefault="0094610D" w:rsidP="00A2358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Сделайте столько ножек, сколько у вас есть готовых лепестков.</w:t>
      </w:r>
    </w:p>
    <w:tbl>
      <w:tblPr>
        <w:tblW w:w="9735" w:type="dxa"/>
        <w:tblCellSpacing w:w="15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3235"/>
        <w:gridCol w:w="3250"/>
      </w:tblGrid>
      <w:tr w:rsidR="0094610D" w:rsidRPr="0094610D" w:rsidTr="008914A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94610D" w:rsidRPr="0094610D" w:rsidRDefault="0094610D" w:rsidP="00A23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10D">
              <w:rPr>
                <w:rFonts w:ascii="Times New Roman" w:eastAsia="Times New Roman" w:hAnsi="Times New Roman" w:cs="Times New Roman"/>
                <w:noProof/>
                <w:color w:val="BE1C22"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381125"/>
                  <wp:effectExtent l="0" t="0" r="0" b="9525"/>
                  <wp:docPr id="33" name="Рисунок 33" descr="пуансетия из гофрированной бумаги11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пуансетия из гофрированной бумаги11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94610D" w:rsidRPr="0094610D" w:rsidRDefault="0094610D" w:rsidP="00A23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10D">
              <w:rPr>
                <w:rFonts w:ascii="Times New Roman" w:eastAsia="Times New Roman" w:hAnsi="Times New Roman" w:cs="Times New Roman"/>
                <w:noProof/>
                <w:color w:val="BE1C22"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381125"/>
                  <wp:effectExtent l="0" t="0" r="0" b="9525"/>
                  <wp:docPr id="34" name="Рисунок 34" descr="пуансетия из гофрированной бумаги12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пуансетия из гофрированной бумаги12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94610D" w:rsidRPr="0094610D" w:rsidRDefault="0094610D" w:rsidP="00A23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10D">
              <w:rPr>
                <w:rFonts w:ascii="Times New Roman" w:eastAsia="Times New Roman" w:hAnsi="Times New Roman" w:cs="Times New Roman"/>
                <w:noProof/>
                <w:color w:val="BE1C22"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381125"/>
                  <wp:effectExtent l="0" t="0" r="0" b="9525"/>
                  <wp:docPr id="35" name="Рисунок 35" descr="пуансетия из гофрированной бумаги13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пуансетия из гофрированной бумаги13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610D" w:rsidRPr="0094610D" w:rsidRDefault="0094610D" w:rsidP="00A2358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одного цветка </w:t>
      </w:r>
      <w:proofErr w:type="spellStart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пуансетии</w:t>
      </w:r>
      <w:proofErr w:type="spellEnd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достаточно 7 лепестков.</w:t>
      </w:r>
    </w:p>
    <w:p w:rsidR="0094610D" w:rsidRPr="0094610D" w:rsidRDefault="0094610D" w:rsidP="00A2358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поступим и с зеленой бумагой, сформировав 7 или более листочков.</w:t>
      </w:r>
    </w:p>
    <w:p w:rsidR="0094610D" w:rsidRPr="0094610D" w:rsidRDefault="0094610D" w:rsidP="00A2358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Перейдем к сборке цветка. Соберите все тычинки в пучок и обмотайте внизу проволокой.</w:t>
      </w:r>
    </w:p>
    <w:tbl>
      <w:tblPr>
        <w:tblW w:w="9735" w:type="dxa"/>
        <w:tblCellSpacing w:w="15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3235"/>
        <w:gridCol w:w="3250"/>
      </w:tblGrid>
      <w:tr w:rsidR="0094610D" w:rsidRPr="0094610D" w:rsidTr="008914A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94610D" w:rsidRPr="0094610D" w:rsidRDefault="0094610D" w:rsidP="00A23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10D">
              <w:rPr>
                <w:rFonts w:ascii="Times New Roman" w:eastAsia="Times New Roman" w:hAnsi="Times New Roman" w:cs="Times New Roman"/>
                <w:noProof/>
                <w:color w:val="BE1C22"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381125"/>
                  <wp:effectExtent l="0" t="0" r="0" b="9525"/>
                  <wp:docPr id="36" name="Рисунок 36" descr="пуансетия из гофрированной бумаги14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пуансетия из гофрированной бумаги14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94610D" w:rsidRPr="0094610D" w:rsidRDefault="0094610D" w:rsidP="00A23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10D">
              <w:rPr>
                <w:rFonts w:ascii="Times New Roman" w:eastAsia="Times New Roman" w:hAnsi="Times New Roman" w:cs="Times New Roman"/>
                <w:noProof/>
                <w:color w:val="BE1C22"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381125"/>
                  <wp:effectExtent l="0" t="0" r="0" b="9525"/>
                  <wp:docPr id="37" name="Рисунок 37" descr="пуансетия из гофрированной бумаги15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пуансетия из гофрированной бумаги15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94610D" w:rsidRPr="0094610D" w:rsidRDefault="0094610D" w:rsidP="00A23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10D">
              <w:rPr>
                <w:rFonts w:ascii="Times New Roman" w:eastAsia="Times New Roman" w:hAnsi="Times New Roman" w:cs="Times New Roman"/>
                <w:noProof/>
                <w:color w:val="BE1C22"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381125"/>
                  <wp:effectExtent l="0" t="0" r="0" b="9525"/>
                  <wp:docPr id="38" name="Рисунок 38" descr="пуансетия из гофрированной бумаги16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пуансетия из гофрированной бумаги16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610D" w:rsidRPr="0094610D" w:rsidRDefault="0094610D" w:rsidP="00A2358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скрыть проволоку, начните наматывать сверху узкую полоску зеленой бумаги.</w:t>
      </w:r>
    </w:p>
    <w:p w:rsidR="0094610D" w:rsidRPr="0094610D" w:rsidRDefault="0094610D" w:rsidP="00A2358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к тычинкам начинайте добавлять красные лепестки, равномерно располагая их вокруг центра цветка.</w:t>
      </w:r>
    </w:p>
    <w:p w:rsidR="0094610D" w:rsidRPr="0094610D" w:rsidRDefault="0094610D" w:rsidP="00A2358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Соберите красивый «букет» из лепестков. Не забывайте фиксировать его зеленой </w:t>
      </w:r>
      <w:proofErr w:type="spellStart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гофробумагой</w:t>
      </w:r>
      <w:proofErr w:type="spellEnd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периодически смазывая ее клеем. Также вместо гофрированной бумаги можно использовать флористическую ленту.</w:t>
      </w:r>
    </w:p>
    <w:tbl>
      <w:tblPr>
        <w:tblW w:w="9735" w:type="dxa"/>
        <w:tblCellSpacing w:w="15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3235"/>
        <w:gridCol w:w="3250"/>
      </w:tblGrid>
      <w:tr w:rsidR="0094610D" w:rsidRPr="0094610D" w:rsidTr="008914A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94610D" w:rsidRPr="0094610D" w:rsidRDefault="0094610D" w:rsidP="00A23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10D">
              <w:rPr>
                <w:rFonts w:ascii="Times New Roman" w:eastAsia="Times New Roman" w:hAnsi="Times New Roman" w:cs="Times New Roman"/>
                <w:noProof/>
                <w:color w:val="BE1C22"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381125"/>
                  <wp:effectExtent l="0" t="0" r="0" b="9525"/>
                  <wp:docPr id="39" name="Рисунок 39" descr="пуансетия из гофрированной бумаги17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пуансетия из гофрированной бумаги17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94610D" w:rsidRPr="0094610D" w:rsidRDefault="0094610D" w:rsidP="00A23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10D">
              <w:rPr>
                <w:rFonts w:ascii="Times New Roman" w:eastAsia="Times New Roman" w:hAnsi="Times New Roman" w:cs="Times New Roman"/>
                <w:noProof/>
                <w:color w:val="BE1C22"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381125"/>
                  <wp:effectExtent l="0" t="0" r="0" b="9525"/>
                  <wp:docPr id="40" name="Рисунок 40" descr="пуансетия из гофрированной бумаги18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пуансетия из гофрированной бумаги18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94610D" w:rsidRPr="0094610D" w:rsidRDefault="0094610D" w:rsidP="00A23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10D">
              <w:rPr>
                <w:rFonts w:ascii="Times New Roman" w:eastAsia="Times New Roman" w:hAnsi="Times New Roman" w:cs="Times New Roman"/>
                <w:noProof/>
                <w:color w:val="BE1C22"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381125"/>
                  <wp:effectExtent l="0" t="0" r="0" b="9525"/>
                  <wp:docPr id="41" name="Рисунок 41" descr="пуансетия из гофрированной бумаги19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пуансетия из гофрированной бумаги19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610D" w:rsidRPr="0094610D" w:rsidRDefault="0094610D" w:rsidP="00A2358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После того, как головка цветка будет готова, присоедините к тонкой проволоке толстую – стебель </w:t>
      </w:r>
      <w:proofErr w:type="spellStart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пуансетии</w:t>
      </w:r>
      <w:proofErr w:type="spellEnd"/>
      <w:r w:rsidRPr="0094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живописном порядке примотайте к ней листики.</w:t>
      </w:r>
    </w:p>
    <w:p w:rsidR="0094610D" w:rsidRPr="0094610D" w:rsidRDefault="0094610D" w:rsidP="00A23581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3FE" w:rsidRPr="0094610D" w:rsidRDefault="006703FE" w:rsidP="00A23581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</w:p>
    <w:p w:rsidR="006D21D4" w:rsidRPr="0094610D" w:rsidRDefault="006D21D4" w:rsidP="00A23581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10D">
        <w:rPr>
          <w:rStyle w:val="c12"/>
          <w:b/>
          <w:bCs/>
          <w:color w:val="000000"/>
          <w:sz w:val="28"/>
          <w:szCs w:val="28"/>
        </w:rPr>
        <w:t>Рефлексия. Подведение итогов.          </w:t>
      </w:r>
    </w:p>
    <w:p w:rsidR="006D21D4" w:rsidRPr="0094610D" w:rsidRDefault="006D21D4" w:rsidP="00A23581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10D">
        <w:rPr>
          <w:rStyle w:val="c7"/>
          <w:color w:val="000000"/>
          <w:sz w:val="28"/>
          <w:szCs w:val="28"/>
        </w:rPr>
        <w:t>Мы слаженно сегодня трудились.  </w:t>
      </w:r>
    </w:p>
    <w:p w:rsidR="0094610D" w:rsidRDefault="003410AA" w:rsidP="00A23581">
      <w:pPr>
        <w:pStyle w:val="c4"/>
        <w:spacing w:before="0" w:beforeAutospacing="0" w:after="0" w:afterAutospacing="0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94610D">
        <w:rPr>
          <w:color w:val="000000"/>
          <w:sz w:val="28"/>
          <w:szCs w:val="28"/>
          <w:shd w:val="clear" w:color="auto" w:fill="FFFFFF"/>
        </w:rPr>
        <w:t>Следующий аспект нашего рассмотрения –</w:t>
      </w:r>
      <w:r w:rsidRPr="0094610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4610D">
        <w:rPr>
          <w:b/>
          <w:bCs/>
          <w:color w:val="000000"/>
          <w:sz w:val="28"/>
          <w:szCs w:val="28"/>
          <w:shd w:val="clear" w:color="auto" w:fill="FFFFFF"/>
        </w:rPr>
        <w:t>рефлексия деятельности.</w:t>
      </w:r>
      <w:r w:rsidRPr="0094610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3410AA" w:rsidRPr="0094610D" w:rsidRDefault="003410AA" w:rsidP="00A23581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10D">
        <w:rPr>
          <w:color w:val="000000"/>
          <w:sz w:val="28"/>
          <w:szCs w:val="28"/>
          <w:shd w:val="clear" w:color="auto" w:fill="FFFFFF"/>
        </w:rPr>
        <w:t>Современные технологии предполагают, что ученик должен не только осознать содержание материала, но и осмыслить способы и приёмы своей работы, уметь выбрать наиболее рациональные.</w:t>
      </w:r>
      <w:r w:rsidRPr="0094610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F22B51" w:rsidRPr="0094610D" w:rsidRDefault="003410AA" w:rsidP="00A235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61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Что я делал? С какой целью? Почему я это делаю так? Какой результат я получил? Какой вариант лучше? </w:t>
      </w:r>
      <w:r w:rsidRPr="00946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вот те вопросы, которые задают себе ученики, владеющие рефлексией, т.е. умеющие осознавать свою деятельность. </w:t>
      </w:r>
    </w:p>
    <w:p w:rsidR="007A5280" w:rsidRPr="0094610D" w:rsidRDefault="007A5280" w:rsidP="00A23581">
      <w:pPr>
        <w:pStyle w:val="c8"/>
        <w:spacing w:before="0" w:beforeAutospacing="0" w:after="0" w:afterAutospacing="0"/>
        <w:jc w:val="both"/>
        <w:rPr>
          <w:rStyle w:val="c12"/>
          <w:b/>
          <w:bCs/>
          <w:color w:val="000000"/>
          <w:sz w:val="28"/>
          <w:szCs w:val="28"/>
        </w:rPr>
      </w:pPr>
      <w:r w:rsidRPr="0094610D">
        <w:rPr>
          <w:rStyle w:val="c12"/>
          <w:b/>
          <w:bCs/>
          <w:color w:val="000000"/>
          <w:sz w:val="28"/>
          <w:szCs w:val="28"/>
        </w:rPr>
        <w:t xml:space="preserve">Заключение </w:t>
      </w:r>
    </w:p>
    <w:p w:rsidR="007A5280" w:rsidRPr="0094610D" w:rsidRDefault="007A5280" w:rsidP="00A23581">
      <w:pPr>
        <w:spacing w:after="0" w:line="240" w:lineRule="auto"/>
        <w:ind w:firstLine="568"/>
        <w:jc w:val="both"/>
        <w:rPr>
          <w:rStyle w:val="c1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5280" w:rsidRDefault="007A5280" w:rsidP="00A23581">
      <w:pPr>
        <w:shd w:val="clear" w:color="auto" w:fill="FFFFFF"/>
        <w:spacing w:after="27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Считается, что наиболее высокий уровень деятельности достигается человеком в творчестве. Творческая деятельность поднимает личность со ступени потребителя духовных и материальных ценностей до ступени их создателя.</w:t>
      </w:r>
    </w:p>
    <w:p w:rsidR="00301FC4" w:rsidRPr="00027874" w:rsidRDefault="00301FC4" w:rsidP="00A23581">
      <w:pPr>
        <w:jc w:val="both"/>
        <w:rPr>
          <w:rFonts w:ascii="Times New Roman" w:hAnsi="Times New Roman" w:cs="Times New Roman"/>
          <w:sz w:val="28"/>
          <w:szCs w:val="28"/>
        </w:rPr>
      </w:pPr>
      <w:r w:rsidRPr="00027874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Pr="00027874">
        <w:rPr>
          <w:rFonts w:ascii="Times New Roman" w:hAnsi="Times New Roman" w:cs="Times New Roman"/>
          <w:b/>
          <w:sz w:val="28"/>
          <w:szCs w:val="28"/>
        </w:rPr>
        <w:t>через деятельность</w:t>
      </w:r>
      <w:r w:rsidRPr="00027874">
        <w:rPr>
          <w:rFonts w:ascii="Times New Roman" w:hAnsi="Times New Roman" w:cs="Times New Roman"/>
          <w:sz w:val="28"/>
          <w:szCs w:val="28"/>
        </w:rPr>
        <w:t xml:space="preserve">, освоение учащимися способов деятельности- сущность обучающих методов на занятиях </w:t>
      </w:r>
      <w:proofErr w:type="spellStart"/>
      <w:proofErr w:type="gramStart"/>
      <w:r w:rsidRPr="00027874">
        <w:rPr>
          <w:rFonts w:ascii="Times New Roman" w:hAnsi="Times New Roman" w:cs="Times New Roman"/>
          <w:sz w:val="28"/>
          <w:szCs w:val="28"/>
        </w:rPr>
        <w:t>изо.искусства</w:t>
      </w:r>
      <w:proofErr w:type="spellEnd"/>
      <w:proofErr w:type="gramEnd"/>
      <w:r w:rsidRPr="00027874">
        <w:rPr>
          <w:rFonts w:ascii="Times New Roman" w:hAnsi="Times New Roman" w:cs="Times New Roman"/>
          <w:sz w:val="28"/>
          <w:szCs w:val="28"/>
        </w:rPr>
        <w:t xml:space="preserve">. Любая тема по искусству должна быть не просто изучена, а прожита, т. Е. пропущена через чувства ученика, а это возможно </w:t>
      </w:r>
      <w:r w:rsidRPr="00027874">
        <w:rPr>
          <w:rFonts w:ascii="Times New Roman" w:hAnsi="Times New Roman" w:cs="Times New Roman"/>
          <w:b/>
          <w:sz w:val="28"/>
          <w:szCs w:val="28"/>
        </w:rPr>
        <w:t xml:space="preserve">лишь в </w:t>
      </w:r>
      <w:proofErr w:type="spellStart"/>
      <w:r w:rsidRPr="00027874">
        <w:rPr>
          <w:rFonts w:ascii="Times New Roman" w:hAnsi="Times New Roman" w:cs="Times New Roman"/>
          <w:b/>
          <w:sz w:val="28"/>
          <w:szCs w:val="28"/>
        </w:rPr>
        <w:t>деятельностной</w:t>
      </w:r>
      <w:proofErr w:type="spellEnd"/>
      <w:r w:rsidRPr="00027874">
        <w:rPr>
          <w:rFonts w:ascii="Times New Roman" w:hAnsi="Times New Roman" w:cs="Times New Roman"/>
          <w:b/>
          <w:sz w:val="28"/>
          <w:szCs w:val="28"/>
        </w:rPr>
        <w:t xml:space="preserve"> форме, в форме личного творческого опыта. </w:t>
      </w:r>
      <w:r w:rsidRPr="00027874">
        <w:rPr>
          <w:rFonts w:ascii="Times New Roman" w:hAnsi="Times New Roman" w:cs="Times New Roman"/>
          <w:sz w:val="28"/>
          <w:szCs w:val="28"/>
        </w:rPr>
        <w:t xml:space="preserve">Только когда знания и умения становятся личностно значимыми, связываются с реальной жизнью и эмоционально окрашиваются, происходит развитие ребенка, формируется его ценностное отношение к миру. </w:t>
      </w:r>
      <w:r w:rsidR="00027874" w:rsidRPr="00027874">
        <w:rPr>
          <w:rFonts w:ascii="Times New Roman" w:hAnsi="Times New Roman" w:cs="Times New Roman"/>
          <w:sz w:val="28"/>
          <w:szCs w:val="28"/>
        </w:rPr>
        <w:t xml:space="preserve">Ведь именно </w:t>
      </w:r>
      <w:r w:rsidR="00B719D3" w:rsidRPr="00027874">
        <w:rPr>
          <w:rFonts w:ascii="Times New Roman" w:hAnsi="Times New Roman" w:cs="Times New Roman"/>
          <w:sz w:val="28"/>
          <w:szCs w:val="28"/>
        </w:rPr>
        <w:t xml:space="preserve"> </w:t>
      </w:r>
      <w:r w:rsidR="00027874" w:rsidRPr="00027874">
        <w:rPr>
          <w:rFonts w:ascii="Times New Roman" w:hAnsi="Times New Roman" w:cs="Times New Roman"/>
          <w:sz w:val="28"/>
          <w:szCs w:val="28"/>
        </w:rPr>
        <w:t>эти задачи, поставлены сегодня перед учителем в рамках реализации ФГОС.</w:t>
      </w:r>
    </w:p>
    <w:p w:rsidR="00B719D3" w:rsidRPr="00346CB7" w:rsidRDefault="00B719D3" w:rsidP="00A23581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301FC4" w:rsidRPr="00A943E7" w:rsidRDefault="00301FC4" w:rsidP="00A23581">
      <w:pPr>
        <w:shd w:val="clear" w:color="auto" w:fill="FFFFFF"/>
        <w:spacing w:after="27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5280" w:rsidRPr="0094610D" w:rsidRDefault="007A5280" w:rsidP="00A235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0596" w:rsidRDefault="00720596" w:rsidP="00A2358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BE1C22"/>
          <w:kern w:val="36"/>
          <w:sz w:val="28"/>
          <w:szCs w:val="28"/>
          <w:lang w:eastAsia="ru-RU"/>
        </w:rPr>
      </w:pPr>
    </w:p>
    <w:p w:rsidR="00720596" w:rsidRDefault="00720596" w:rsidP="00A2358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BE1C22"/>
          <w:kern w:val="36"/>
          <w:sz w:val="28"/>
          <w:szCs w:val="28"/>
          <w:lang w:eastAsia="ru-RU"/>
        </w:rPr>
      </w:pPr>
    </w:p>
    <w:p w:rsidR="00027874" w:rsidRDefault="00027874" w:rsidP="00A2358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BE1C22"/>
          <w:kern w:val="36"/>
          <w:sz w:val="28"/>
          <w:szCs w:val="28"/>
          <w:lang w:eastAsia="ru-RU"/>
        </w:rPr>
      </w:pPr>
    </w:p>
    <w:p w:rsidR="00027874" w:rsidRDefault="00027874" w:rsidP="00A2358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BE1C22"/>
          <w:kern w:val="36"/>
          <w:sz w:val="28"/>
          <w:szCs w:val="28"/>
          <w:lang w:eastAsia="ru-RU"/>
        </w:rPr>
      </w:pPr>
    </w:p>
    <w:p w:rsidR="00027874" w:rsidRDefault="00027874" w:rsidP="00A2358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BE1C22"/>
          <w:kern w:val="36"/>
          <w:sz w:val="28"/>
          <w:szCs w:val="28"/>
          <w:lang w:eastAsia="ru-RU"/>
        </w:rPr>
      </w:pPr>
    </w:p>
    <w:p w:rsidR="00027874" w:rsidRDefault="00027874" w:rsidP="00A2358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BE1C22"/>
          <w:kern w:val="36"/>
          <w:sz w:val="28"/>
          <w:szCs w:val="28"/>
          <w:lang w:eastAsia="ru-RU"/>
        </w:rPr>
      </w:pPr>
    </w:p>
    <w:p w:rsidR="00027874" w:rsidRDefault="00027874" w:rsidP="00A2358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BE1C22"/>
          <w:kern w:val="36"/>
          <w:sz w:val="28"/>
          <w:szCs w:val="28"/>
          <w:lang w:eastAsia="ru-RU"/>
        </w:rPr>
      </w:pPr>
    </w:p>
    <w:sectPr w:rsidR="00027874" w:rsidSect="009D5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4179"/>
    <w:multiLevelType w:val="multilevel"/>
    <w:tmpl w:val="19E84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52330F"/>
    <w:multiLevelType w:val="multilevel"/>
    <w:tmpl w:val="218AF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1C4B21"/>
    <w:multiLevelType w:val="multilevel"/>
    <w:tmpl w:val="F7087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F45776"/>
    <w:multiLevelType w:val="multilevel"/>
    <w:tmpl w:val="1A3A6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2701AE"/>
    <w:multiLevelType w:val="multilevel"/>
    <w:tmpl w:val="523E7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912DCB"/>
    <w:multiLevelType w:val="multilevel"/>
    <w:tmpl w:val="E1B2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41733A"/>
    <w:multiLevelType w:val="multilevel"/>
    <w:tmpl w:val="85745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2B5A68"/>
    <w:multiLevelType w:val="multilevel"/>
    <w:tmpl w:val="01B6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523C3C"/>
    <w:multiLevelType w:val="multilevel"/>
    <w:tmpl w:val="0C0A1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635784"/>
    <w:multiLevelType w:val="multilevel"/>
    <w:tmpl w:val="4720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E80DEC"/>
    <w:multiLevelType w:val="multilevel"/>
    <w:tmpl w:val="88E2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0"/>
  </w:num>
  <w:num w:numId="8">
    <w:abstractNumId w:val="4"/>
  </w:num>
  <w:num w:numId="9">
    <w:abstractNumId w:val="5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BA2"/>
    <w:rsid w:val="00027874"/>
    <w:rsid w:val="00087BB2"/>
    <w:rsid w:val="000950D6"/>
    <w:rsid w:val="000A24E3"/>
    <w:rsid w:val="000A2B79"/>
    <w:rsid w:val="000C6AE2"/>
    <w:rsid w:val="000E0369"/>
    <w:rsid w:val="000F6D0B"/>
    <w:rsid w:val="0010017B"/>
    <w:rsid w:val="00115862"/>
    <w:rsid w:val="00115ECC"/>
    <w:rsid w:val="001220D1"/>
    <w:rsid w:val="0013423B"/>
    <w:rsid w:val="001636D6"/>
    <w:rsid w:val="00166B9B"/>
    <w:rsid w:val="0019017A"/>
    <w:rsid w:val="001D1982"/>
    <w:rsid w:val="001F0059"/>
    <w:rsid w:val="002146FC"/>
    <w:rsid w:val="00251C3F"/>
    <w:rsid w:val="00254D0E"/>
    <w:rsid w:val="00254DD6"/>
    <w:rsid w:val="00262BB2"/>
    <w:rsid w:val="00270280"/>
    <w:rsid w:val="002973FC"/>
    <w:rsid w:val="00297784"/>
    <w:rsid w:val="00301FC4"/>
    <w:rsid w:val="00314C03"/>
    <w:rsid w:val="00340728"/>
    <w:rsid w:val="003410AA"/>
    <w:rsid w:val="003A3051"/>
    <w:rsid w:val="003E1C87"/>
    <w:rsid w:val="003F47D7"/>
    <w:rsid w:val="00445644"/>
    <w:rsid w:val="004528C8"/>
    <w:rsid w:val="00472ED8"/>
    <w:rsid w:val="004D2C19"/>
    <w:rsid w:val="00503AD4"/>
    <w:rsid w:val="00534CC5"/>
    <w:rsid w:val="00550F93"/>
    <w:rsid w:val="0056637B"/>
    <w:rsid w:val="005B08F1"/>
    <w:rsid w:val="005D1192"/>
    <w:rsid w:val="005E47E9"/>
    <w:rsid w:val="00615022"/>
    <w:rsid w:val="0062774A"/>
    <w:rsid w:val="006703FE"/>
    <w:rsid w:val="00677102"/>
    <w:rsid w:val="006D21D4"/>
    <w:rsid w:val="006D720E"/>
    <w:rsid w:val="00720596"/>
    <w:rsid w:val="00727B86"/>
    <w:rsid w:val="00751C8D"/>
    <w:rsid w:val="00774D76"/>
    <w:rsid w:val="00780C8C"/>
    <w:rsid w:val="00795C0D"/>
    <w:rsid w:val="007A5280"/>
    <w:rsid w:val="007B0918"/>
    <w:rsid w:val="007C4993"/>
    <w:rsid w:val="007C5D54"/>
    <w:rsid w:val="007D7D73"/>
    <w:rsid w:val="007E084A"/>
    <w:rsid w:val="007E1D00"/>
    <w:rsid w:val="008213F1"/>
    <w:rsid w:val="008914AB"/>
    <w:rsid w:val="008B6CCD"/>
    <w:rsid w:val="008F1C13"/>
    <w:rsid w:val="009336BA"/>
    <w:rsid w:val="0094610D"/>
    <w:rsid w:val="00951967"/>
    <w:rsid w:val="00972BA2"/>
    <w:rsid w:val="009826AF"/>
    <w:rsid w:val="009D50EB"/>
    <w:rsid w:val="009E7C01"/>
    <w:rsid w:val="00A12662"/>
    <w:rsid w:val="00A23581"/>
    <w:rsid w:val="00A41D9D"/>
    <w:rsid w:val="00A8670D"/>
    <w:rsid w:val="00A943E7"/>
    <w:rsid w:val="00AC319E"/>
    <w:rsid w:val="00B125DB"/>
    <w:rsid w:val="00B466CD"/>
    <w:rsid w:val="00B537D2"/>
    <w:rsid w:val="00B61064"/>
    <w:rsid w:val="00B719D3"/>
    <w:rsid w:val="00B73274"/>
    <w:rsid w:val="00B76B3C"/>
    <w:rsid w:val="00B856CB"/>
    <w:rsid w:val="00B96699"/>
    <w:rsid w:val="00B977A3"/>
    <w:rsid w:val="00BC2CD7"/>
    <w:rsid w:val="00C042D9"/>
    <w:rsid w:val="00C06CDF"/>
    <w:rsid w:val="00C55370"/>
    <w:rsid w:val="00CE032E"/>
    <w:rsid w:val="00CF73A5"/>
    <w:rsid w:val="00D04C03"/>
    <w:rsid w:val="00D07DBE"/>
    <w:rsid w:val="00D744EC"/>
    <w:rsid w:val="00DD320A"/>
    <w:rsid w:val="00E11763"/>
    <w:rsid w:val="00E37648"/>
    <w:rsid w:val="00E56A2F"/>
    <w:rsid w:val="00EB4F3F"/>
    <w:rsid w:val="00EC5616"/>
    <w:rsid w:val="00EE2C3B"/>
    <w:rsid w:val="00EF4A68"/>
    <w:rsid w:val="00EF7C8E"/>
    <w:rsid w:val="00F22B51"/>
    <w:rsid w:val="00F4192A"/>
    <w:rsid w:val="00F53B6D"/>
    <w:rsid w:val="00F63202"/>
    <w:rsid w:val="00F85549"/>
    <w:rsid w:val="00F873B5"/>
    <w:rsid w:val="00F92577"/>
    <w:rsid w:val="00FA6D7F"/>
    <w:rsid w:val="00FD13F6"/>
    <w:rsid w:val="00FF6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82938"/>
  <w15:docId w15:val="{A64E7B09-6064-405A-9747-7F12057C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2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21D4"/>
    <w:rPr>
      <w:b/>
      <w:bCs/>
    </w:rPr>
  </w:style>
  <w:style w:type="character" w:customStyle="1" w:styleId="apple-converted-space">
    <w:name w:val="apple-converted-space"/>
    <w:basedOn w:val="a0"/>
    <w:rsid w:val="006D21D4"/>
  </w:style>
  <w:style w:type="character" w:styleId="a5">
    <w:name w:val="Emphasis"/>
    <w:basedOn w:val="a0"/>
    <w:uiPriority w:val="20"/>
    <w:qFormat/>
    <w:rsid w:val="006D21D4"/>
    <w:rPr>
      <w:i/>
      <w:iCs/>
    </w:rPr>
  </w:style>
  <w:style w:type="paragraph" w:customStyle="1" w:styleId="c8">
    <w:name w:val="c8"/>
    <w:basedOn w:val="a"/>
    <w:rsid w:val="006D2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D21D4"/>
  </w:style>
  <w:style w:type="character" w:customStyle="1" w:styleId="c7">
    <w:name w:val="c7"/>
    <w:basedOn w:val="a0"/>
    <w:rsid w:val="006D21D4"/>
  </w:style>
  <w:style w:type="paragraph" w:customStyle="1" w:styleId="c4">
    <w:name w:val="c4"/>
    <w:basedOn w:val="a"/>
    <w:rsid w:val="006D2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E0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E032E"/>
  </w:style>
  <w:style w:type="table" w:styleId="a6">
    <w:name w:val="Table Grid"/>
    <w:basedOn w:val="a1"/>
    <w:uiPriority w:val="59"/>
    <w:rsid w:val="00670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70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03FE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FF6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F6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omanadvice.ru/sites/default/files/tania/puansetiya_iz_gofrirovannoy_bumagi_2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omanadvice.ru/sites/default/files/tania/puansetiya_iz_gofrirovannoy_bumagi_7.jpg" TargetMode="External"/><Relationship Id="rId26" Type="http://schemas.openxmlformats.org/officeDocument/2006/relationships/hyperlink" Target="http://womanadvice.ru/sites/default/files/tania/puansetiya_iz_gofrirovannoy_bumagi_11.jpg" TargetMode="External"/><Relationship Id="rId39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hyperlink" Target="http://womanadvice.ru/sites/default/files/tania/puansetiya_iz_gofrirovannoy_bumagi_15.jpg" TargetMode="External"/><Relationship Id="rId42" Type="http://schemas.openxmlformats.org/officeDocument/2006/relationships/hyperlink" Target="http://womanadvice.ru/sites/default/files/tania/puansetiya_iz_gofrirovannoy_bumagi_19.jpg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womanadvice.ru/sites/default/files/tania/puansetiya_iz_gofrirovannoy_bumagi_4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://womanadvice.ru/sites/default/files/tania/puansetiya_iz_gofrirovannoy_bumagi_17.jpg" TargetMode="External"/><Relationship Id="rId2" Type="http://schemas.openxmlformats.org/officeDocument/2006/relationships/styles" Target="styles.xml"/><Relationship Id="rId16" Type="http://schemas.openxmlformats.org/officeDocument/2006/relationships/hyperlink" Target="http://womanadvice.ru/sites/default/files/tania/puansetiya_iz_gofrirovannoy_bumagi_6.jpg" TargetMode="External"/><Relationship Id="rId20" Type="http://schemas.openxmlformats.org/officeDocument/2006/relationships/hyperlink" Target="http://womanadvice.ru/sites/default/files/tania/puansetiya_iz_gofrirovannoy_bumagi_8.jpg" TargetMode="External"/><Relationship Id="rId29" Type="http://schemas.openxmlformats.org/officeDocument/2006/relationships/image" Target="media/image13.jpeg"/><Relationship Id="rId41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hyperlink" Target="http://womanadvice.ru/sites/default/files/tania/puansetiya_iz_gofrirovannoy_bumagi_1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womanadvice.ru/sites/default/files/tania/puansetiya_iz_gofrirovannoy_bumagi_10.jpg" TargetMode="External"/><Relationship Id="rId32" Type="http://schemas.openxmlformats.org/officeDocument/2006/relationships/hyperlink" Target="http://womanadvice.ru/sites/default/files/tania/puansetiya_iz_gofrirovannoy_bumagi_14.jpg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://womanadvice.ru/sites/default/files/tania/puansetiya_iz_gofrirovannoy_bumagi_18.jpg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womanadvice.ru/sites/default/files/tania/puansetiya_iz_gofrirovannoy_bumagi_12.jpg" TargetMode="External"/><Relationship Id="rId36" Type="http://schemas.openxmlformats.org/officeDocument/2006/relationships/hyperlink" Target="http://womanadvice.ru/sites/default/files/tania/puansetiya_iz_gofrirovannoy_bumagi_16.jpg" TargetMode="External"/><Relationship Id="rId10" Type="http://schemas.openxmlformats.org/officeDocument/2006/relationships/hyperlink" Target="http://womanadvice.ru/sites/default/files/tania/puansetiya_iz_gofrirovannoy_bumagi_3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omanadvice.ru/sites/default/files/tania/puansetiya_iz_gofrirovannoy_bumagi_5.jpg" TargetMode="External"/><Relationship Id="rId22" Type="http://schemas.openxmlformats.org/officeDocument/2006/relationships/hyperlink" Target="http://womanadvice.ru/sites/default/files/tania/puansetiya_iz_gofrirovannoy_bumagi_9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womanadvice.ru/sites/default/files/tania/puansetiya_iz_gofrirovannoy_bumagi_13.jpg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2091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2026-08-20T09:10:00Z</dcterms:created>
  <dcterms:modified xsi:type="dcterms:W3CDTF">2026-08-20T09:10:00Z</dcterms:modified>
</cp:coreProperties>
</file>