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0DF" w:rsidRPr="009F7CA3" w:rsidRDefault="007A40DF" w:rsidP="007A40D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F7CA3">
        <w:rPr>
          <w:rFonts w:ascii="Times New Roman" w:hAnsi="Times New Roman" w:cs="Times New Roman"/>
          <w:b/>
          <w:bCs/>
          <w:sz w:val="28"/>
          <w:szCs w:val="28"/>
        </w:rPr>
        <w:t>Урок литературы в 9 классе.</w:t>
      </w:r>
    </w:p>
    <w:p w:rsidR="007A40DF" w:rsidRPr="009F7CA3" w:rsidRDefault="009F7CA3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b/>
          <w:bCs/>
          <w:sz w:val="28"/>
          <w:szCs w:val="28"/>
        </w:rPr>
        <w:t>Учитель: Крахина Елена Вячеславовна</w:t>
      </w:r>
    </w:p>
    <w:p w:rsidR="007A40DF" w:rsidRPr="009F7CA3" w:rsidRDefault="007A40DF" w:rsidP="007A40D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F7CA3">
        <w:rPr>
          <w:rFonts w:ascii="Times New Roman" w:hAnsi="Times New Roman" w:cs="Times New Roman"/>
          <w:b/>
          <w:bCs/>
          <w:sz w:val="28"/>
          <w:szCs w:val="28"/>
        </w:rPr>
        <w:t>Тема урока: «Образ Евгения Онегина в романе А. С. Пушкина «Евгений Онегин»</w:t>
      </w:r>
    </w:p>
    <w:p w:rsidR="009F7CA3" w:rsidRDefault="00563D6A" w:rsidP="009F7CA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7CA3">
        <w:rPr>
          <w:rFonts w:ascii="Times New Roman" w:hAnsi="Times New Roman" w:cs="Times New Roman"/>
          <w:b/>
          <w:bCs/>
          <w:sz w:val="28"/>
          <w:szCs w:val="28"/>
        </w:rPr>
        <w:t xml:space="preserve">«Привязанность может обойтись без взаимности, </w:t>
      </w:r>
    </w:p>
    <w:p w:rsidR="00563D6A" w:rsidRPr="009F7CA3" w:rsidRDefault="009F7CA3" w:rsidP="009F7CA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но дружба - ни</w:t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  <w:t>когда</w:t>
      </w:r>
      <w:r w:rsidR="00563D6A" w:rsidRPr="009F7CA3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3D6A" w:rsidRPr="009F7C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(Ж.-Ж. Руссо)</w:t>
      </w:r>
    </w:p>
    <w:p w:rsidR="00563D6A" w:rsidRPr="009F7CA3" w:rsidRDefault="00563D6A" w:rsidP="007A40DF">
      <w:pPr>
        <w:rPr>
          <w:rFonts w:ascii="Times New Roman" w:hAnsi="Times New Roman" w:cs="Times New Roman"/>
          <w:sz w:val="28"/>
          <w:szCs w:val="28"/>
        </w:rPr>
      </w:pP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F7CA3">
        <w:rPr>
          <w:rFonts w:ascii="Times New Roman" w:hAnsi="Times New Roman" w:cs="Times New Roman"/>
          <w:sz w:val="28"/>
          <w:szCs w:val="28"/>
        </w:rPr>
        <w:t> рассмотреть с учащимися основные черты одного из главных героев романа.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Задача урока </w:t>
      </w:r>
      <w:r w:rsidRPr="009F7CA3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9F7CA3">
        <w:rPr>
          <w:rFonts w:ascii="Times New Roman" w:hAnsi="Times New Roman" w:cs="Times New Roman"/>
          <w:sz w:val="28"/>
          <w:szCs w:val="28"/>
        </w:rPr>
        <w:t> определить в ходе аналитической работы с текстом основные этапы развития образа Евгения Онегина в его поиске смысла жизни.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b/>
          <w:bCs/>
          <w:sz w:val="28"/>
          <w:szCs w:val="28"/>
        </w:rPr>
        <w:t>I. Актуализация знаний учащихся.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Беседа.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1.</w:t>
      </w:r>
      <w:r w:rsidR="009F7CA3">
        <w:rPr>
          <w:rFonts w:ascii="Times New Roman" w:hAnsi="Times New Roman" w:cs="Times New Roman"/>
          <w:sz w:val="28"/>
          <w:szCs w:val="28"/>
        </w:rPr>
        <w:t>Итак. Ребята, вы прочли роман «</w:t>
      </w:r>
      <w:r w:rsidRPr="009F7CA3">
        <w:rPr>
          <w:rFonts w:ascii="Times New Roman" w:hAnsi="Times New Roman" w:cs="Times New Roman"/>
          <w:sz w:val="28"/>
          <w:szCs w:val="28"/>
        </w:rPr>
        <w:t>Евгений Онегин» Понравился ли он вам?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 xml:space="preserve">2. О чем этот роман? 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3.Кто его главный герой?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4. Вы можете выбрать о</w:t>
      </w:r>
      <w:r w:rsidR="009F7CA3">
        <w:rPr>
          <w:rFonts w:ascii="Times New Roman" w:hAnsi="Times New Roman" w:cs="Times New Roman"/>
          <w:sz w:val="28"/>
          <w:szCs w:val="28"/>
        </w:rPr>
        <w:t>дного, центрального героя? Того</w:t>
      </w:r>
      <w:r w:rsidRPr="009F7CA3">
        <w:rPr>
          <w:rFonts w:ascii="Times New Roman" w:hAnsi="Times New Roman" w:cs="Times New Roman"/>
          <w:sz w:val="28"/>
          <w:szCs w:val="28"/>
        </w:rPr>
        <w:t>, о котором мы сможем говорить целый урок?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 xml:space="preserve"> 5.Каким он предстал перед вами в самом начале произведения?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 xml:space="preserve">3. </w:t>
      </w:r>
      <w:r w:rsidR="009F7CA3" w:rsidRPr="009F7CA3">
        <w:rPr>
          <w:rFonts w:ascii="Times New Roman" w:hAnsi="Times New Roman" w:cs="Times New Roman"/>
          <w:sz w:val="28"/>
          <w:szCs w:val="28"/>
        </w:rPr>
        <w:t>Можно ли понять</w:t>
      </w:r>
      <w:r w:rsidRPr="009F7CA3">
        <w:rPr>
          <w:rFonts w:ascii="Times New Roman" w:hAnsi="Times New Roman" w:cs="Times New Roman"/>
          <w:sz w:val="28"/>
          <w:szCs w:val="28"/>
        </w:rPr>
        <w:t>,</w:t>
      </w:r>
      <w:r w:rsidR="009F7CA3" w:rsidRPr="009F7CA3">
        <w:rPr>
          <w:rFonts w:ascii="Times New Roman" w:hAnsi="Times New Roman" w:cs="Times New Roman"/>
          <w:sz w:val="28"/>
          <w:szCs w:val="28"/>
        </w:rPr>
        <w:t xml:space="preserve"> </w:t>
      </w:r>
      <w:r w:rsidRPr="009F7CA3">
        <w:rPr>
          <w:rFonts w:ascii="Times New Roman" w:hAnsi="Times New Roman" w:cs="Times New Roman"/>
          <w:sz w:val="28"/>
          <w:szCs w:val="28"/>
        </w:rPr>
        <w:t>как А.С.</w:t>
      </w:r>
      <w:r w:rsidR="009F7CA3" w:rsidRPr="009F7CA3">
        <w:rPr>
          <w:rFonts w:ascii="Times New Roman" w:hAnsi="Times New Roman" w:cs="Times New Roman"/>
          <w:sz w:val="28"/>
          <w:szCs w:val="28"/>
        </w:rPr>
        <w:t xml:space="preserve"> </w:t>
      </w:r>
      <w:r w:rsidRPr="009F7CA3">
        <w:rPr>
          <w:rFonts w:ascii="Times New Roman" w:hAnsi="Times New Roman" w:cs="Times New Roman"/>
          <w:sz w:val="28"/>
          <w:szCs w:val="28"/>
        </w:rPr>
        <w:t xml:space="preserve">Пушкин относится к Онегину? 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b/>
          <w:bCs/>
          <w:sz w:val="28"/>
          <w:szCs w:val="28"/>
        </w:rPr>
        <w:t>II. Сообщение темы урока.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 xml:space="preserve">Слово учителя. Онегин –представитель передовой интеллигенции XIX века. Лондонский денди, франт и модник.  Скептик и эгоист, высокоактивный </w:t>
      </w:r>
      <w:proofErr w:type="spellStart"/>
      <w:r w:rsidRPr="009F7CA3">
        <w:rPr>
          <w:rFonts w:ascii="Times New Roman" w:hAnsi="Times New Roman" w:cs="Times New Roman"/>
          <w:sz w:val="28"/>
          <w:szCs w:val="28"/>
        </w:rPr>
        <w:t>социопат</w:t>
      </w:r>
      <w:proofErr w:type="spellEnd"/>
      <w:r w:rsidRPr="009F7CA3">
        <w:rPr>
          <w:rFonts w:ascii="Times New Roman" w:hAnsi="Times New Roman" w:cs="Times New Roman"/>
          <w:sz w:val="28"/>
          <w:szCs w:val="28"/>
        </w:rPr>
        <w:t xml:space="preserve"> и бесконечный эстет,</w:t>
      </w:r>
      <w:r w:rsidR="009F7CA3" w:rsidRPr="009F7CA3">
        <w:rPr>
          <w:rFonts w:ascii="Times New Roman" w:hAnsi="Times New Roman" w:cs="Times New Roman"/>
          <w:sz w:val="28"/>
          <w:szCs w:val="28"/>
        </w:rPr>
        <w:t xml:space="preserve"> </w:t>
      </w:r>
      <w:r w:rsidR="009F7CA3">
        <w:rPr>
          <w:rFonts w:ascii="Times New Roman" w:hAnsi="Times New Roman" w:cs="Times New Roman"/>
          <w:sz w:val="28"/>
          <w:szCs w:val="28"/>
        </w:rPr>
        <w:t>задирист</w:t>
      </w:r>
      <w:r w:rsidRPr="009F7CA3">
        <w:rPr>
          <w:rFonts w:ascii="Times New Roman" w:hAnsi="Times New Roman" w:cs="Times New Roman"/>
          <w:sz w:val="28"/>
          <w:szCs w:val="28"/>
        </w:rPr>
        <w:t xml:space="preserve">, склонен к рефлексии и провокациям ради потехи собственного самолюбия. 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1. Портрет героя.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 xml:space="preserve">2. Ребята что о герое могут сказать следующие цитаты: «за перо взялся», «отрядом книг уставил полку», «труд упорный ему был тошен» </w:t>
      </w:r>
    </w:p>
    <w:p w:rsidR="00563D6A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 xml:space="preserve">3. А теперь поговорим каков он в дружбе. Кто друг его? 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Отношения с Ленским: «от делать нечего друзья».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lastRenderedPageBreak/>
        <w:t xml:space="preserve">4. Испытание </w:t>
      </w:r>
      <w:r w:rsidR="00563D6A" w:rsidRPr="009F7CA3">
        <w:rPr>
          <w:rFonts w:ascii="Times New Roman" w:hAnsi="Times New Roman" w:cs="Times New Roman"/>
          <w:sz w:val="28"/>
          <w:szCs w:val="28"/>
        </w:rPr>
        <w:t>дружбы любовью. Провокация. Как раскрывается характер Онегина?</w:t>
      </w:r>
    </w:p>
    <w:p w:rsidR="00563D6A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5. Д</w:t>
      </w:r>
      <w:r w:rsidR="009F7CA3">
        <w:rPr>
          <w:rFonts w:ascii="Times New Roman" w:hAnsi="Times New Roman" w:cs="Times New Roman"/>
          <w:sz w:val="28"/>
          <w:szCs w:val="28"/>
        </w:rPr>
        <w:t>уэль с Ленским. Смерть Ленского</w:t>
      </w:r>
      <w:r w:rsidR="00563D6A" w:rsidRPr="009F7CA3">
        <w:rPr>
          <w:rFonts w:ascii="Times New Roman" w:hAnsi="Times New Roman" w:cs="Times New Roman"/>
          <w:sz w:val="28"/>
          <w:szCs w:val="28"/>
        </w:rPr>
        <w:t xml:space="preserve">. Кого эта смерть тревожит? Расстроен ли Онегин? О чем заставляет задуматься? Что меняется в его мировоззрении?  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Путешествие Онегина и открытие героем новой стороны жизни.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 xml:space="preserve">7. </w:t>
      </w:r>
      <w:r w:rsidR="009F7CA3">
        <w:rPr>
          <w:rFonts w:ascii="Times New Roman" w:hAnsi="Times New Roman" w:cs="Times New Roman"/>
          <w:sz w:val="28"/>
          <w:szCs w:val="28"/>
        </w:rPr>
        <w:t xml:space="preserve">Любовь к Татьяне толчок к </w:t>
      </w:r>
      <w:r w:rsidR="00563D6A" w:rsidRPr="009F7CA3">
        <w:rPr>
          <w:rFonts w:ascii="Times New Roman" w:hAnsi="Times New Roman" w:cs="Times New Roman"/>
          <w:sz w:val="28"/>
          <w:szCs w:val="28"/>
        </w:rPr>
        <w:t xml:space="preserve">пробуждению чувств в душе </w:t>
      </w:r>
      <w:r w:rsidRPr="009F7CA3">
        <w:rPr>
          <w:rFonts w:ascii="Times New Roman" w:hAnsi="Times New Roman" w:cs="Times New Roman"/>
          <w:sz w:val="28"/>
          <w:szCs w:val="28"/>
        </w:rPr>
        <w:t>героя.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b/>
          <w:bCs/>
          <w:sz w:val="28"/>
          <w:szCs w:val="28"/>
        </w:rPr>
        <w:t>III. Работа с теоретическим понятием.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9F7C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Онегинская</w:t>
      </w:r>
      <w:proofErr w:type="spellEnd"/>
      <w:r w:rsidRPr="009F7C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строфа»</w:t>
      </w:r>
      <w:r w:rsidRPr="009F7CA3">
        <w:rPr>
          <w:rFonts w:ascii="Times New Roman" w:hAnsi="Times New Roman" w:cs="Times New Roman"/>
          <w:sz w:val="28"/>
          <w:szCs w:val="28"/>
        </w:rPr>
        <w:t> – это особый вид строфы, созданный Пушкиным в «Евгении Онегине»; состоит из 14 строк, которые распадаются на три четверостишия и заключительное двустишие. Схема рифмовки – </w:t>
      </w:r>
      <w:proofErr w:type="spellStart"/>
      <w:r w:rsidRPr="009F7CA3">
        <w:rPr>
          <w:rFonts w:ascii="Times New Roman" w:hAnsi="Times New Roman" w:cs="Times New Roman"/>
          <w:i/>
          <w:iCs/>
          <w:sz w:val="28"/>
          <w:szCs w:val="28"/>
        </w:rPr>
        <w:t>abab</w:t>
      </w:r>
      <w:proofErr w:type="spellEnd"/>
      <w:r w:rsidRPr="009F7CA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F7CA3">
        <w:rPr>
          <w:rFonts w:ascii="Times New Roman" w:hAnsi="Times New Roman" w:cs="Times New Roman"/>
          <w:i/>
          <w:iCs/>
          <w:sz w:val="28"/>
          <w:szCs w:val="28"/>
        </w:rPr>
        <w:t>ccdd</w:t>
      </w:r>
      <w:proofErr w:type="spellEnd"/>
      <w:r w:rsidRPr="009F7CA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F7CA3">
        <w:rPr>
          <w:rFonts w:ascii="Times New Roman" w:hAnsi="Times New Roman" w:cs="Times New Roman"/>
          <w:i/>
          <w:iCs/>
          <w:sz w:val="28"/>
          <w:szCs w:val="28"/>
        </w:rPr>
        <w:t>effe</w:t>
      </w:r>
      <w:proofErr w:type="spellEnd"/>
      <w:r w:rsidRPr="009F7CA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F7CA3">
        <w:rPr>
          <w:rFonts w:ascii="Times New Roman" w:hAnsi="Times New Roman" w:cs="Times New Roman"/>
          <w:i/>
          <w:iCs/>
          <w:sz w:val="28"/>
          <w:szCs w:val="28"/>
        </w:rPr>
        <w:t>gg</w:t>
      </w:r>
      <w:proofErr w:type="spellEnd"/>
      <w:r w:rsidRPr="009F7CA3">
        <w:rPr>
          <w:rFonts w:ascii="Times New Roman" w:hAnsi="Times New Roman" w:cs="Times New Roman"/>
          <w:sz w:val="28"/>
          <w:szCs w:val="28"/>
        </w:rPr>
        <w:t>. Таким образом, в первом четверостишии рифмовка перекрестная, во втором – парная, в третьем кольцевая и в заключительном двустишии – парная. Источники «</w:t>
      </w:r>
      <w:proofErr w:type="spellStart"/>
      <w:r w:rsidRPr="009F7CA3">
        <w:rPr>
          <w:rFonts w:ascii="Times New Roman" w:hAnsi="Times New Roman" w:cs="Times New Roman"/>
          <w:sz w:val="28"/>
          <w:szCs w:val="28"/>
        </w:rPr>
        <w:t>онегинской</w:t>
      </w:r>
      <w:proofErr w:type="spellEnd"/>
      <w:r w:rsidRPr="009F7CA3">
        <w:rPr>
          <w:rFonts w:ascii="Times New Roman" w:hAnsi="Times New Roman" w:cs="Times New Roman"/>
          <w:sz w:val="28"/>
          <w:szCs w:val="28"/>
        </w:rPr>
        <w:t xml:space="preserve"> строфы» – сонет и октава с использованием четырехстопного ямба, причем начинает строфу всегда строчка с женским окончанием, а заканчивает с мужским; строфа имеет правильное чередование мужских и женских рифм. Такая строфа давала возможность развернуть свободное повествование, включающее в себя различные композиционные элементы, легко менять эмоциональную тональность, а последнее двустишие часто заключало в себе вывод или афоризм.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Пример «</w:t>
      </w:r>
      <w:proofErr w:type="spellStart"/>
      <w:r w:rsidRPr="009F7CA3">
        <w:rPr>
          <w:rFonts w:ascii="Times New Roman" w:hAnsi="Times New Roman" w:cs="Times New Roman"/>
          <w:sz w:val="28"/>
          <w:szCs w:val="28"/>
        </w:rPr>
        <w:t>онегинской</w:t>
      </w:r>
      <w:proofErr w:type="spellEnd"/>
      <w:r w:rsidRPr="009F7CA3">
        <w:rPr>
          <w:rFonts w:ascii="Times New Roman" w:hAnsi="Times New Roman" w:cs="Times New Roman"/>
          <w:sz w:val="28"/>
          <w:szCs w:val="28"/>
        </w:rPr>
        <w:t xml:space="preserve"> строфы».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Мы все учились понемногу,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Чему-нибудь и как-нибудь: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Так воспитаньем, слава Богу,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У нас немудрено блеснуть.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Онегин был, по мненью многих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(Судей решительных и строгих),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Ученый малый, но педант,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Имел он счастливый талант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Без принужденья в разговоре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Коснуться до всего слегка,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С ученым видом знатока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Хранить молчанье в важном споре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И возбуждать улыбку дам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lastRenderedPageBreak/>
        <w:t>Огнем нежданных эпиграмм…</w:t>
      </w:r>
    </w:p>
    <w:p w:rsidR="007A40DF" w:rsidRPr="009F7CA3" w:rsidRDefault="007A40DF" w:rsidP="007A40D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F7CA3">
        <w:rPr>
          <w:rFonts w:ascii="Times New Roman" w:hAnsi="Times New Roman" w:cs="Times New Roman"/>
          <w:b/>
          <w:bCs/>
          <w:sz w:val="28"/>
          <w:szCs w:val="28"/>
        </w:rPr>
        <w:t>Итог урока.</w:t>
      </w:r>
      <w:r w:rsidR="00563D6A" w:rsidRPr="009F7C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63D6A" w:rsidRPr="009F7CA3" w:rsidRDefault="00563D6A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b/>
          <w:bCs/>
          <w:sz w:val="28"/>
          <w:szCs w:val="28"/>
        </w:rPr>
        <w:t xml:space="preserve">Опрос мнения учащихся. Заключительное слово учителя. 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sz w:val="28"/>
          <w:szCs w:val="28"/>
        </w:rPr>
        <w:t>А. С. Пушкин писал: «Я в нем [Онегине] хотел изобразить это равнодушие к жизни и к ее наслаждениям, эту преждевременную старость души, которые сделались отличительными чертами молодежи XIX века». Основной конфликт произведения разворачивается между «лишним человеком» (термин И. С. Тургенева) Онегиным и обществом.</w:t>
      </w:r>
    </w:p>
    <w:p w:rsidR="007A40DF" w:rsidRPr="009F7CA3" w:rsidRDefault="007A40DF" w:rsidP="007A40DF">
      <w:pPr>
        <w:rPr>
          <w:rFonts w:ascii="Times New Roman" w:hAnsi="Times New Roman" w:cs="Times New Roman"/>
          <w:sz w:val="28"/>
          <w:szCs w:val="28"/>
        </w:rPr>
      </w:pPr>
      <w:r w:rsidRPr="009F7CA3">
        <w:rPr>
          <w:rFonts w:ascii="Times New Roman" w:hAnsi="Times New Roman" w:cs="Times New Roman"/>
          <w:b/>
          <w:bCs/>
          <w:sz w:val="28"/>
          <w:szCs w:val="28"/>
        </w:rPr>
        <w:t>Домашнее задание: </w:t>
      </w:r>
      <w:r w:rsidRPr="009F7CA3">
        <w:rPr>
          <w:rFonts w:ascii="Times New Roman" w:hAnsi="Times New Roman" w:cs="Times New Roman"/>
          <w:sz w:val="28"/>
          <w:szCs w:val="28"/>
        </w:rPr>
        <w:t>учить письма героев (Татьяны и Онегина) по вариантам; перечитать главы II, V, VI романа.</w:t>
      </w:r>
    </w:p>
    <w:p w:rsidR="00BD44FA" w:rsidRPr="009F7CA3" w:rsidRDefault="00BD44FA">
      <w:pPr>
        <w:rPr>
          <w:rFonts w:ascii="Times New Roman" w:hAnsi="Times New Roman" w:cs="Times New Roman"/>
          <w:sz w:val="28"/>
          <w:szCs w:val="28"/>
        </w:rPr>
      </w:pPr>
    </w:p>
    <w:sectPr w:rsidR="00BD44FA" w:rsidRPr="009F7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D07F8"/>
    <w:multiLevelType w:val="multilevel"/>
    <w:tmpl w:val="AA8E7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EF"/>
    <w:rsid w:val="00563D6A"/>
    <w:rsid w:val="007217EF"/>
    <w:rsid w:val="007A40DF"/>
    <w:rsid w:val="009F7CA3"/>
    <w:rsid w:val="00BD44FA"/>
    <w:rsid w:val="00BF54F6"/>
    <w:rsid w:val="00D4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3018"/>
  <w15:chartTrackingRefBased/>
  <w15:docId w15:val="{6523D737-AEFA-474E-A5D9-C9978F83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D6A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63D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857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505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3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37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Юрко</dc:creator>
  <cp:keywords/>
  <dc:description/>
  <cp:lastModifiedBy>Крахина Елена Вячеславовна</cp:lastModifiedBy>
  <cp:revision>2</cp:revision>
  <dcterms:created xsi:type="dcterms:W3CDTF">2026-08-19T11:39:00Z</dcterms:created>
  <dcterms:modified xsi:type="dcterms:W3CDTF">2026-08-19T11:39:00Z</dcterms:modified>
</cp:coreProperties>
</file>