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419D7">
      <w:bookmarkStart w:id="0" w:name="_GoBack"/>
      <w:bookmarkEnd w:id="0"/>
    </w:p>
    <w:p w14:paraId="31AF400F"/>
    <w:p w14:paraId="1FE35555"/>
    <w:p w14:paraId="6620F2EB"/>
    <w:p w14:paraId="0BEDA6E8"/>
    <w:p w14:paraId="744DF75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Развитие креативного мышления на уроках технологии и изобразительного искусства</w:t>
      </w:r>
    </w:p>
    <w:p w14:paraId="1A4D5CF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right"/>
        <w:textAlignment w:val="baseline"/>
        <w:rPr>
          <w:rFonts w:hint="default" w:ascii="Arial" w:hAnsi="Arial" w:cs="Arial"/>
          <w:i w:val="0"/>
          <w:iCs w:val="0"/>
          <w:caps w:val="0"/>
          <w:color w:val="606060"/>
          <w:spacing w:val="0"/>
          <w:sz w:val="27"/>
          <w:szCs w:val="27"/>
        </w:rPr>
      </w:pPr>
      <w:r>
        <w:rPr>
          <w:rStyle w:val="6"/>
          <w:rFonts w:hint="default" w:ascii="Arial" w:hAnsi="Arial" w:cs="Arial"/>
          <w:i/>
          <w:iCs/>
          <w:caps w:val="0"/>
          <w:color w:val="606060"/>
          <w:spacing w:val="0"/>
          <w:sz w:val="27"/>
          <w:szCs w:val="27"/>
          <w:shd w:val="clear" w:fill="FFFFFF"/>
          <w:vertAlign w:val="baseline"/>
        </w:rPr>
        <w:t>«…Мы вступаем в новую эру воспитания,</w:t>
      </w:r>
    </w:p>
    <w:p w14:paraId="6D50305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right"/>
        <w:textAlignment w:val="baseline"/>
        <w:rPr>
          <w:rFonts w:hint="default" w:ascii="Arial" w:hAnsi="Arial" w:cs="Arial"/>
          <w:i w:val="0"/>
          <w:iCs w:val="0"/>
          <w:caps w:val="0"/>
          <w:color w:val="606060"/>
          <w:spacing w:val="0"/>
          <w:sz w:val="27"/>
          <w:szCs w:val="27"/>
        </w:rPr>
      </w:pPr>
      <w:r>
        <w:rPr>
          <w:rStyle w:val="6"/>
          <w:rFonts w:hint="default" w:ascii="Arial" w:hAnsi="Arial" w:cs="Arial"/>
          <w:i/>
          <w:iCs/>
          <w:caps w:val="0"/>
          <w:color w:val="606060"/>
          <w:spacing w:val="0"/>
          <w:sz w:val="27"/>
          <w:szCs w:val="27"/>
          <w:shd w:val="clear" w:fill="FFFFFF"/>
          <w:vertAlign w:val="baseline"/>
        </w:rPr>
        <w:t>целью которого является скорее открытие,</w:t>
      </w:r>
    </w:p>
    <w:p w14:paraId="4BB03B1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right"/>
        <w:textAlignment w:val="baseline"/>
        <w:rPr>
          <w:rFonts w:hint="default" w:ascii="Arial" w:hAnsi="Arial" w:cs="Arial"/>
          <w:i w:val="0"/>
          <w:iCs w:val="0"/>
          <w:caps w:val="0"/>
          <w:color w:val="606060"/>
          <w:spacing w:val="0"/>
          <w:sz w:val="27"/>
          <w:szCs w:val="27"/>
        </w:rPr>
      </w:pPr>
      <w:r>
        <w:rPr>
          <w:rStyle w:val="6"/>
          <w:rFonts w:hint="default" w:ascii="Arial" w:hAnsi="Arial" w:cs="Arial"/>
          <w:i/>
          <w:iCs/>
          <w:caps w:val="0"/>
          <w:color w:val="606060"/>
          <w:spacing w:val="0"/>
          <w:sz w:val="27"/>
          <w:szCs w:val="27"/>
          <w:shd w:val="clear" w:fill="FFFFFF"/>
          <w:vertAlign w:val="baseline"/>
        </w:rPr>
        <w:t>нежели обучение»</w:t>
      </w:r>
    </w:p>
    <w:p w14:paraId="552B5AD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right"/>
        <w:textAlignment w:val="baseline"/>
        <w:rPr>
          <w:rFonts w:hint="default" w:ascii="Arial" w:hAnsi="Arial" w:cs="Arial"/>
          <w:i w:val="0"/>
          <w:iCs w:val="0"/>
          <w:caps w:val="0"/>
          <w:color w:val="606060"/>
          <w:spacing w:val="0"/>
          <w:sz w:val="27"/>
          <w:szCs w:val="27"/>
        </w:rPr>
      </w:pPr>
      <w:r>
        <w:rPr>
          <w:rStyle w:val="6"/>
          <w:rFonts w:hint="default" w:ascii="Arial" w:hAnsi="Arial" w:cs="Arial"/>
          <w:i/>
          <w:iCs/>
          <w:caps w:val="0"/>
          <w:color w:val="606060"/>
          <w:spacing w:val="0"/>
          <w:sz w:val="27"/>
          <w:szCs w:val="27"/>
          <w:shd w:val="clear" w:fill="FFFFFF"/>
          <w:vertAlign w:val="baseline"/>
        </w:rPr>
        <w:t>(Маршал Маклюэн)</w:t>
      </w:r>
    </w:p>
    <w:p w14:paraId="5B84C4C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Давно известно, что умственная активность способствует и лучшему запоминанию, и более глубокому проникновению в суть процессов, предметов и явлений</w:t>
      </w:r>
    </w:p>
    <w:p w14:paraId="096D705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Детское творчество имеет огромное значение для личностного развития человека в пору его детства и является фундаментом успешной жизнедеятельности в будущем. Поэтому необходимо создание оптимальных условий для организации детского творчества с самого раннего детства.</w:t>
      </w:r>
    </w:p>
    <w:p w14:paraId="242BFB3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Сейчас России особенно нужны люди, способные принимать нестандартные решения, умеющие творчески мыслить. Творческие способности могут существовать только в движении, в развитии, они не могут возникнуть без целенаправленной деятельности человека: всякий талант неизбежно гибнет, если он не находиться в самодвижении, саморазвитии. Упражнения для развития воображения и креативности также необходимы человеку, как и физическая подготовка.</w:t>
      </w:r>
    </w:p>
    <w:p w14:paraId="654B7E2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 новой истории стремление к активному обучению восходит к философским взглядам Ф. Бэкона, который критически относился к истинам словесного происхождения и требовал истины, добытой путём изучения действительности. В дальнейшем идею активного обучения развивали такие педагоги и философы как Я. А. Коменский, Ж.-Ж. Руссо. В нашей стране идею развивающего обучения впервые выдвинул Л. С. Выготский. Он считал, что творчество – норма детского развития, склонность к творчеству вообще присуща любому ребёнку. Он определяет творчество, как ту деятельность, «которая создаёт нечто новое, всё равно, будет ли это созданное творческой деятельностью какой-либо вещью внешнего мира, или неизвестным построением ума или чувства, живущим и обнаруживающимся в самом человеке»</w:t>
      </w:r>
    </w:p>
    <w:p w14:paraId="1466510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Внутренняя потребность в творческой деятельности рассматривается психологами и педагогами как объективная закономерность развития личности. В процессе социально экономических преобразований возникают проблемы, для решения которых нужны новые подходы. Возросла потребность общества в людях, не только имеющих глубокие знания, но и способных творчески подходить к решению сложных задач. В школах наряду с традиционным обучением начали внедряться новые педагогические технологии творческой ориентации.</w:t>
      </w:r>
    </w:p>
    <w:p w14:paraId="2A50E4E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Согласно исследованиям И. Я. Сухомлинского, обучение творчеству – это развитие способностей выдвигать гипотезы и соотносить их с условиями задачи, осуществлять поэтапную или итоговую проверку решения несколькими способами, а также развитие способностей переноса знаний и действий в нестандартную ситуацию или создания нового способа действий.</w:t>
      </w:r>
    </w:p>
    <w:p w14:paraId="2FF7F3C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Что такое креативность</w:t>
      </w:r>
    </w:p>
    <w:p w14:paraId="21D8F0D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Если воображение- это умение мысленно создавать новые идеи и образы возможных и невозможных объектов на основе реальных знаний. То фантазия – это создание тоже новых, но нереальных, сказочных, пока невозможных ситуаций и объектов на основе реальных знаний. Окончательной формулировкой различия между воображением и фантазией мы обязаны Гегелю. По его мнению, и воображение, и фантазия суть свойства ума, но ум, наделенный воображением, просто воспроизводит, а ум, наделенный фантазией, творит.</w:t>
      </w:r>
    </w:p>
    <w:p w14:paraId="112CD65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А креативность — это совокупность разных способностей, позволяющих решать не стандартные задачи и находить необычные решения в обычных. А именно: зоркость в поисках проблем, легкость генерирования идей, умение управлять своим воображением.</w:t>
      </w:r>
    </w:p>
    <w:p w14:paraId="123ED3A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Еще в 60-х годах было описано более 60 определений креативности и их число растет каждый день. Например: «Креативность – это способность адаптивно реагировать на необходимость в новых подходах и новых продуктах», «Креативность – это процесс дивергентного мышления» Дж. Гилфорд.</w:t>
      </w:r>
    </w:p>
    <w:p w14:paraId="4A5F56A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 широком смысле — это способность порождать необычные идеи, отклоняться от традиционных схем мышления, быстро решать проблемные ситуации. Креативный человек отличается гибкостью ума, богатым воображением и развитой интуицией. Он видит то, чего не видят другие, и может комбинировать имеющиеся знания и опыт самым неожиданным образом.</w:t>
      </w:r>
    </w:p>
    <w:p w14:paraId="4AEFD3A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На протяжении истории креативные люди двигали прогресс вперед. Великие художники и музыканты, изобретатели и предприниматели — все они обладали выдающимся творческим мышлением. Своими открытиями и шедеврами они меняли мир к лучшему. И сегодня креативность остается одним из важнейших навыков, позволяющих добиваться успеха в любой сфере деятельности.</w:t>
      </w:r>
    </w:p>
    <w:p w14:paraId="1EC75DB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Креативность — это навык, который можно и нужно развивать.</w:t>
      </w:r>
    </w:p>
    <w:p w14:paraId="749515D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Предметы ИЗО и труд ( технология) — это творческие предметы, которые представляют большие возможности для воспитания творческой, разносторонней личности. В процессе творческого отношения к труду вырабатываются такие ценные качества, как настойчивость, любознательность, целеустремленность, инициативность, самостоятельность, умение выбрать наилучший способ и метод выполнения работы, т. е. те качества, без которых невозможно творчество. Развитие творческих способностей учащихся средствами предмета является актуальной  т.к. в любое время необходимы   люди, способные креативно решать стоящие перед ними задачи.     </w:t>
      </w:r>
    </w:p>
    <w:p w14:paraId="37F5793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Успех в обучении, на уроках ИЗО и труд ( технология), зависит от умения учащихся работать самостоятельно, от их желания выполнять те или иные виды заданий, пользоваться справочной литературой, технологическими картами, заниматься исследовательской деятельностью.</w:t>
      </w:r>
    </w:p>
    <w:p w14:paraId="15F957E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 настоящее время существует проблема: отсутствия внутренней мотивации к деятельности или ученик работает по шаблону (выполняет задания ради оценки, нет стремления к самопознанию, самосовершенствованию)</w:t>
      </w:r>
    </w:p>
    <w:p w14:paraId="6CE9DBD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Для более эффективной работы я поставила перед собой задачи</w:t>
      </w:r>
      <w:r>
        <w:rPr>
          <w:rStyle w:val="9"/>
          <w:rFonts w:hint="default" w:ascii="Arial" w:hAnsi="Arial" w:cs="Arial"/>
          <w:b/>
          <w:bCs/>
          <w:i w:val="0"/>
          <w:iCs w:val="0"/>
          <w:caps w:val="0"/>
          <w:color w:val="606060"/>
          <w:spacing w:val="0"/>
          <w:sz w:val="27"/>
          <w:szCs w:val="27"/>
          <w:shd w:val="clear" w:fill="FFFFFF"/>
          <w:vertAlign w:val="baseline"/>
        </w:rPr>
        <w:t> </w:t>
      </w:r>
      <w:r>
        <w:rPr>
          <w:rFonts w:hint="default" w:ascii="Arial" w:hAnsi="Arial" w:cs="Arial"/>
          <w:i w:val="0"/>
          <w:iCs w:val="0"/>
          <w:caps w:val="0"/>
          <w:color w:val="606060"/>
          <w:spacing w:val="0"/>
          <w:sz w:val="27"/>
          <w:szCs w:val="27"/>
          <w:shd w:val="clear" w:fill="FFFFFF"/>
          <w:vertAlign w:val="baseline"/>
        </w:rPr>
        <w:t>систематизировать и отобрать задания по развитию креативности на уроках изобразительного искусства и труда (технологии) , а также апробировать систематизированный материал в соответствии с возрастными возможностями школьников.</w:t>
      </w:r>
    </w:p>
    <w:p w14:paraId="31EBA0D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На своих уроках я стараюсь раскрыть творческий потенциал детей, научить генерировать новые идеи и применять креативность в повседневной жизни.</w:t>
      </w:r>
    </w:p>
    <w:p w14:paraId="72E3B7C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Я хочу вдохновить ребят испытать радость творческого процесса. Поверить в это захватывающее приключение! Чтобы каждая новая идея, каждое оригинальное решение проблемы доставляло им такое удовольствие- чувство полета и свободы, когда с одной стороны ты опираешься на все свои знания и опыт, а с другой — открываешь что-то абсолютно новое.</w:t>
      </w:r>
    </w:p>
    <w:p w14:paraId="0C4E3ED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Я уверена, что креативность можно и нужно развивать в любом возрасте. Даже если раньше ты считал себя абсолютно не творческим человеком — это не приговор. Просто никто не научил тебя снимать ограничения и доверять своей интуиции. Главное — открыться новому опыту и поверить в себя.</w:t>
      </w:r>
    </w:p>
    <w:p w14:paraId="229118C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Особенности творческого мышления</w:t>
      </w:r>
    </w:p>
    <w:p w14:paraId="15DC087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Творческое мышление — это процесс, в котором человек придумывает и создает что-то новое. Он стремится как создать что-то уникальное и неповторимое, так и решить какую-то нестандартную проблему.</w:t>
      </w:r>
    </w:p>
    <w:p w14:paraId="261CDD0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Человек, который обладает творческим мышлением, умеет:</w:t>
      </w:r>
    </w:p>
    <w:p w14:paraId="5EE277C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смотреть на предметы и явления под необычным углом и находить нестандартные связи между ними;</w:t>
      </w:r>
    </w:p>
    <w:p w14:paraId="3159E5E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придумывать необычные концепции на базе этой информации;</w:t>
      </w:r>
    </w:p>
    <w:p w14:paraId="31A5DFF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превращать эти идеи в нечто реальное, уникальное и новое.</w:t>
      </w:r>
    </w:p>
    <w:p w14:paraId="1DA15E9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Процесс создания нового называют творческим актом. У него несколько признаков: бессознательность; спонтанность; отсутствие контроля волей и разумом; измененное состояние сознания.</w:t>
      </w:r>
    </w:p>
    <w:p w14:paraId="5FD98A5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Английский психолог Грэм Уоллес в 1926 году выделил четыре стадии творческого процесса:</w:t>
      </w:r>
    </w:p>
    <w:p w14:paraId="5846694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Подготовка: сознание активно работает.</w:t>
      </w:r>
    </w:p>
    <w:p w14:paraId="69009F9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Инкубация: бессознательное включается.</w:t>
      </w:r>
    </w:p>
    <w:p w14:paraId="0AD5F33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Озарение: человека озаряет новой идеей.</w:t>
      </w:r>
    </w:p>
    <w:p w14:paraId="0E3D97F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Пересмотр: сознание обрабатывает идею.</w:t>
      </w:r>
    </w:p>
    <w:p w14:paraId="46B4CED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Психологи считают, что, когда человек использует творческое мышление, его сознание и бессознательное работают вместе. Еще они называют творческое мышление дивергентным (от латинского divergere — «расходиться»): творческое мышление похоже на веер, где новые идеи расходятся от источника вдохновения в самые разные стороны.</w:t>
      </w:r>
    </w:p>
    <w:p w14:paraId="755C65D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Особенность дивергентного мышления — оно позволяет гибко искать причины и следствия. Люди, которые не скованы жесткими правилами, находят необычные связи между элементами и новые пути решения задач.</w:t>
      </w:r>
    </w:p>
    <w:p w14:paraId="6B984B9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Особенности, которые препятствуют творческому мышлению</w:t>
      </w:r>
    </w:p>
    <w:p w14:paraId="43CD10B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Креативному мышлению мешает всё, что его ограничивает ( стереотипы; ориентация на одобрение или коммерческий успех; выбор вторичных, уже оправдавших себя идей; недоверие к своим идеям; страх неудачи и ошибок).</w:t>
      </w:r>
    </w:p>
    <w:p w14:paraId="2767495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Что такое стереотипы и как они формируются? Стереотипы — это упрощенные схемы восприятия и суждения, которые закладываются в нашем сознании под влиянием воспитания, культуры, социальных норм.</w:t>
      </w:r>
    </w:p>
    <w:p w14:paraId="7D5517F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Они как бы «автоматизируют» процесс мышления, позволяя экономить усилия при восприятии окружающего мира. Но в то же время стереотипы сковывают нашу способность к нестандартным решениям и новым идеям.</w:t>
      </w:r>
    </w:p>
    <w:p w14:paraId="692316F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К сожалению, большинство стереотипов имеют ограничивающий характер и подавляют наш творческий потенциал.</w:t>
      </w:r>
    </w:p>
    <w:p w14:paraId="4532181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 психолого-педагогических исследованиях выделяют 4 типа креативности:</w:t>
      </w:r>
    </w:p>
    <w:p w14:paraId="10BC77C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наивная (проявляющаяся в дошкольном и младшем школьном возрасте). В этом возрасте у школьников нет стереотипов, которые надо преодолевать;</w:t>
      </w:r>
    </w:p>
    <w:p w14:paraId="1F77A90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стимульно — продуктивная (деятельность определяется действием внешнего стимула);</w:t>
      </w:r>
    </w:p>
    <w:p w14:paraId="65D9CFD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эвристическая (деятельность имеет творческий характер, осуществляется поиск новых оригинальных или более рациональных способов решения задач);</w:t>
      </w:r>
    </w:p>
    <w:p w14:paraId="005B406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подлинная (самостоятельно найденная закономерность выступает в качестве новой проблемы: ученик умеет думать «около»).</w:t>
      </w:r>
    </w:p>
    <w:p w14:paraId="120A721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Придерживаясь позиции ученых, определяющих креативные способности как самостоятельный фактор, развитие которых является результатом обучения творческой деятельности школьников, выделим компоненты творческих (креативных) способностей школьников:</w:t>
      </w:r>
    </w:p>
    <w:p w14:paraId="7DC8C8D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творческое мышление;</w:t>
      </w:r>
    </w:p>
    <w:p w14:paraId="085D071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творческое воображение;</w:t>
      </w:r>
    </w:p>
    <w:p w14:paraId="4360A89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применение методов организации творческой деятельности.</w:t>
      </w:r>
    </w:p>
    <w:p w14:paraId="245ADC7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Для развития творческого мышления и творческого воображения учащихся необходимо развить следующие умения:</w:t>
      </w:r>
    </w:p>
    <w:p w14:paraId="049683F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-классифицировать объекты, ситуации, явления по различным основаниям;</w:t>
      </w:r>
    </w:p>
    <w:p w14:paraId="2D244AD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устанавливать причинно-следственные связи;</w:t>
      </w:r>
    </w:p>
    <w:p w14:paraId="2F65E86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видеть взаимосвязи и выявлять новые связи между системами;</w:t>
      </w:r>
    </w:p>
    <w:p w14:paraId="0661A18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рассматривать систему в развитии;</w:t>
      </w:r>
    </w:p>
    <w:p w14:paraId="3000EAD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делать предположения прогнозного характера;</w:t>
      </w:r>
    </w:p>
    <w:p w14:paraId="2A5B8B2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выделять противоположные признаки объекта;</w:t>
      </w:r>
    </w:p>
    <w:p w14:paraId="6D40BD4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выявлять и формулировать противоречия;</w:t>
      </w:r>
    </w:p>
    <w:p w14:paraId="26EA4FC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-разделять противоречивые свойства объектов в пространстве и во времени;</w:t>
      </w:r>
    </w:p>
    <w:p w14:paraId="58DFA21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представлять пространственные объекты;</w:t>
      </w:r>
    </w:p>
    <w:p w14:paraId="6C5A155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использовать разные системы ориентации в воображаемом пространстве;</w:t>
      </w:r>
    </w:p>
    <w:p w14:paraId="1EB2529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представлять объект на основании выделенных признаков, что предполагает:</w:t>
      </w:r>
    </w:p>
    <w:p w14:paraId="30F1D03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а) преодоление психологической инерции мышления;</w:t>
      </w:r>
    </w:p>
    <w:p w14:paraId="1977CAE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б) оценивание оригинальности решения;</w:t>
      </w:r>
    </w:p>
    <w:p w14:paraId="1045647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 сужения поля поиска решения;</w:t>
      </w:r>
    </w:p>
    <w:p w14:paraId="546B9C2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г) фантастическое преобразование объектов, ситуаций, явлений;</w:t>
      </w:r>
    </w:p>
    <w:p w14:paraId="58EACF7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д) мысленное преобразование объектов в соответствии с заданной темой.</w:t>
      </w:r>
    </w:p>
    <w:p w14:paraId="2015EE5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Методы развития творческого мышления</w:t>
      </w:r>
    </w:p>
    <w:p w14:paraId="4CF651E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Творческое мышление можно развить, даже если оно не приходит интуитивно.</w:t>
      </w:r>
    </w:p>
    <w:p w14:paraId="702191F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Творческие способности — представляют собой сплав многих качеств. И вопрос о компонентах творческого потенциала человека остается до сих пор открытым, хотя в настоящий момент существует несколько гипотез, касающихся этой проблемы.</w:t>
      </w:r>
    </w:p>
    <w:p w14:paraId="3D20107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Многие психологи связывают способности к творческой деятельности, прежде всего с особенностями мышления. В частности, известный американский психолог Гилфорд, занимавшийся проблемами человеческого интеллекта установил, что творческим личностям свойственно так называемое дивергентное мышление. Люди, обладающие таким типом мышления, при решении какой-либо проблемы не концентрируют все свои усилия на нахождение единственно правильного решении, а начинают искать решения по всем возможным направлениям с тем, чтобы рассмотреть как можно больше вариантов. Такие люди склонны образовывать новые комбинации из элементов, которые большинство людей знают и используют только определенным образом, или формировать связи между двумя элементами, не имеющими на первый взгляд ничего общего.</w:t>
      </w:r>
    </w:p>
    <w:p w14:paraId="547BC5C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Дивергентный способ мышления лежит в основе творческого мышления, которое характеризуется следующими основными особенностями.</w:t>
      </w:r>
    </w:p>
    <w:p w14:paraId="7CD08CE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1. Быстрота — способность высказывать максимальное количество идей (в данном случае важно не их качество, а их количество).</w:t>
      </w:r>
    </w:p>
    <w:p w14:paraId="14DD69A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2. Гибкость — способность высказывать широкое многообразие идей.</w:t>
      </w:r>
    </w:p>
    <w:p w14:paraId="42E71EB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3. Оригинальность — способность порождать новые нестандартные идеи (это может проявляться в ответах, решениях, несовпадающих с общепринятыми).</w:t>
      </w:r>
    </w:p>
    <w:p w14:paraId="2521189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4. Законченность — способность совершенствовать свой «продукт» или придавать ему законченный вид.</w:t>
      </w:r>
    </w:p>
    <w:p w14:paraId="1670F22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Известный отечественный исследователь проблемы творчества А.Н.Лук, опираясь на биографии выдающихся ученых, изобретателей, художников, музыкантов выделяет следующие творческие способности:</w:t>
      </w:r>
    </w:p>
    <w:p w14:paraId="4AEDB55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способность видеть проблему там, где ее не видят другие;</w:t>
      </w:r>
    </w:p>
    <w:p w14:paraId="4226878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способность сворачивать мыслительные операции, заменяя несколько понятий одним и используя все более емкие в информационном отношении символы;</w:t>
      </w:r>
    </w:p>
    <w:p w14:paraId="696A143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способность применить навыки, приобретенные при решении одной задачи к решению другой;</w:t>
      </w:r>
    </w:p>
    <w:p w14:paraId="0FB1822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способность воспринимать действительность целиком, не дробя ее на части;</w:t>
      </w:r>
    </w:p>
    <w:p w14:paraId="7F5A89C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способность легко ассоциировать отдаленные понятия;</w:t>
      </w:r>
    </w:p>
    <w:p w14:paraId="600B136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способность памяти выдавать нужную информацию в нужную минуту;</w:t>
      </w:r>
    </w:p>
    <w:p w14:paraId="4604DD2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гибкость мышления;</w:t>
      </w:r>
    </w:p>
    <w:p w14:paraId="5024A0F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способность выбирать одну из альтернатив решения проблемы до ее проверки;</w:t>
      </w:r>
    </w:p>
    <w:p w14:paraId="61ED23A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способность включать вновь воспринятые сведения в уже имеющиеся системы знаний;</w:t>
      </w:r>
    </w:p>
    <w:p w14:paraId="792EF28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способность видеть вещи такими, какие они есть, выделить наблюдаемое из того, что привносится интерпретацией;</w:t>
      </w:r>
    </w:p>
    <w:p w14:paraId="0296834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легкость генерирования идей;</w:t>
      </w:r>
    </w:p>
    <w:p w14:paraId="7C7A8A1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творческое воображение;</w:t>
      </w:r>
    </w:p>
    <w:p w14:paraId="2DF227E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способность доработки деталей, к совершенствованию первоначального замысла.</w:t>
      </w:r>
    </w:p>
    <w:p w14:paraId="084A3DE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Исходя из этого, можно определить основные направления в развитии творческих способностей детей:</w:t>
      </w:r>
    </w:p>
    <w:p w14:paraId="0DAD3D0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развитие воображения,</w:t>
      </w:r>
    </w:p>
    <w:p w14:paraId="0E562A5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развитие качеств мышления, которые формируют креативность.</w:t>
      </w:r>
    </w:p>
    <w:p w14:paraId="02BF9B6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На своих уроках я организую фронтальную, коллективную и индивидуальную формы учебной работы. Использую различные формы проведения уроков, разноображу учебный процесс. Стараюсь, чтобы каждый урок имел свою структуру, состоящую из нескольких этапов. Изучения нового материала, закрепление знаний, проверка знаний, умений, навыков, обобщение и систематизация знаний, задания на дом. Соотношение этапов урока зависит от содержания, дидактических и познавательных целей урока, выбора методов и использование технических средств обучения.</w:t>
      </w:r>
    </w:p>
    <w:p w14:paraId="4BB54ED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Развитие креативности учащихся происходит при использовании следующих принципов:</w:t>
      </w:r>
    </w:p>
    <w:p w14:paraId="4A6C38E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1) принцип развития мотивации к творческой деятельности;</w:t>
      </w:r>
    </w:p>
    <w:p w14:paraId="4083B53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2) принцип развития умений самообразования и самовоспитания;</w:t>
      </w:r>
    </w:p>
    <w:p w14:paraId="6109273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3) принцип приоритета творческой деятельности;</w:t>
      </w:r>
    </w:p>
    <w:p w14:paraId="6FBF80D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4) принцип согласования педагогического процесса и индивидуальных особенностей учащихся;</w:t>
      </w:r>
    </w:p>
    <w:p w14:paraId="7116F58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5) принцип выбора форм обучения, обеспечивающих самостоятельность и творчество учащихся.</w:t>
      </w:r>
    </w:p>
    <w:p w14:paraId="301E2FD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Основная цель</w:t>
      </w:r>
      <w:r>
        <w:rPr>
          <w:rFonts w:hint="default" w:ascii="Arial" w:hAnsi="Arial" w:cs="Arial"/>
          <w:i w:val="0"/>
          <w:iCs w:val="0"/>
          <w:caps w:val="0"/>
          <w:color w:val="606060"/>
          <w:spacing w:val="0"/>
          <w:sz w:val="27"/>
          <w:szCs w:val="27"/>
          <w:shd w:val="clear" w:fill="FFFFFF"/>
          <w:vertAlign w:val="baseline"/>
        </w:rPr>
        <w:t> – это раскрытие творческого потенциала ученика, развитие его творческих способностей путем вовлечения в творческую деятельность на уроках технологии.</w:t>
      </w:r>
    </w:p>
    <w:p w14:paraId="16725F2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Для этого я поставила перед собой </w:t>
      </w:r>
      <w:r>
        <w:rPr>
          <w:rStyle w:val="9"/>
          <w:rFonts w:hint="default" w:ascii="Arial" w:hAnsi="Arial" w:cs="Arial"/>
          <w:b/>
          <w:bCs/>
          <w:i w:val="0"/>
          <w:iCs w:val="0"/>
          <w:caps w:val="0"/>
          <w:color w:val="606060"/>
          <w:spacing w:val="0"/>
          <w:sz w:val="27"/>
          <w:szCs w:val="27"/>
          <w:shd w:val="clear" w:fill="FFFFFF"/>
          <w:vertAlign w:val="baseline"/>
        </w:rPr>
        <w:t>задачи</w:t>
      </w:r>
      <w:r>
        <w:rPr>
          <w:rFonts w:hint="default" w:ascii="Arial" w:hAnsi="Arial" w:cs="Arial"/>
          <w:i w:val="0"/>
          <w:iCs w:val="0"/>
          <w:caps w:val="0"/>
          <w:color w:val="606060"/>
          <w:spacing w:val="0"/>
          <w:sz w:val="27"/>
          <w:szCs w:val="27"/>
          <w:shd w:val="clear" w:fill="FFFFFF"/>
          <w:vertAlign w:val="baseline"/>
        </w:rPr>
        <w:t>:</w:t>
      </w:r>
    </w:p>
    <w:p w14:paraId="4EB7A14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подобрать комплекс упражнений и заданий для вовлечения детей в творческую деятельность;</w:t>
      </w:r>
    </w:p>
    <w:p w14:paraId="0DD9E09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разработать и апробировать конспекты уроков труда(технологии) и изобразительного искусства , используя различные приемы и методы для развития творческих способностей учащихся;</w:t>
      </w:r>
    </w:p>
    <w:p w14:paraId="5DB0799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использовать данные виды заданий на разных этапах урока;</w:t>
      </w:r>
    </w:p>
    <w:p w14:paraId="0CC1DA7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способствовать повышению интереса к урокам Необходимо соблюдать последовательность этапов урока труда(технологии) и изобразительного искусства :</w:t>
      </w:r>
      <w:r>
        <w:rPr>
          <w:rFonts w:hint="default" w:ascii="Arial" w:hAnsi="Arial" w:cs="Arial"/>
          <w:i w:val="0"/>
          <w:iCs w:val="0"/>
          <w:caps w:val="0"/>
          <w:color w:val="606060"/>
          <w:spacing w:val="0"/>
          <w:sz w:val="36"/>
          <w:szCs w:val="36"/>
          <w:shd w:val="clear" w:fill="FFFFFF"/>
          <w:vertAlign w:val="baseline"/>
        </w:rPr>
        <w:br w:type="textWrapping"/>
      </w:r>
      <w:r>
        <w:rPr>
          <w:rFonts w:hint="default" w:ascii="Arial" w:hAnsi="Arial" w:cs="Arial"/>
          <w:i w:val="0"/>
          <w:iCs w:val="0"/>
          <w:caps w:val="0"/>
          <w:color w:val="606060"/>
          <w:spacing w:val="0"/>
          <w:sz w:val="27"/>
          <w:szCs w:val="27"/>
          <w:shd w:val="clear" w:fill="FFFFFF"/>
          <w:vertAlign w:val="baseline"/>
        </w:rPr>
        <w:t>— мотивация учащихся на урок, в том числе проблемная ситуация по теме урока;</w:t>
      </w:r>
      <w:r>
        <w:rPr>
          <w:rFonts w:hint="default" w:ascii="Arial" w:hAnsi="Arial" w:cs="Arial"/>
          <w:i w:val="0"/>
          <w:iCs w:val="0"/>
          <w:caps w:val="0"/>
          <w:color w:val="606060"/>
          <w:spacing w:val="0"/>
          <w:sz w:val="36"/>
          <w:szCs w:val="36"/>
          <w:shd w:val="clear" w:fill="FFFFFF"/>
          <w:vertAlign w:val="baseline"/>
        </w:rPr>
        <w:br w:type="textWrapping"/>
      </w:r>
      <w:r>
        <w:rPr>
          <w:rFonts w:hint="default" w:ascii="Arial" w:hAnsi="Arial" w:cs="Arial"/>
          <w:i w:val="0"/>
          <w:iCs w:val="0"/>
          <w:caps w:val="0"/>
          <w:color w:val="606060"/>
          <w:spacing w:val="0"/>
          <w:sz w:val="27"/>
          <w:szCs w:val="27"/>
          <w:shd w:val="clear" w:fill="FFFFFF"/>
          <w:vertAlign w:val="baseline"/>
        </w:rPr>
        <w:t>— целеполагание урока;</w:t>
      </w:r>
      <w:r>
        <w:rPr>
          <w:rFonts w:hint="default" w:ascii="Arial" w:hAnsi="Arial" w:cs="Arial"/>
          <w:i w:val="0"/>
          <w:iCs w:val="0"/>
          <w:caps w:val="0"/>
          <w:color w:val="606060"/>
          <w:spacing w:val="0"/>
          <w:sz w:val="36"/>
          <w:szCs w:val="36"/>
          <w:shd w:val="clear" w:fill="FFFFFF"/>
          <w:vertAlign w:val="baseline"/>
        </w:rPr>
        <w:br w:type="textWrapping"/>
      </w:r>
      <w:r>
        <w:rPr>
          <w:rFonts w:hint="default" w:ascii="Arial" w:hAnsi="Arial" w:cs="Arial"/>
          <w:i w:val="0"/>
          <w:iCs w:val="0"/>
          <w:caps w:val="0"/>
          <w:color w:val="606060"/>
          <w:spacing w:val="0"/>
          <w:sz w:val="27"/>
          <w:szCs w:val="27"/>
          <w:shd w:val="clear" w:fill="FFFFFF"/>
          <w:vertAlign w:val="baseline"/>
        </w:rPr>
        <w:t>— актуализация прежних знаний;</w:t>
      </w:r>
      <w:r>
        <w:rPr>
          <w:rFonts w:hint="default" w:ascii="Arial" w:hAnsi="Arial" w:cs="Arial"/>
          <w:i w:val="0"/>
          <w:iCs w:val="0"/>
          <w:caps w:val="0"/>
          <w:color w:val="606060"/>
          <w:spacing w:val="0"/>
          <w:sz w:val="36"/>
          <w:szCs w:val="36"/>
          <w:shd w:val="clear" w:fill="FFFFFF"/>
          <w:vertAlign w:val="baseline"/>
        </w:rPr>
        <w:br w:type="textWrapping"/>
      </w:r>
      <w:r>
        <w:rPr>
          <w:rFonts w:hint="default" w:ascii="Arial" w:hAnsi="Arial" w:cs="Arial"/>
          <w:i w:val="0"/>
          <w:iCs w:val="0"/>
          <w:caps w:val="0"/>
          <w:color w:val="606060"/>
          <w:spacing w:val="0"/>
          <w:sz w:val="27"/>
          <w:szCs w:val="27"/>
          <w:shd w:val="clear" w:fill="FFFFFF"/>
          <w:vertAlign w:val="baseline"/>
        </w:rPr>
        <w:t>-изучение нового материала посредством максимального самостоятельного участия школьников;</w:t>
      </w:r>
      <w:r>
        <w:rPr>
          <w:rFonts w:hint="default" w:ascii="Arial" w:hAnsi="Arial" w:cs="Arial"/>
          <w:i w:val="0"/>
          <w:iCs w:val="0"/>
          <w:caps w:val="0"/>
          <w:color w:val="606060"/>
          <w:spacing w:val="0"/>
          <w:sz w:val="36"/>
          <w:szCs w:val="36"/>
          <w:shd w:val="clear" w:fill="FFFFFF"/>
          <w:vertAlign w:val="baseline"/>
        </w:rPr>
        <w:br w:type="textWrapping"/>
      </w:r>
      <w:r>
        <w:rPr>
          <w:rFonts w:hint="default" w:ascii="Arial" w:hAnsi="Arial" w:cs="Arial"/>
          <w:i w:val="0"/>
          <w:iCs w:val="0"/>
          <w:caps w:val="0"/>
          <w:color w:val="606060"/>
          <w:spacing w:val="0"/>
          <w:sz w:val="27"/>
          <w:szCs w:val="27"/>
          <w:shd w:val="clear" w:fill="FFFFFF"/>
          <w:vertAlign w:val="baseline"/>
        </w:rPr>
        <w:t>— систематический регулятивный контроль знаний и умений учащихся;</w:t>
      </w:r>
      <w:r>
        <w:rPr>
          <w:rFonts w:hint="default" w:ascii="Arial" w:hAnsi="Arial" w:cs="Arial"/>
          <w:i w:val="0"/>
          <w:iCs w:val="0"/>
          <w:caps w:val="0"/>
          <w:color w:val="606060"/>
          <w:spacing w:val="0"/>
          <w:sz w:val="36"/>
          <w:szCs w:val="36"/>
          <w:shd w:val="clear" w:fill="FFFFFF"/>
          <w:vertAlign w:val="baseline"/>
        </w:rPr>
        <w:br w:type="textWrapping"/>
      </w:r>
      <w:r>
        <w:rPr>
          <w:rFonts w:hint="default" w:ascii="Arial" w:hAnsi="Arial" w:cs="Arial"/>
          <w:i w:val="0"/>
          <w:iCs w:val="0"/>
          <w:caps w:val="0"/>
          <w:color w:val="606060"/>
          <w:spacing w:val="0"/>
          <w:sz w:val="27"/>
          <w:szCs w:val="27"/>
          <w:shd w:val="clear" w:fill="FFFFFF"/>
          <w:vertAlign w:val="baseline"/>
        </w:rPr>
        <w:t>— автоматизация полученных знаний и умений;</w:t>
      </w:r>
      <w:r>
        <w:rPr>
          <w:rFonts w:hint="default" w:ascii="Arial" w:hAnsi="Arial" w:cs="Arial"/>
          <w:i w:val="0"/>
          <w:iCs w:val="0"/>
          <w:caps w:val="0"/>
          <w:color w:val="606060"/>
          <w:spacing w:val="0"/>
          <w:sz w:val="36"/>
          <w:szCs w:val="36"/>
          <w:shd w:val="clear" w:fill="FFFFFF"/>
          <w:vertAlign w:val="baseline"/>
        </w:rPr>
        <w:br w:type="textWrapping"/>
      </w:r>
      <w:r>
        <w:rPr>
          <w:rFonts w:hint="default" w:ascii="Arial" w:hAnsi="Arial" w:cs="Arial"/>
          <w:i w:val="0"/>
          <w:iCs w:val="0"/>
          <w:caps w:val="0"/>
          <w:color w:val="606060"/>
          <w:spacing w:val="0"/>
          <w:sz w:val="27"/>
          <w:szCs w:val="27"/>
          <w:shd w:val="clear" w:fill="FFFFFF"/>
          <w:vertAlign w:val="baseline"/>
        </w:rPr>
        <w:t>— рефлексия каждого этапа урока.</w:t>
      </w:r>
    </w:p>
    <w:p w14:paraId="5F07DAB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Этапы урока должны обеспечиваться принципами индивидуализации, дифференциации образовательного процесса, то есть предполагают доступность обучения каждого ученика.</w:t>
      </w:r>
    </w:p>
    <w:p w14:paraId="58090B6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Повышение роли самостоятельной работы учеников на уроке — залог более качественного и эффективного обучения.</w:t>
      </w:r>
    </w:p>
    <w:p w14:paraId="57849E2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Проектная деятельность</w:t>
      </w:r>
    </w:p>
    <w:p w14:paraId="2F106AE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Одним из основных инструментом воспитания креативного мышления и воображения является </w:t>
      </w:r>
      <w:r>
        <w:rPr>
          <w:rStyle w:val="9"/>
          <w:rFonts w:hint="default" w:ascii="Arial" w:hAnsi="Arial" w:cs="Arial"/>
          <w:b/>
          <w:bCs/>
          <w:i w:val="0"/>
          <w:iCs w:val="0"/>
          <w:caps w:val="0"/>
          <w:color w:val="606060"/>
          <w:spacing w:val="0"/>
          <w:sz w:val="27"/>
          <w:szCs w:val="27"/>
          <w:shd w:val="clear" w:fill="FFFFFF"/>
          <w:vertAlign w:val="baseline"/>
        </w:rPr>
        <w:t>проектная деятельность</w:t>
      </w:r>
      <w:r>
        <w:rPr>
          <w:rFonts w:hint="default" w:ascii="Arial" w:hAnsi="Arial" w:cs="Arial"/>
          <w:i w:val="0"/>
          <w:iCs w:val="0"/>
          <w:caps w:val="0"/>
          <w:color w:val="606060"/>
          <w:spacing w:val="0"/>
          <w:sz w:val="27"/>
          <w:szCs w:val="27"/>
          <w:shd w:val="clear" w:fill="FFFFFF"/>
          <w:vertAlign w:val="baseline"/>
        </w:rPr>
        <w:t>.</w:t>
      </w:r>
    </w:p>
    <w:p w14:paraId="066B8D1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Под методом проектов понимается способ организации познавательно – трудовой деятельности учащихся с целью решения проблем, связанных с проектированием, созданием и изготовлением реального объекта (продукта труда).</w:t>
      </w:r>
    </w:p>
    <w:p w14:paraId="4135C11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Метод проектов ориентирован на самостоятельную деятельность учащихся; в образовательной области «Технология» метод проектов – это комплексный процесс, формирующий у школьников общеучебные умения, основы технологической грамотности, культуры труда и основанный на овладении ими способами преобразования материалов, энергии, информации, технологиями их обработки. Другими словами, метод проектов представляет собой такой способ обучения, который можно охарактеризовать, по словам Дж. Дьюи, как и обучение через делание, когда учащийся самым непосредственным образом включен в активный познавательный процесс:</w:t>
      </w:r>
    </w:p>
    <w:p w14:paraId="1520195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-самостоятельно формирует учебную проблему, осуществляет сбор необходимой информации;</w:t>
      </w:r>
    </w:p>
    <w:p w14:paraId="52782DB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-планирует варианты решения проблемы;</w:t>
      </w:r>
    </w:p>
    <w:p w14:paraId="7E56B22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-делает выводы;</w:t>
      </w:r>
    </w:p>
    <w:p w14:paraId="4BD5A0F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-анализирует свою деятельность, формируя « по кирпичикам» новое знание и приобретая новый учебный и жизненный опыт</w:t>
      </w:r>
    </w:p>
    <w:p w14:paraId="0567303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ТРИЗ- технология</w:t>
      </w:r>
    </w:p>
    <w:p w14:paraId="4AD3F01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Одна из технологий, способных повысить эффективность образования теория решения изобретательских задач (ТРИЗ), разработанная Г. С. Альтшуллером.</w:t>
      </w:r>
    </w:p>
    <w:p w14:paraId="6F9D6A6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Вот уже много лет в нашей стране развивается новая наука – теория решения изобретательских задач (ТРИЗ). ТРИЗ –направление в развитии творчества детей. Самый «игровой» раздел ТРИЗ – курс развития творческого воображения (РТВ). Курс РТВ учит фантазировать по определенным правилам.</w:t>
      </w:r>
    </w:p>
    <w:p w14:paraId="6F98CA7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Сейчас в стране действует уже более трехсот школ, в которых учат творчеству, учат теории решения изобретательских задач. Важнейшим и перспективнейшим направлением работы является обучение школьников элементам ТРИЗ и формированию у них творческого стиля мышления.</w:t>
      </w:r>
      <w:r>
        <w:rPr>
          <w:rFonts w:hint="default" w:ascii="Arial" w:hAnsi="Arial" w:cs="Arial"/>
          <w:i w:val="0"/>
          <w:iCs w:val="0"/>
          <w:caps w:val="0"/>
          <w:color w:val="606060"/>
          <w:spacing w:val="0"/>
          <w:sz w:val="36"/>
          <w:szCs w:val="36"/>
          <w:shd w:val="clear" w:fill="FFFFFF"/>
          <w:vertAlign w:val="baseline"/>
        </w:rPr>
        <w:br w:type="textWrapping"/>
      </w:r>
      <w:r>
        <w:rPr>
          <w:rFonts w:hint="default" w:ascii="Arial" w:hAnsi="Arial" w:cs="Arial"/>
          <w:i w:val="0"/>
          <w:iCs w:val="0"/>
          <w:caps w:val="0"/>
          <w:color w:val="606060"/>
          <w:spacing w:val="0"/>
          <w:sz w:val="27"/>
          <w:szCs w:val="27"/>
          <w:shd w:val="clear" w:fill="FFFFFF"/>
          <w:vertAlign w:val="baseline"/>
        </w:rPr>
        <w:t>ТРИЗ – это определённая последовательность действий и различные методы образовательного процесса, такие как мозговой штурм, синектика, морфологический анализ, метод фокальных объектов. Применяются с учётом активного мышления и воспитания творческой личности, для решения сложных задач в различных сферах деятельности.</w:t>
      </w:r>
    </w:p>
    <w:p w14:paraId="1DFD27D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 основе ТРИЗ педагогики лежат:</w:t>
      </w:r>
    </w:p>
    <w:p w14:paraId="0211379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1) Методики и технологии, позволяющие овладеть способами снятия психологической инерции (РТВ – развитие творческого воображения);</w:t>
      </w:r>
    </w:p>
    <w:p w14:paraId="007F1BB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2) Методология решения проблем, основанная на законах развития систем, общих принципах разрешения противоречий и механизмах приложения их к решению конкретных творческих задач (ОТСМ – общая теория сильного мышления);</w:t>
      </w:r>
    </w:p>
    <w:p w14:paraId="54B117F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3) Воспитательная система, построенная на теории развития творческой личности (ТРТЛ).</w:t>
      </w:r>
    </w:p>
    <w:p w14:paraId="22A57E2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Первоначально ТРИЗ, применялась только для решения инженерно-технических задач, но давно уже превратилась в универсальную технологию анализа и решения проблем в различных областях человеческой деятельности.</w:t>
      </w:r>
    </w:p>
    <w:p w14:paraId="79245E8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Предмет «Технология» – это креативный предмет, который даёт большие возможности для воспитания творческой, разносторонней личности.</w:t>
      </w:r>
    </w:p>
    <w:p w14:paraId="17278EE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 процессе творческого отношения к труду вырабатываются такие ценные качества, как настойчивость, любознательность, целеустремленность, инициативность, самостоятельность, умение выбрать наилучший способ и метод выполнения работы, т. е. те качества, без которых невозможно творчество.</w:t>
      </w:r>
    </w:p>
    <w:p w14:paraId="7DCC4EB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На уроках с использованием ТРИЗ знания, умения и навыки не транслируются от учителя к детям, а формируются в результате самостоятельной работы с информацией</w:t>
      </w:r>
    </w:p>
    <w:p w14:paraId="1B0A93F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На своих уроках используем разные виды творческих задач. Наиболее интересными являются изобретательские и исследовательские задачи.</w:t>
      </w:r>
    </w:p>
    <w:p w14:paraId="717700C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Изобретательская задача – содержит проблему, которую надо решить. Например, очень ответственная операция — раскрой. Она требует не только знаний, умений, но и творчества. На занятиях по раскрою ставлю проблему: нужно самостоятельно разложить выкройку на ткани с учетом рисунка, структуры ткани, экономной раскладки. При этом активность учащихся проявляется в выборе варианта и его объяснения. Данная работа позволяет учащимся самостоятельно найти ответ на вопрос: «Как быть?», т. е. решать проблему.</w:t>
      </w:r>
    </w:p>
    <w:p w14:paraId="6A01555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Исследовательская задача – включает некое явление, которое необходимо объяснить, выявить причины или спрогнозировать результат. Учитель, имея «в руках» интересный фактический пример, может сконструировать из него творческую задачу необходимой сложности в соответствии с целями и задачами урока. Так в разделе «Технология ручной обработки древесины и древесных материалов», в качестве примера можно использовать следующую задачу: Известно, что древесина карельской березы отличается от древесины березы, произрастающей в средней полосе России. Используя дополнительную литературу и знания об окружающем мире, учащимся предлагается дать сравнительную характеристику древесины и, анализируя свойства объяснить области её применения. Другой пример: При изучении темы «Графическое изображение деталей и изделий» предметом исследования может быть масштаб какого-либо изделия.</w:t>
      </w:r>
    </w:p>
    <w:p w14:paraId="53B6CDF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Метод синектики</w:t>
      </w:r>
    </w:p>
    <w:p w14:paraId="2137485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Синектика основана на поиске разнородных аналогий. Синектика была разработана в 1950-х годах американским рекламистом Уильямом Гордоном. В ее основе лежит принцип сочетания разнородных, несовместимых на первый взгляд элементов для получения оригинальных идей. Это отличный способ вырваться из плена шаблонных ассоциаций. Эта техника поможет существенно расширить креативные возможности.</w:t>
      </w:r>
    </w:p>
    <w:p w14:paraId="648D6B9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Гордон выделил 4 основных механизма синектики:</w:t>
      </w:r>
    </w:p>
    <w:p w14:paraId="6DAF33D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Прямая аналогия. Сравнение проблемы с аналогичными ситуациями. «Какие задачи напоминают данную и как их решали?».</w:t>
      </w:r>
    </w:p>
    <w:p w14:paraId="69DBC8B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Личная аналогия. Представление себя на месте объекта проблемы. «Что бы я делал на его месте?».</w:t>
      </w:r>
    </w:p>
    <w:p w14:paraId="5D7D5FD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Символическая аналогия. Использование метафор, символов. «Какой образ ассоциируется с проблемой?».</w:t>
      </w:r>
    </w:p>
    <w:p w14:paraId="4EE7582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Фантастическая аналогия. Придумывание фантастических обстоятельств для нового взгляда. «А если бы законы физики не действовали, как тогда решить задачу?»</w:t>
      </w:r>
    </w:p>
    <w:p w14:paraId="3DEFB49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Поиск аналогий — отличный способ вырваться из круга привычных ассоциаций.</w:t>
      </w:r>
    </w:p>
    <w:p w14:paraId="2F9C2B1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Рассмотрим пример : Допустим, перед нами задача- усовершенствовать конструкцию кровати? Прямая аналогия: кровать как машина. Как в автомобиле все приспособлено для комфорта водителя?</w:t>
      </w:r>
    </w:p>
    <w:p w14:paraId="4538F8E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Личная аналогия: я — водитель, а кровать — мой автомобиль. Что мне нужно в «машине для сна»?</w:t>
      </w:r>
    </w:p>
    <w:p w14:paraId="2EDA0C0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Символическая аналогия: кровать как гнездо. Как сделать его более уютным и комфортным?</w:t>
      </w:r>
    </w:p>
    <w:p w14:paraId="34DFA49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Фантастическая аналогия: а если кровать умеет летать? Как тогда она могла бы устроить идеальный отдых?</w:t>
      </w:r>
    </w:p>
    <w:p w14:paraId="6A15E63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Каждая аналогия подталкивает к новым нестандартным идеям. А главное — этот подход легко освоить и применять самостоятельно.</w:t>
      </w:r>
    </w:p>
    <w:p w14:paraId="00CDE93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Мозговой штурм</w:t>
      </w:r>
    </w:p>
    <w:p w14:paraId="333E019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Мозговой штурм — эффективная технология генерации новых идей.</w:t>
      </w:r>
    </w:p>
    <w:p w14:paraId="1C0C4A2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Мозговой штурм, или брейнсторминг, без сомнения, является одним из самых популярных и эффективных методов стимулирования креативного мышления и генерации новых идей.</w:t>
      </w:r>
    </w:p>
    <w:p w14:paraId="5A66A5B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Группа людей собирается и быстро генерирует много идей. Важно не оценивать идеи сразу. В этом методе главное — количество. И приветствуется любая идея, даже самая необычная.</w:t>
      </w:r>
    </w:p>
    <w:p w14:paraId="59D9D8F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Эту технику придумал еще в 1930-х годах сотрудник рекламного агентства Алекс Осборн. Он предложил собирать группу людей и за ограниченное время выдавать как можно большее количество идей по заданной теме или проблеме.</w:t>
      </w:r>
    </w:p>
    <w:p w14:paraId="5286629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При этом важнейшее правило — никакой критики предложенных идей. Любые, даже самые безумные варианты приветствуются. Это позволяет максимально раскрепостить участников и выйти за рамки шаблонного мышления.</w:t>
      </w:r>
    </w:p>
    <w:p w14:paraId="6AD534D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 чем секрет такой высокой эффективности мозгового штурма? Во-первых, быстрый темп и ограниченное время не дают возможности цензурировать свои идеи.</w:t>
      </w:r>
    </w:p>
    <w:p w14:paraId="4CBCB4B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Во-вторых, создается открытая творческая атмосфера, где любые предложения принимаются без критики. Это раскрепощает участников.</w:t>
      </w:r>
    </w:p>
    <w:p w14:paraId="314C064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В-третьих, сочетание разнообразных взглядов и знаний позволяет осветить задачу с разных сторон.</w:t>
      </w:r>
    </w:p>
    <w:p w14:paraId="1597822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В-четвертых, идеи одних участников становятся стимулом для ассоциативных цепочек у других. Это принципиально расширяет пространство решений.</w:t>
      </w:r>
    </w:p>
    <w:p w14:paraId="1BD8E5E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Можно использовать разные модификации данной технологии: «свободное плавание», «атака вслепую», «наглядный штурм». Эта активная форма работы позволяет развивать творческий стиль мышления у детей. Поиск ответов вызывает у ребят большой познавательный интерес и положительные эмоции. Применять данную технологию можно при работе с одаренными детьми и просто на уроках, чтобы сделать их более интересными динамичными, познавательными.</w:t>
      </w:r>
    </w:p>
    <w:p w14:paraId="1A1C767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Метод фокальных объектов</w:t>
      </w:r>
    </w:p>
    <w:p w14:paraId="3953AA0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Мы берем свойства случайных объектов и применяем их к тому, что нужно улучшить или создать. Это помогает находить новые идеи путем комбинирования несвязанных элементов.</w:t>
      </w:r>
    </w:p>
    <w:p w14:paraId="744295A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Теоретической основой МФО является алгоритм из 6 шагов, выполняемых последовательно.</w:t>
      </w:r>
    </w:p>
    <w:p w14:paraId="2CD18AD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Шаг 1. Выбираем фокальный объект – то, что мы хотим усовершенствовать.</w:t>
      </w:r>
    </w:p>
    <w:p w14:paraId="5CD6AB8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Шаг 2. Выбираем случайные объекты (3-5 понятий, из энциклопедии, книги, газеты, обязательно существительные, разной тематики, отличной от исходного объекта).</w:t>
      </w:r>
    </w:p>
    <w:p w14:paraId="5D8B856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Шаг 3. Записываем свойства случайных объектов.</w:t>
      </w:r>
    </w:p>
    <w:p w14:paraId="5DFA59A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Шаг 4. Найденные свойства присоединяем к исходному объекту.</w:t>
      </w:r>
    </w:p>
    <w:p w14:paraId="7975780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Шаг 5. Полученные варианты развиваем путём ассоциаций.</w:t>
      </w:r>
    </w:p>
    <w:p w14:paraId="703B2FB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Шаг 6. Оцениваем с точки зрения эффективности, интересности и жизнеспособности полученные решения.</w:t>
      </w:r>
    </w:p>
    <w:p w14:paraId="6F615D5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 </w:t>
      </w:r>
      <w:r>
        <w:rPr>
          <w:rFonts w:hint="default" w:ascii="Arial" w:hAnsi="Arial" w:cs="Arial"/>
          <w:i w:val="0"/>
          <w:iCs w:val="0"/>
          <w:caps w:val="0"/>
          <w:color w:val="606060"/>
          <w:spacing w:val="0"/>
          <w:sz w:val="27"/>
          <w:szCs w:val="27"/>
          <w:shd w:val="clear" w:fill="FFFFFF"/>
          <w:vertAlign w:val="baseline"/>
        </w:rPr>
        <w:t>Метод фокальных объектов заточен под умение находить и развивать ассоциации, поэтому является отличным инструментом для развития и совершенствования  </w:t>
      </w:r>
      <w:r>
        <w:rPr>
          <w:rFonts w:hint="default" w:ascii="Arial" w:hAnsi="Arial" w:cs="Arial"/>
          <w:i w:val="0"/>
          <w:iCs w:val="0"/>
          <w:caps w:val="0"/>
          <w:color w:val="30AFB8"/>
          <w:spacing w:val="0"/>
          <w:sz w:val="28"/>
          <w:szCs w:val="28"/>
          <w:u w:val="none"/>
          <w:shd w:val="clear" w:fill="FFFFFF"/>
          <w:vertAlign w:val="baseline"/>
        </w:rPr>
        <w:fldChar w:fldCharType="begin"/>
      </w:r>
      <w:r>
        <w:rPr>
          <w:rFonts w:hint="default" w:ascii="Arial" w:hAnsi="Arial" w:cs="Arial"/>
          <w:i w:val="0"/>
          <w:iCs w:val="0"/>
          <w:caps w:val="0"/>
          <w:color w:val="30AFB8"/>
          <w:spacing w:val="0"/>
          <w:sz w:val="28"/>
          <w:szCs w:val="28"/>
          <w:u w:val="none"/>
          <w:shd w:val="clear" w:fill="FFFFFF"/>
          <w:vertAlign w:val="baseline"/>
        </w:rPr>
        <w:instrText xml:space="preserve"> HYPERLINK "https://4brain.ru/tvorcheskoe-myshlenie/ustranenie-razryva.php?ici_source=ba&amp;ici_medium=link" </w:instrText>
      </w:r>
      <w:r>
        <w:rPr>
          <w:rFonts w:hint="default" w:ascii="Arial" w:hAnsi="Arial" w:cs="Arial"/>
          <w:i w:val="0"/>
          <w:iCs w:val="0"/>
          <w:caps w:val="0"/>
          <w:color w:val="30AFB8"/>
          <w:spacing w:val="0"/>
          <w:sz w:val="28"/>
          <w:szCs w:val="28"/>
          <w:u w:val="none"/>
          <w:shd w:val="clear" w:fill="FFFFFF"/>
          <w:vertAlign w:val="baseline"/>
        </w:rPr>
        <w:fldChar w:fldCharType="separate"/>
      </w:r>
      <w:r>
        <w:rPr>
          <w:rStyle w:val="7"/>
          <w:rFonts w:hint="default" w:ascii="Arial" w:hAnsi="Arial" w:cs="Arial"/>
          <w:i w:val="0"/>
          <w:iCs w:val="0"/>
          <w:caps w:val="0"/>
          <w:color w:val="30AFB8"/>
          <w:spacing w:val="0"/>
          <w:sz w:val="28"/>
          <w:szCs w:val="28"/>
          <w:u w:val="none"/>
          <w:shd w:val="clear" w:fill="FFFFFF"/>
          <w:vertAlign w:val="baseline"/>
        </w:rPr>
        <w:t>творческого воображения</w:t>
      </w:r>
      <w:r>
        <w:rPr>
          <w:rFonts w:hint="default" w:ascii="Arial" w:hAnsi="Arial" w:cs="Arial"/>
          <w:i w:val="0"/>
          <w:iCs w:val="0"/>
          <w:caps w:val="0"/>
          <w:color w:val="30AFB8"/>
          <w:spacing w:val="0"/>
          <w:sz w:val="28"/>
          <w:szCs w:val="28"/>
          <w:u w:val="none"/>
          <w:shd w:val="clear" w:fill="FFFFFF"/>
          <w:vertAlign w:val="baseline"/>
        </w:rPr>
        <w:fldChar w:fldCharType="end"/>
      </w:r>
      <w:r>
        <w:rPr>
          <w:rFonts w:hint="default" w:ascii="Arial" w:hAnsi="Arial" w:cs="Arial"/>
          <w:i w:val="0"/>
          <w:iCs w:val="0"/>
          <w:caps w:val="0"/>
          <w:color w:val="606060"/>
          <w:spacing w:val="0"/>
          <w:sz w:val="27"/>
          <w:szCs w:val="27"/>
          <w:shd w:val="clear" w:fill="FFFFFF"/>
          <w:vertAlign w:val="baseline"/>
        </w:rPr>
        <w:t>.</w:t>
      </w:r>
    </w:p>
    <w:p w14:paraId="3163E84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Гирлянды ассоциаций и метафор</w:t>
      </w:r>
    </w:p>
    <w:p w14:paraId="595F906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Ищем ассоциации и метафоры, чтобы решить проблему. Сначала записываем ассоциации к ключевым словам, потом ищем новые ассоциации к уже полученным. Так у нас получаются цепочки (гирлянды) последовательных ассоциаций, где последние элементы могут показать очень любопытную связь с первыми элементами.</w:t>
      </w:r>
    </w:p>
    <w:p w14:paraId="74731CF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Ассоциативное мышление основано на установлении необычных связей между понятиями, которые на первый взгляд не имеют ничего общего. Это похоже на синектику, но здесь акцент делается именно на создание смелых ассоциаций.</w:t>
      </w:r>
    </w:p>
    <w:p w14:paraId="00C4F88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Такой подход позволяет вырваться из колеи привычных связей в нашем мозгу. Ведь обычно мы ассоциируем вещи по принципу сходства или близости. А нестандартные ассоциации открывают путь к оригинальным идеям.</w:t>
      </w:r>
    </w:p>
    <w:p w14:paraId="52C0A19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Вот несколько приемов ассоциативного мышления:</w:t>
      </w:r>
    </w:p>
    <w:p w14:paraId="579A5D5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Свободные ассоциации. Называешь слово и фиксируешь любые ассоциации, которые приходят в голову.</w:t>
      </w:r>
    </w:p>
    <w:p w14:paraId="0FEC6BF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Визуальные ассоциации. Подбираешь образы, символы, которые ассоциируются с задачей.</w:t>
      </w:r>
    </w:p>
    <w:p w14:paraId="2983EBB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Случайные стимулы. Берешь произвольные слова и ищешь ассоциации с задачей.</w:t>
      </w:r>
    </w:p>
    <w:p w14:paraId="1F85FC5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Ассоциации по аналогии. Ищешь аналогии задачи в других сферах.</w:t>
      </w:r>
    </w:p>
    <w:p w14:paraId="017D1ED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 Фантастические ассоциации. Представляешь фантастический контекст задачи.</w:t>
      </w:r>
    </w:p>
    <w:p w14:paraId="15FD889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Рассмотрим пример: Представим, нужно придумать необычный дизайн для ручки.</w:t>
      </w:r>
    </w:p>
    <w:p w14:paraId="65FCD8B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Свободные ассоциации: ручка — письмо, творчество, школа, подарок…</w:t>
      </w:r>
    </w:p>
    <w:p w14:paraId="1B689FE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Визуальные: образ пера, волшебной палочки, дерева, ракеты…</w:t>
      </w:r>
    </w:p>
    <w:p w14:paraId="7F27B62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Случайные стимулы: «луна» — светящаяся в темноте ручка.</w:t>
      </w:r>
    </w:p>
    <w:p w14:paraId="2CDAE73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Ассоциации по аналогии: ручка как браслет, украшение.</w:t>
      </w:r>
    </w:p>
    <w:p w14:paraId="1B2A390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Фантастические: ручка-пришелец в форме НЛО.</w:t>
      </w:r>
    </w:p>
    <w:p w14:paraId="6B90C64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Как видим, ассоциативное мышление может подтолкнуть к самым неожиданным и креативным идеям. Главное — не цензурить себя, а давать волю фантазии.</w:t>
      </w:r>
    </w:p>
    <w:p w14:paraId="31631D8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Арт-терапия</w:t>
      </w:r>
    </w:p>
    <w:p w14:paraId="04C4068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Сюда относятся рисование, лепка и создание коллажей. Всё это развивает воображение, снимает психологические блоки и стимулирует креативность.</w:t>
      </w:r>
    </w:p>
    <w:p w14:paraId="45C8A30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Арт –терапия представляет собой уникальный метод самовыражения и даже лечения, который успешно применяется в работе с людьми разного возраста. Арт-терапия даёт возможность вырваться из повседневной рутины, погрузиться в творческий процесс и найти новые способы самовыражения.</w:t>
      </w:r>
    </w:p>
    <w:p w14:paraId="7BE524D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Метод «Шесть шляп мышления» Эдварда де Боно</w:t>
      </w:r>
    </w:p>
    <w:p w14:paraId="25D30F8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Здесь мы рассматриваем проблему с разных точек зрения. Факты, эмоции, позитив, негатив, творчество и управление — для каждой точки зрения предназначена шляпа определенного цвета. В каждой из шести шляп мы смотрим на проблему с новой стороны.</w:t>
      </w:r>
    </w:p>
    <w:p w14:paraId="10B8568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Де Боно выделил шесть типов мышления и метафорически назвал их «шесть шляп»:</w:t>
      </w:r>
    </w:p>
    <w:p w14:paraId="7DEA94E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300" w:right="0" w:hanging="360"/>
        <w:textAlignment w:val="baseline"/>
        <w:rPr>
          <w:rFonts w:hint="default" w:ascii="Arial" w:hAnsi="Arial" w:cs="Arial"/>
          <w:sz w:val="28"/>
          <w:szCs w:val="28"/>
        </w:rPr>
      </w:pPr>
      <w:r>
        <w:rPr>
          <w:rFonts w:hint="default" w:ascii="Arial" w:hAnsi="Arial" w:cs="Arial"/>
          <w:i w:val="0"/>
          <w:iCs w:val="0"/>
          <w:caps w:val="0"/>
          <w:color w:val="606060"/>
          <w:spacing w:val="0"/>
          <w:sz w:val="28"/>
          <w:szCs w:val="28"/>
          <w:shd w:val="clear" w:fill="FFFFFF"/>
          <w:vertAlign w:val="baseline"/>
        </w:rPr>
        <w:t>стратегическое — синяя шляпа;</w:t>
      </w:r>
    </w:p>
    <w:p w14:paraId="07DA200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300" w:right="0" w:hanging="360"/>
        <w:textAlignment w:val="baseline"/>
        <w:rPr>
          <w:rFonts w:hint="default" w:ascii="Arial" w:hAnsi="Arial" w:cs="Arial"/>
          <w:sz w:val="28"/>
          <w:szCs w:val="28"/>
        </w:rPr>
      </w:pPr>
      <w:r>
        <w:rPr>
          <w:rFonts w:hint="default" w:ascii="Arial" w:hAnsi="Arial" w:cs="Arial"/>
          <w:i w:val="0"/>
          <w:iCs w:val="0"/>
          <w:caps w:val="0"/>
          <w:color w:val="606060"/>
          <w:spacing w:val="0"/>
          <w:sz w:val="28"/>
          <w:szCs w:val="28"/>
          <w:shd w:val="clear" w:fill="FFFFFF"/>
          <w:vertAlign w:val="baseline"/>
        </w:rPr>
        <w:t>аналитическое — белая шляпа;</w:t>
      </w:r>
    </w:p>
    <w:p w14:paraId="272DEC1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300" w:right="0" w:hanging="360"/>
        <w:textAlignment w:val="baseline"/>
        <w:rPr>
          <w:rFonts w:hint="default" w:ascii="Arial" w:hAnsi="Arial" w:cs="Arial"/>
          <w:sz w:val="28"/>
          <w:szCs w:val="28"/>
        </w:rPr>
      </w:pPr>
      <w:r>
        <w:rPr>
          <w:rFonts w:hint="default" w:ascii="Arial" w:hAnsi="Arial" w:cs="Arial"/>
          <w:i w:val="0"/>
          <w:iCs w:val="0"/>
          <w:caps w:val="0"/>
          <w:color w:val="606060"/>
          <w:spacing w:val="0"/>
          <w:sz w:val="28"/>
          <w:szCs w:val="28"/>
          <w:shd w:val="clear" w:fill="FFFFFF"/>
          <w:vertAlign w:val="baseline"/>
        </w:rPr>
        <w:t>творческое — зеленая шляпа;</w:t>
      </w:r>
    </w:p>
    <w:p w14:paraId="7A219DD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300" w:right="0" w:hanging="360"/>
        <w:textAlignment w:val="baseline"/>
        <w:rPr>
          <w:rFonts w:hint="default" w:ascii="Arial" w:hAnsi="Arial" w:cs="Arial"/>
          <w:sz w:val="28"/>
          <w:szCs w:val="28"/>
        </w:rPr>
      </w:pPr>
      <w:r>
        <w:rPr>
          <w:rFonts w:hint="default" w:ascii="Arial" w:hAnsi="Arial" w:cs="Arial"/>
          <w:i w:val="0"/>
          <w:iCs w:val="0"/>
          <w:caps w:val="0"/>
          <w:color w:val="606060"/>
          <w:spacing w:val="0"/>
          <w:sz w:val="28"/>
          <w:szCs w:val="28"/>
          <w:shd w:val="clear" w:fill="FFFFFF"/>
          <w:vertAlign w:val="baseline"/>
        </w:rPr>
        <w:t>эмоционально-интуитивное — красная шляпа;</w:t>
      </w:r>
    </w:p>
    <w:p w14:paraId="55A7C18E">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300" w:right="0" w:hanging="360"/>
        <w:textAlignment w:val="baseline"/>
        <w:rPr>
          <w:rFonts w:hint="default" w:ascii="Arial" w:hAnsi="Arial" w:cs="Arial"/>
          <w:sz w:val="28"/>
          <w:szCs w:val="28"/>
        </w:rPr>
      </w:pPr>
      <w:r>
        <w:rPr>
          <w:rFonts w:hint="default" w:ascii="Arial" w:hAnsi="Arial" w:cs="Arial"/>
          <w:i w:val="0"/>
          <w:iCs w:val="0"/>
          <w:caps w:val="0"/>
          <w:color w:val="606060"/>
          <w:spacing w:val="0"/>
          <w:sz w:val="28"/>
          <w:szCs w:val="28"/>
          <w:shd w:val="clear" w:fill="FFFFFF"/>
          <w:vertAlign w:val="baseline"/>
        </w:rPr>
        <w:t>критическое — черная шляпа;</w:t>
      </w:r>
    </w:p>
    <w:p w14:paraId="3615FEF4">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300" w:right="0" w:hanging="360"/>
        <w:textAlignment w:val="baseline"/>
        <w:rPr>
          <w:rFonts w:hint="default" w:ascii="Arial" w:hAnsi="Arial" w:cs="Arial"/>
          <w:sz w:val="28"/>
          <w:szCs w:val="28"/>
        </w:rPr>
      </w:pPr>
      <w:r>
        <w:rPr>
          <w:rFonts w:hint="default" w:ascii="Arial" w:hAnsi="Arial" w:cs="Arial"/>
          <w:i w:val="0"/>
          <w:iCs w:val="0"/>
          <w:caps w:val="0"/>
          <w:color w:val="606060"/>
          <w:spacing w:val="0"/>
          <w:sz w:val="28"/>
          <w:szCs w:val="28"/>
          <w:shd w:val="clear" w:fill="FFFFFF"/>
          <w:vertAlign w:val="baseline"/>
        </w:rPr>
        <w:t>оптимистическое — желтая</w:t>
      </w:r>
    </w:p>
    <w:p w14:paraId="7A4FB33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Краткосрочная память человека ограничена, поэтому мозг отсеивает 80% поступающей информации, но его можно настроить на восприятие определенного вида данных.</w:t>
      </w:r>
    </w:p>
    <w:p w14:paraId="33154D9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Де Боно предложил делать это так: человек «надевает» воображаемую шляпу, отсеивает лишний шум, фокусируется на определенном виде информации и начинает видеть скрытые детали и нюансы. С помощью шляп можно собрать полную картину по задаче или проекту и принять сбалансированное решение.</w:t>
      </w:r>
    </w:p>
    <w:p w14:paraId="4801202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Метод шести шляп можно использовать для мозгоштурма как для целой команды, так и просто для себя.</w:t>
      </w:r>
    </w:p>
    <w:p w14:paraId="7425985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Style w:val="9"/>
          <w:rFonts w:hint="default" w:ascii="Arial" w:hAnsi="Arial" w:cs="Arial"/>
          <w:b/>
          <w:bCs/>
          <w:i w:val="0"/>
          <w:iCs w:val="0"/>
          <w:caps w:val="0"/>
          <w:color w:val="606060"/>
          <w:spacing w:val="0"/>
          <w:sz w:val="27"/>
          <w:szCs w:val="27"/>
          <w:shd w:val="clear" w:fill="FFFFFF"/>
          <w:vertAlign w:val="baseline"/>
        </w:rPr>
        <w:t>Для команды.</w:t>
      </w:r>
      <w:r>
        <w:rPr>
          <w:rFonts w:hint="default" w:ascii="Arial" w:hAnsi="Arial" w:cs="Arial"/>
          <w:i w:val="0"/>
          <w:iCs w:val="0"/>
          <w:caps w:val="0"/>
          <w:color w:val="606060"/>
          <w:spacing w:val="0"/>
          <w:sz w:val="27"/>
          <w:szCs w:val="27"/>
          <w:shd w:val="clear" w:fill="FFFFFF"/>
          <w:vertAlign w:val="baseline"/>
        </w:rPr>
        <w:t> Метод шести шляп помогает создать в команде атмосферу совместного исследования и не тратить время на споры. Для большого коллектива требуется модератор. Модератор «надевает» синюю шляпу, которая отвечает за стратегическое мышление, анализ, решения и выводы, руководит процессом, фиксирует и объединяет результат.</w:t>
      </w:r>
    </w:p>
    <w:p w14:paraId="63997E3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Ведущий «в синей шляпе» выбирает участников, которые «наденут» белые шляпы, чтобы презентовать всю информацию по проекту; черные шляпы, чтобы определить опасности; желтые шляпы, чтобы рассказать о достоинствах; зеленые шляпы — придумать креативные идеи. Потом он предлагает всем «надеть» красные шляпы и поделиться своими эмоциями. В конце модератор «в синей шляпе» подводит итоги и составляет план действий.</w:t>
      </w:r>
    </w:p>
    <w:p w14:paraId="37DD66C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Этот метод поможет избежать поспешных решений и увидеть скрытые ресурсы и возможности. Предприниматель может рассмотреть любую проблему с разных ракурсов и получить максимально полную информацию: для этого надо поочередно «надеть» все шесть шляп мышления, записать и проанализировать все возможные детали и нюансы.</w:t>
      </w:r>
    </w:p>
    <w:p w14:paraId="5794A09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Синяя шляпа: стратегическое мышление</w:t>
      </w:r>
    </w:p>
    <w:p w14:paraId="0F2ABE5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Стратегическое мышление — это способность посмотреть на задачу «с высоты», наметить план работы и сделать выводы.</w:t>
      </w:r>
    </w:p>
    <w:p w14:paraId="236097C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Стратегическое мышление нужно, чтобы управлять процессом: вначале поставить задачу, выстроить логику, определить последовательность использования шляп, а в конце — подвести итоги и наметить план действий.</w:t>
      </w:r>
    </w:p>
    <w:p w14:paraId="60183A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0"/>
        <w:textAlignment w:val="baseline"/>
        <w:rPr>
          <w:rFonts w:hint="default" w:ascii="Arial" w:hAnsi="Arial" w:cs="Arial"/>
          <w:b/>
          <w:bCs/>
          <w:i w:val="0"/>
          <w:iCs w:val="0"/>
          <w:caps w:val="0"/>
          <w:color w:val="606060"/>
          <w:spacing w:val="0"/>
          <w:sz w:val="36"/>
          <w:szCs w:val="36"/>
        </w:rPr>
      </w:pPr>
      <w:r>
        <w:rPr>
          <w:rFonts w:hint="default" w:ascii="Arial" w:hAnsi="Arial" w:cs="Arial"/>
          <w:b/>
          <w:bCs/>
          <w:i w:val="0"/>
          <w:iCs w:val="0"/>
          <w:caps w:val="0"/>
          <w:color w:val="606060"/>
          <w:spacing w:val="0"/>
          <w:sz w:val="36"/>
          <w:szCs w:val="36"/>
          <w:shd w:val="clear" w:fill="FFFFFF"/>
          <w:vertAlign w:val="baseline"/>
        </w:rPr>
        <w:t>Белая шляпа: аналитическое мышление. Аналитическое мышление — это сухие цифры и факты. Аналитическое мышление применяют, чтобы собрать все исходные данные о проблеме. Возможно, с этой шляпой будет понятно, что каких-то сведений не хватает, тогда надо подумать, как раздобыть эту информацию.</w:t>
      </w:r>
    </w:p>
    <w:p w14:paraId="0F2ECE7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Вот вопросы, на которые можно ответить при работе с этой шляпой:</w:t>
      </w:r>
    </w:p>
    <w:p w14:paraId="40AD34E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Какая информация есть? Какую нам надо найти? Где найти?</w:t>
      </w:r>
    </w:p>
    <w:p w14:paraId="0F38E7B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Красная шляпа: эмоциональное мышление</w:t>
      </w:r>
      <w:r>
        <w:rPr>
          <w:rStyle w:val="9"/>
          <w:rFonts w:hint="default" w:ascii="Arial" w:hAnsi="Arial" w:cs="Arial"/>
          <w:b/>
          <w:bCs/>
          <w:i w:val="0"/>
          <w:iCs w:val="0"/>
          <w:caps w:val="0"/>
          <w:color w:val="606060"/>
          <w:spacing w:val="0"/>
          <w:sz w:val="27"/>
          <w:szCs w:val="27"/>
          <w:shd w:val="clear" w:fill="FFFFFF"/>
          <w:vertAlign w:val="baseline"/>
        </w:rPr>
        <w:t>. </w:t>
      </w:r>
      <w:r>
        <w:rPr>
          <w:rFonts w:hint="default" w:ascii="Arial" w:hAnsi="Arial" w:cs="Arial"/>
          <w:i w:val="0"/>
          <w:iCs w:val="0"/>
          <w:caps w:val="0"/>
          <w:color w:val="606060"/>
          <w:spacing w:val="0"/>
          <w:sz w:val="27"/>
          <w:szCs w:val="27"/>
          <w:shd w:val="clear" w:fill="FFFFFF"/>
          <w:vertAlign w:val="baseline"/>
        </w:rPr>
        <w:t>Эмоциональное мышление — это чувства и интуиция.</w:t>
      </w:r>
    </w:p>
    <w:p w14:paraId="2BE3732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Психологи утверждают, что важные ответы часто лежат в подсознании. Иногда полезно отключить голову и просто говорить, что чувствуешь.</w:t>
      </w:r>
    </w:p>
    <w:p w14:paraId="21620B0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Вопросы для размышлений с красной шляпой: Что я чувствую по поводу этой задачи, решения или идеи? Что подсказывает мне интуиция?</w:t>
      </w:r>
    </w:p>
    <w:p w14:paraId="05BD85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0"/>
        <w:textAlignment w:val="baseline"/>
        <w:rPr>
          <w:rFonts w:hint="default" w:ascii="Arial" w:hAnsi="Arial" w:cs="Arial"/>
          <w:b/>
          <w:bCs/>
          <w:i w:val="0"/>
          <w:iCs w:val="0"/>
          <w:caps w:val="0"/>
          <w:color w:val="606060"/>
          <w:spacing w:val="0"/>
          <w:sz w:val="36"/>
          <w:szCs w:val="36"/>
        </w:rPr>
      </w:pPr>
      <w:r>
        <w:rPr>
          <w:rFonts w:hint="default" w:ascii="Arial" w:hAnsi="Arial" w:cs="Arial"/>
          <w:b/>
          <w:bCs/>
          <w:i w:val="0"/>
          <w:iCs w:val="0"/>
          <w:caps w:val="0"/>
          <w:color w:val="606060"/>
          <w:spacing w:val="0"/>
          <w:sz w:val="36"/>
          <w:szCs w:val="36"/>
          <w:shd w:val="clear" w:fill="FFFFFF"/>
          <w:vertAlign w:val="baseline"/>
        </w:rPr>
        <w:t>Черная шляпа. Критическое мышление — это работа с негативными факторами. Включать критика надо, чтобы определить недостатки, опасности и слабые места. Вопросы задаваемые при работе с черной шляпой: Какие могут быть трудности при реализации этой идеи? В чем может быть ошибка? Какие могут возникнуть риски? В чем следует проявлять осторожность?</w:t>
      </w:r>
    </w:p>
    <w:p w14:paraId="6E0C37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0" w:afterAutospacing="0"/>
        <w:ind w:left="0" w:right="0" w:firstLine="0"/>
        <w:textAlignment w:val="baseline"/>
        <w:rPr>
          <w:rFonts w:hint="default" w:ascii="Arial" w:hAnsi="Arial" w:cs="Arial"/>
          <w:b/>
          <w:bCs/>
          <w:i w:val="0"/>
          <w:iCs w:val="0"/>
          <w:caps w:val="0"/>
          <w:color w:val="606060"/>
          <w:spacing w:val="0"/>
          <w:sz w:val="36"/>
          <w:szCs w:val="36"/>
        </w:rPr>
      </w:pPr>
      <w:r>
        <w:rPr>
          <w:rFonts w:hint="default" w:ascii="Arial" w:hAnsi="Arial" w:cs="Arial"/>
          <w:b/>
          <w:bCs/>
          <w:i w:val="0"/>
          <w:iCs w:val="0"/>
          <w:caps w:val="0"/>
          <w:color w:val="606060"/>
          <w:spacing w:val="0"/>
          <w:sz w:val="36"/>
          <w:szCs w:val="36"/>
          <w:shd w:val="clear" w:fill="FFFFFF"/>
          <w:vertAlign w:val="baseline"/>
        </w:rPr>
        <w:t>Зеленая шляпа. Творческое мышление — это выход из шаблонов, невероятные идеи и провокационные подходы, возможные гипотезы. Творческое мышление помогает найти новые креативные идеи или изменить существующие. </w:t>
      </w:r>
      <w:r>
        <w:rPr>
          <w:rStyle w:val="9"/>
          <w:rFonts w:hint="default" w:ascii="Arial" w:hAnsi="Arial" w:cs="Arial"/>
          <w:b/>
          <w:bCs/>
          <w:i w:val="0"/>
          <w:iCs w:val="0"/>
          <w:caps w:val="0"/>
          <w:color w:val="606060"/>
          <w:spacing w:val="0"/>
          <w:sz w:val="36"/>
          <w:szCs w:val="36"/>
          <w:shd w:val="clear" w:fill="FFFFFF"/>
          <w:vertAlign w:val="baseline"/>
        </w:rPr>
        <w:t>Вопросы: </w:t>
      </w:r>
      <w:r>
        <w:rPr>
          <w:rFonts w:hint="default" w:ascii="Arial" w:hAnsi="Arial" w:cs="Arial"/>
          <w:b/>
          <w:bCs/>
          <w:i w:val="0"/>
          <w:iCs w:val="0"/>
          <w:caps w:val="0"/>
          <w:color w:val="606060"/>
          <w:spacing w:val="0"/>
          <w:sz w:val="36"/>
          <w:szCs w:val="36"/>
          <w:shd w:val="clear" w:fill="FFFFFF"/>
          <w:vertAlign w:val="baseline"/>
        </w:rPr>
        <w:t>Что еще я могу сделать? Какие дополнительные возможности можно использовать? Каким еще способом можно решить эту задачу? Что позволит преодолеть эти препятствия?</w:t>
      </w:r>
    </w:p>
    <w:p w14:paraId="0235383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Синяя шляпа: главные выводы. После того как вся информация собрана, надо соединить все знания остальных шляп, подвести итоги и написать план действий.</w:t>
      </w:r>
    </w:p>
    <w:p w14:paraId="500C89D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Вопросы: Что самое важное из всей информации? Какой я могу сделать вывод? Какой у меня план действий?</w:t>
      </w:r>
    </w:p>
    <w:p w14:paraId="25BB239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Для выработки навыков «полетов» и «прыгучести» мысли нужно основательно потренироваться в придумывании новых, необычных образов. Но мало сказать человеку: «Придумай то-то» — надо объяснить, как это делается. Нужна система упражнений, нужно планомерное обучение приемам фантазирования. Существуют множество приемов фантазирования. Некоторые я использую на уроках: «оживший рисунок», «увеличение-уменьшение», «превращение» …</w:t>
      </w:r>
    </w:p>
    <w:p w14:paraId="5CFCCF3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Воображение проявляется прежде всего там, где задачи содержат некоторую неопределенность, то есть не имеют единственного решения.</w:t>
      </w:r>
    </w:p>
    <w:p w14:paraId="2DF0380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Я считаю необходимым выстраивать свои уроки труда (технологии) и изобразительного искусства так, чтобы каждый ребёнок почувствовал себя гением, смог реализоваться как творческая личность. </w:t>
      </w:r>
    </w:p>
    <w:p w14:paraId="37DB1D9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Источники информации:</w:t>
      </w:r>
    </w:p>
    <w:p w14:paraId="5CBCBB06">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300" w:right="0" w:hanging="360"/>
        <w:textAlignment w:val="baseline"/>
        <w:rPr>
          <w:rFonts w:hint="default" w:ascii="Arial" w:hAnsi="Arial" w:cs="Arial"/>
          <w:sz w:val="28"/>
          <w:szCs w:val="28"/>
        </w:rPr>
      </w:pPr>
      <w:r>
        <w:rPr>
          <w:rFonts w:hint="default" w:ascii="Arial" w:hAnsi="Arial" w:cs="Arial"/>
          <w:i w:val="0"/>
          <w:iCs w:val="0"/>
          <w:caps w:val="0"/>
          <w:color w:val="606060"/>
          <w:spacing w:val="0"/>
          <w:sz w:val="28"/>
          <w:szCs w:val="28"/>
          <w:shd w:val="clear" w:fill="FFFFFF"/>
          <w:vertAlign w:val="baseline"/>
        </w:rPr>
        <w:t>https://sites.google.com/site/issledowanie/home/glava-1/1-1-susnost-tvorceskih-sposobnostej</w:t>
      </w:r>
    </w:p>
    <w:p w14:paraId="2D08DDE9">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300" w:right="0" w:hanging="360"/>
        <w:textAlignment w:val="baseline"/>
        <w:rPr>
          <w:rFonts w:hint="default" w:ascii="Arial" w:hAnsi="Arial" w:cs="Arial"/>
          <w:sz w:val="28"/>
          <w:szCs w:val="28"/>
        </w:rPr>
      </w:pPr>
      <w:r>
        <w:rPr>
          <w:rFonts w:hint="default" w:ascii="Arial" w:hAnsi="Arial" w:cs="Arial"/>
          <w:i w:val="0"/>
          <w:iCs w:val="0"/>
          <w:caps w:val="0"/>
          <w:color w:val="30AFB8"/>
          <w:spacing w:val="0"/>
          <w:sz w:val="28"/>
          <w:szCs w:val="28"/>
          <w:u w:val="none"/>
          <w:shd w:val="clear" w:fill="FFFFFF"/>
          <w:vertAlign w:val="baseline"/>
        </w:rPr>
        <w:fldChar w:fldCharType="begin"/>
      </w:r>
      <w:r>
        <w:rPr>
          <w:rFonts w:hint="default" w:ascii="Arial" w:hAnsi="Arial" w:cs="Arial"/>
          <w:i w:val="0"/>
          <w:iCs w:val="0"/>
          <w:caps w:val="0"/>
          <w:color w:val="30AFB8"/>
          <w:spacing w:val="0"/>
          <w:sz w:val="28"/>
          <w:szCs w:val="28"/>
          <w:u w:val="none"/>
          <w:shd w:val="clear" w:fill="FFFFFF"/>
          <w:vertAlign w:val="baseline"/>
        </w:rPr>
        <w:instrText xml:space="preserve"> HYPERLINK "https://portalpedagoga.ru/servisy/publik/publ?id=4726" </w:instrText>
      </w:r>
      <w:r>
        <w:rPr>
          <w:rFonts w:hint="default" w:ascii="Arial" w:hAnsi="Arial" w:cs="Arial"/>
          <w:i w:val="0"/>
          <w:iCs w:val="0"/>
          <w:caps w:val="0"/>
          <w:color w:val="30AFB8"/>
          <w:spacing w:val="0"/>
          <w:sz w:val="28"/>
          <w:szCs w:val="28"/>
          <w:u w:val="none"/>
          <w:shd w:val="clear" w:fill="FFFFFF"/>
          <w:vertAlign w:val="baseline"/>
        </w:rPr>
        <w:fldChar w:fldCharType="separate"/>
      </w:r>
      <w:r>
        <w:rPr>
          <w:rStyle w:val="7"/>
          <w:rFonts w:hint="default" w:ascii="Arial" w:hAnsi="Arial" w:cs="Arial"/>
          <w:i w:val="0"/>
          <w:iCs w:val="0"/>
          <w:caps w:val="0"/>
          <w:color w:val="30AFB8"/>
          <w:spacing w:val="0"/>
          <w:sz w:val="28"/>
          <w:szCs w:val="28"/>
          <w:u w:val="none"/>
          <w:shd w:val="clear" w:fill="FFFFFF"/>
          <w:vertAlign w:val="baseline"/>
        </w:rPr>
        <w:t>https://portalpedagoga.ru/servisy/publik/publ?id=4726</w:t>
      </w:r>
      <w:r>
        <w:rPr>
          <w:rFonts w:hint="default" w:ascii="Arial" w:hAnsi="Arial" w:cs="Arial"/>
          <w:i w:val="0"/>
          <w:iCs w:val="0"/>
          <w:caps w:val="0"/>
          <w:color w:val="30AFB8"/>
          <w:spacing w:val="0"/>
          <w:sz w:val="28"/>
          <w:szCs w:val="28"/>
          <w:u w:val="none"/>
          <w:shd w:val="clear" w:fill="FFFFFF"/>
          <w:vertAlign w:val="baseline"/>
        </w:rPr>
        <w:fldChar w:fldCharType="end"/>
      </w:r>
    </w:p>
    <w:p w14:paraId="3FE212BA">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300" w:right="0" w:hanging="360"/>
        <w:textAlignment w:val="baseline"/>
        <w:rPr>
          <w:rFonts w:hint="default" w:ascii="Arial" w:hAnsi="Arial" w:cs="Arial"/>
          <w:sz w:val="28"/>
          <w:szCs w:val="28"/>
        </w:rPr>
      </w:pPr>
      <w:r>
        <w:rPr>
          <w:rFonts w:hint="default" w:ascii="Arial" w:hAnsi="Arial" w:cs="Arial"/>
          <w:i w:val="0"/>
          <w:iCs w:val="0"/>
          <w:caps w:val="0"/>
          <w:color w:val="606060"/>
          <w:spacing w:val="0"/>
          <w:sz w:val="28"/>
          <w:szCs w:val="28"/>
          <w:shd w:val="clear" w:fill="FFFFFF"/>
          <w:vertAlign w:val="baseline"/>
        </w:rPr>
        <w:t>https://secrets.tbank.ru/knigi-dlya-biznesa/6-shlyap/</w:t>
      </w:r>
    </w:p>
    <w:p w14:paraId="40B206CE">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300" w:right="0" w:hanging="360"/>
        <w:textAlignment w:val="baseline"/>
        <w:rPr>
          <w:rFonts w:hint="default" w:ascii="Arial" w:hAnsi="Arial" w:cs="Arial"/>
          <w:sz w:val="28"/>
          <w:szCs w:val="28"/>
        </w:rPr>
      </w:pPr>
      <w:r>
        <w:rPr>
          <w:rFonts w:hint="default" w:ascii="Arial" w:hAnsi="Arial" w:cs="Arial"/>
          <w:i w:val="0"/>
          <w:iCs w:val="0"/>
          <w:caps w:val="0"/>
          <w:color w:val="606060"/>
          <w:spacing w:val="0"/>
          <w:sz w:val="28"/>
          <w:szCs w:val="28"/>
          <w:shd w:val="clear" w:fill="FFFFFF"/>
          <w:vertAlign w:val="baseline"/>
        </w:rPr>
        <w:t>Методика обучения технологии: Книга для учителя / Под ред.В.Д.</w:t>
      </w:r>
    </w:p>
    <w:p w14:paraId="6B65273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Симоненко. — Брянск; Ишим: НМД “Технология ”, 1998.</w:t>
      </w:r>
    </w:p>
    <w:p w14:paraId="2F224A5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5. Астахов А. И. Воспитание творчеством: Книга для учителя.</w:t>
      </w:r>
    </w:p>
    <w:p w14:paraId="17ED811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textAlignment w:val="baseline"/>
        <w:rPr>
          <w:rFonts w:hint="default" w:ascii="Arial" w:hAnsi="Arial" w:cs="Arial"/>
          <w:i w:val="0"/>
          <w:iCs w:val="0"/>
          <w:caps w:val="0"/>
          <w:color w:val="606060"/>
          <w:spacing w:val="0"/>
          <w:sz w:val="27"/>
          <w:szCs w:val="27"/>
        </w:rPr>
      </w:pPr>
      <w:r>
        <w:rPr>
          <w:rFonts w:hint="default" w:ascii="Arial" w:hAnsi="Arial" w:cs="Arial"/>
          <w:i w:val="0"/>
          <w:iCs w:val="0"/>
          <w:caps w:val="0"/>
          <w:color w:val="606060"/>
          <w:spacing w:val="0"/>
          <w:sz w:val="27"/>
          <w:szCs w:val="27"/>
          <w:shd w:val="clear" w:fill="FFFFFF"/>
          <w:vertAlign w:val="baseline"/>
        </w:rPr>
        <w:t>М. Просвещение, 2012.</w:t>
      </w:r>
    </w:p>
    <w:p w14:paraId="2A7781C4"/>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341302"/>
    <w:multiLevelType w:val="multilevel"/>
    <w:tmpl w:val="8D34130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
    <w:nsid w:val="BCA906CB"/>
    <w:multiLevelType w:val="multilevel"/>
    <w:tmpl w:val="BCA906C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BDFE427F"/>
    <w:multiLevelType w:val="multilevel"/>
    <w:tmpl w:val="BDFE427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3">
    <w:nsid w:val="D00C4DD5"/>
    <w:multiLevelType w:val="multilevel"/>
    <w:tmpl w:val="D00C4DD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4">
    <w:nsid w:val="F6F1E0DD"/>
    <w:multiLevelType w:val="multilevel"/>
    <w:tmpl w:val="F6F1E0D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50DAD3DF"/>
    <w:multiLevelType w:val="multilevel"/>
    <w:tmpl w:val="50DAD3D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575B9002"/>
    <w:multiLevelType w:val="multilevel"/>
    <w:tmpl w:val="575B900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
    <w:nsid w:val="637193A0"/>
    <w:multiLevelType w:val="multilevel"/>
    <w:tmpl w:val="637193A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8">
    <w:nsid w:val="6FE5D0FD"/>
    <w:multiLevelType w:val="multilevel"/>
    <w:tmpl w:val="6FE5D0F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9">
    <w:nsid w:val="70863924"/>
    <w:multiLevelType w:val="multilevel"/>
    <w:tmpl w:val="7086392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7"/>
  </w:num>
  <w:num w:numId="2">
    <w:abstractNumId w:val="1"/>
  </w:num>
  <w:num w:numId="3">
    <w:abstractNumId w:val="5"/>
  </w:num>
  <w:num w:numId="4">
    <w:abstractNumId w:val="6"/>
  </w:num>
  <w:num w:numId="5">
    <w:abstractNumId w:val="4"/>
  </w:num>
  <w:num w:numId="6">
    <w:abstractNumId w:val="9"/>
  </w:num>
  <w:num w:numId="7">
    <w:abstractNumId w:val="8"/>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F37AA2"/>
    <w:rsid w:val="44904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annotation text"/>
    <w:basedOn w:val="1"/>
    <w:uiPriority w:val="0"/>
    <w:pPr>
      <w:jc w:val="left"/>
    </w:pPr>
  </w:style>
  <w:style w:type="character" w:styleId="6">
    <w:name w:val="Emphasis"/>
    <w:basedOn w:val="3"/>
    <w:qFormat/>
    <w:uiPriority w:val="0"/>
    <w:rPr>
      <w:i/>
      <w:iCs/>
    </w:rPr>
  </w:style>
  <w:style w:type="character" w:styleId="7">
    <w:name w:val="Hyperlink"/>
    <w:basedOn w:val="3"/>
    <w:uiPriority w:val="0"/>
    <w:rPr>
      <w:color w:val="0000FF"/>
      <w:u w:val="single"/>
    </w:rPr>
  </w:style>
  <w:style w:type="paragraph" w:styleId="8">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3260</Words>
  <Characters>22650</Characters>
  <Lines>0</Lines>
  <Paragraphs>0</Paragraphs>
  <TotalTime>2</TotalTime>
  <ScaleCrop>false</ScaleCrop>
  <LinksUpToDate>false</LinksUpToDate>
  <CharactersWithSpaces>25740</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2026-08-15T16:32:00Z</dcterms:created>
  <dc:creator>Дмитрий</dc:creator>
  <cp:lastModifiedBy>Дмитрий</cp:lastModifiedBy>
  <dcterms:modified xsi:type="dcterms:W3CDTF">2026-08-15T16:37:50Z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KSOTemplateDocerSaveRecord">
    <vt:lpwstr>eyJoZGlkIjoiODg1YWNkMmMwMTAzMmQ1YzU5MTNhOTVhZjdlMTEwYTIifQ==</vt:lpwstr>
  </property>
  <property fmtid="{D5CDD505-2E9C-101B-9397-08002B2CF9AE}" pid="4" name="ICV">
    <vt:lpwstr>8BF316F0D19C47A9A233804FBED6C3F8_12</vt:lpwstr>
  </property>
</Properties>
</file>