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71" w:rsidRPr="00700E6F" w:rsidRDefault="009D4117" w:rsidP="00F74171">
      <w:pPr>
        <w:spacing w:after="6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4075" cy="8696325"/>
            <wp:effectExtent l="0" t="0" r="0" b="0"/>
            <wp:docPr id="1" name="Рисунок 1" descr="C:\Users\Dou\Downloads\IMG_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\Downloads\IMG_4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Grid"/>
        <w:tblW w:w="9718" w:type="dxa"/>
        <w:tblInd w:w="-110" w:type="dxa"/>
        <w:tblCellMar>
          <w:top w:w="7" w:type="dxa"/>
          <w:left w:w="11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7864"/>
        <w:gridCol w:w="737"/>
      </w:tblGrid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ab/>
            </w: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Стр.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 </w:t>
            </w: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Целевой раздел</w:t>
            </w: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17BF" w:rsidRPr="00E00DD3" w:rsidTr="003917BF">
        <w:trPr>
          <w:trHeight w:val="283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1.1.1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рабочей п</w:t>
            </w: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рограммы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17BF" w:rsidRPr="00E00DD3" w:rsidTr="003917BF">
        <w:trPr>
          <w:trHeight w:val="289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1.1.2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Принципы и подходы к формированию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рабочей </w:t>
            </w: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программы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17BF" w:rsidRPr="00E00DD3" w:rsidTr="003917BF">
        <w:trPr>
          <w:trHeight w:val="259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223AF3" w:rsidRDefault="003917BF" w:rsidP="003917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23A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Планируемые результаты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младшем</w:t>
            </w:r>
            <w:r w:rsidRPr="00223A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дошкольном возрасте.</w:t>
            </w:r>
          </w:p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917BF" w:rsidRPr="00E00DD3" w:rsidTr="003917BF">
        <w:trPr>
          <w:trHeight w:val="283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Подходы к педагогической диагностике достижения планируемых результатов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Содержательный раздел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3917BF" w:rsidRPr="00E00DD3" w:rsidTr="003917BF">
        <w:trPr>
          <w:trHeight w:val="562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и содержание образовательной деятельности по каждой из образовательных областей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младшего дошкольного возраста</w:t>
            </w: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917BF" w:rsidRPr="00E00DD3" w:rsidTr="003917BF">
        <w:trPr>
          <w:trHeight w:val="562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содержание образовательной области «Социально-коммуникативное развитие»</w:t>
            </w: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и содержание образовательной области «Познавательное развитие»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917BF" w:rsidRPr="00E00DD3" w:rsidTr="003917BF">
        <w:trPr>
          <w:trHeight w:val="284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2.1.3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и содержание образовательной области «Речевое развитие»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917BF" w:rsidRPr="00E00DD3" w:rsidTr="003917BF">
        <w:trPr>
          <w:trHeight w:val="562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2.1.4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содержание образовательной области «Художественно-эстетическое развитие»</w:t>
            </w: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2.1.5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и содержание образовательной области «Физическое развитие»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917BF" w:rsidRPr="00E00DD3" w:rsidTr="003917BF">
        <w:trPr>
          <w:trHeight w:val="836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ind w:right="1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Вариативные формы, способы, методы и средства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рабочей </w:t>
            </w: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ind w:right="1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3917BF" w:rsidRPr="00E00DD3" w:rsidTr="003917BF">
        <w:trPr>
          <w:trHeight w:val="441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и направления поддержки детской инициативы</w:t>
            </w: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917BF" w:rsidRPr="00E00DD3" w:rsidTr="003917BF">
        <w:trPr>
          <w:trHeight w:val="562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взаимодействия с семьями воспитанников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917BF" w:rsidRPr="00E00DD3" w:rsidTr="003917BF">
        <w:trPr>
          <w:trHeight w:val="283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Организационный раздел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 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условий реализации программы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РППС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E22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 w:rsidR="00E2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образовательной программы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E22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  <w:r w:rsidR="00E2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3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беспеченность методическими материалами и средствами обучения и воспитания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7E2400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917BF" w:rsidRPr="00E00DD3" w:rsidTr="003917BF">
        <w:trPr>
          <w:trHeight w:val="288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E00DD3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Календарно-тематический план (Приложение)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D01C47" w:rsidRDefault="003917BF" w:rsidP="003917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4171" w:rsidRDefault="00F74171" w:rsidP="00F741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2CE" w:rsidRDefault="00C912CE" w:rsidP="00F741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912CE" w:rsidRDefault="00C912CE" w:rsidP="00F741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912CE" w:rsidRDefault="00C912CE" w:rsidP="00F741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912CE" w:rsidRDefault="00C912CE" w:rsidP="00F741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912CE" w:rsidRDefault="00C912CE" w:rsidP="00F741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E22009" w:rsidRDefault="00E22009" w:rsidP="00F741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25E48" w:rsidRPr="00593B30" w:rsidRDefault="00725E48" w:rsidP="00F741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C912CE" w:rsidRPr="00593B3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93B3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Целевой раздел рабочей программы </w:t>
      </w:r>
    </w:p>
    <w:p w:rsidR="00F74171" w:rsidRPr="00593B30" w:rsidRDefault="00F74171" w:rsidP="003917BF">
      <w:pPr>
        <w:pStyle w:val="a9"/>
        <w:numPr>
          <w:ilvl w:val="1"/>
          <w:numId w:val="47"/>
        </w:numPr>
        <w:jc w:val="center"/>
        <w:rPr>
          <w:rFonts w:ascii="Times New Roman" w:eastAsia="Times New Roman" w:hAnsi="Times New Roman" w:cs="Times New Roman"/>
          <w:b/>
        </w:rPr>
      </w:pPr>
      <w:r w:rsidRPr="00593B30">
        <w:rPr>
          <w:rFonts w:ascii="Times New Roman" w:eastAsia="Times New Roman" w:hAnsi="Times New Roman" w:cs="Times New Roman"/>
          <w:b/>
        </w:rPr>
        <w:t>Пояснительная записка</w:t>
      </w:r>
    </w:p>
    <w:p w:rsidR="00F74171" w:rsidRPr="00593B30" w:rsidRDefault="00F74171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разработана в соответствии с нормативными документами:</w:t>
      </w:r>
    </w:p>
    <w:p w:rsidR="00F74171" w:rsidRPr="00593B30" w:rsidRDefault="00F74171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   Федеральный закон Российской Федерации от 29 декабря 2012 г. N 273-ФЗ "Об образовании в Российской Федерации" (последняя редакция), </w:t>
      </w:r>
    </w:p>
    <w:p w:rsidR="00F74171" w:rsidRPr="00593B30" w:rsidRDefault="00F74171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2. Федеральный государственный образовательный стандарт дошкольного образования" (Приказ Министерства образования и науки РФ от 17 октября 2013 г. № 1155) с изменениями от 21.01.2019г.,</w:t>
      </w:r>
      <w:r w:rsidR="00696693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08.11.2022г. (приказ № 955)</w:t>
      </w:r>
    </w:p>
    <w:p w:rsidR="00865974" w:rsidRPr="00593B30" w:rsidRDefault="00F26BFF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4. Федеральная образовательная программа дошкольного образования</w:t>
      </w:r>
      <w:r w:rsidR="00865974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(ФОП ДО)</w:t>
      </w: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</w:t>
      </w:r>
      <w:r w:rsidR="00865974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Министерства просвещения Российской Федерации от 25 ноября 2022г. № 1028 «Об утверждении федеральной образовательной программы дошкольного образования»),</w:t>
      </w:r>
    </w:p>
    <w:p w:rsidR="00F74171" w:rsidRPr="00593B30" w:rsidRDefault="00F26BFF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.Приказ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</w:p>
    <w:p w:rsidR="00F74171" w:rsidRPr="00593B30" w:rsidRDefault="00F26BFF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.Постановление «Об утверждении примерного положения об оказании логопедической помощи в образовательной </w:t>
      </w:r>
      <w:proofErr w:type="gramStart"/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организации»№</w:t>
      </w:r>
      <w:proofErr w:type="gramEnd"/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75 от 06.08.2020 года,</w:t>
      </w:r>
    </w:p>
    <w:p w:rsidR="00F74171" w:rsidRPr="00593B30" w:rsidRDefault="00F26BFF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. Конвенция ООН о правах ребёнка,</w:t>
      </w:r>
    </w:p>
    <w:p w:rsidR="00F74171" w:rsidRPr="00593B30" w:rsidRDefault="00F26BFF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. Конституция Российской Федерации,</w:t>
      </w:r>
    </w:p>
    <w:p w:rsidR="00F74171" w:rsidRPr="00593B30" w:rsidRDefault="00F26BFF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8</w:t>
      </w:r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. СанПиН 2.3/2.4.3590-20 "Санитарно-эпидемиологические требования к        организации общественного питания населения"";</w:t>
      </w:r>
    </w:p>
    <w:p w:rsidR="00F74171" w:rsidRPr="00593B30" w:rsidRDefault="00F26BFF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.СП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F74171" w:rsidRPr="00593B30" w:rsidRDefault="00F26BFF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C738EC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Лицензия на право ведения образовательной деятельности (серия 61Л01, регистрационный № 5604 от 27.08.2015г.) Выдана Министерством общего и профессионального образования Ростовской области,</w:t>
      </w:r>
    </w:p>
    <w:p w:rsidR="00F74171" w:rsidRPr="00593B30" w:rsidRDefault="00F26BFF" w:rsidP="00F74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F74171" w:rsidRPr="00593B30">
        <w:rPr>
          <w:rFonts w:ascii="Times New Roman" w:eastAsia="Times New Roman" w:hAnsi="Times New Roman" w:cs="Times New Roman"/>
          <w:sz w:val="24"/>
          <w:szCs w:val="24"/>
          <w:lang w:eastAsia="en-US"/>
        </w:rPr>
        <w:t>. Устав МБДОУ № 299.</w:t>
      </w:r>
    </w:p>
    <w:p w:rsidR="00F74171" w:rsidRPr="00593B30" w:rsidRDefault="00F74171" w:rsidP="00F74171">
      <w:pPr>
        <w:rPr>
          <w:rFonts w:ascii="Times New Roman" w:hAnsi="Times New Roman" w:cs="Times New Roman"/>
          <w:sz w:val="24"/>
          <w:szCs w:val="24"/>
        </w:rPr>
      </w:pPr>
    </w:p>
    <w:p w:rsidR="00C770B2" w:rsidRPr="00593B30" w:rsidRDefault="00C770B2" w:rsidP="003917BF">
      <w:pPr>
        <w:pStyle w:val="a9"/>
        <w:numPr>
          <w:ilvl w:val="2"/>
          <w:numId w:val="47"/>
        </w:numPr>
        <w:spacing w:line="322" w:lineRule="auto"/>
        <w:rPr>
          <w:rFonts w:ascii="Times New Roman" w:hAnsi="Times New Roman" w:cs="Times New Roman"/>
          <w:b/>
        </w:rPr>
      </w:pPr>
      <w:r w:rsidRPr="00593B30">
        <w:rPr>
          <w:rFonts w:ascii="Times New Roman" w:hAnsi="Times New Roman" w:cs="Times New Roman"/>
          <w:b/>
        </w:rPr>
        <w:t>ЦЕЛЬ ПРОГРАММЫ</w:t>
      </w:r>
    </w:p>
    <w:p w:rsidR="00531F94" w:rsidRPr="00593B30" w:rsidRDefault="00360E9E" w:rsidP="00531F94">
      <w:pPr>
        <w:spacing w:line="32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B30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31F94" w:rsidRPr="00593B30">
        <w:rPr>
          <w:rFonts w:ascii="Times New Roman" w:hAnsi="Times New Roman" w:cs="Times New Roman"/>
          <w:b/>
          <w:bCs/>
          <w:sz w:val="24"/>
          <w:szCs w:val="24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360E9E" w:rsidRPr="00593B30" w:rsidRDefault="00531F94" w:rsidP="00360E9E">
      <w:pPr>
        <w:spacing w:line="322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C770B2" w:rsidRPr="00593B30" w:rsidRDefault="00531F94" w:rsidP="00360E9E">
      <w:pPr>
        <w:spacing w:line="32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70B2" w:rsidRPr="00593B30">
        <w:rPr>
          <w:rFonts w:ascii="Times New Roman" w:hAnsi="Times New Roman" w:cs="Times New Roman"/>
          <w:b/>
          <w:color w:val="000000"/>
          <w:sz w:val="24"/>
          <w:szCs w:val="24"/>
        </w:rPr>
        <w:t>ЗАДАЧИ ПРОГРАММЫ</w:t>
      </w:r>
      <w:r w:rsidR="00C770B2" w:rsidRPr="00593B3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60E9E" w:rsidRPr="00593B30" w:rsidRDefault="00360E9E" w:rsidP="00360E9E">
      <w:pPr>
        <w:spacing w:line="3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bookmark3"/>
      <w:bookmarkEnd w:id="1"/>
      <w:r w:rsidRPr="00593B30">
        <w:rPr>
          <w:rFonts w:ascii="Times New Roman" w:hAnsi="Times New Roman" w:cs="Times New Roman"/>
          <w:bCs/>
          <w:sz w:val="24"/>
          <w:szCs w:val="24"/>
        </w:rPr>
        <w:t>-обеспечение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360E9E" w:rsidRPr="00593B30" w:rsidRDefault="00360E9E" w:rsidP="00360E9E">
      <w:pPr>
        <w:spacing w:line="3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 xml:space="preserve"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</w:t>
      </w:r>
      <w:r w:rsidRPr="00593B30">
        <w:rPr>
          <w:rFonts w:ascii="Times New Roman" w:hAnsi="Times New Roman" w:cs="Times New Roman"/>
          <w:bCs/>
          <w:sz w:val="24"/>
          <w:szCs w:val="24"/>
        </w:rPr>
        <w:lastRenderedPageBreak/>
        <w:t>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 w:rsidR="00360E9E" w:rsidRPr="00593B30" w:rsidRDefault="00360E9E" w:rsidP="00360E9E">
      <w:pPr>
        <w:spacing w:line="3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360E9E" w:rsidRPr="00593B30" w:rsidRDefault="00360E9E" w:rsidP="00360E9E">
      <w:pPr>
        <w:spacing w:line="3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360E9E" w:rsidRPr="00593B30" w:rsidRDefault="00360E9E" w:rsidP="00360E9E">
      <w:pPr>
        <w:spacing w:line="3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360E9E" w:rsidRPr="00593B30" w:rsidRDefault="00360E9E" w:rsidP="00360E9E">
      <w:pPr>
        <w:spacing w:line="3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60E9E" w:rsidRPr="00593B30" w:rsidRDefault="00360E9E" w:rsidP="00360E9E">
      <w:pPr>
        <w:spacing w:line="3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360E9E" w:rsidRPr="00593B30" w:rsidRDefault="00360E9E" w:rsidP="00360E9E">
      <w:pPr>
        <w:spacing w:line="3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360E9E" w:rsidRPr="00593B30" w:rsidRDefault="00360E9E" w:rsidP="00360E9E">
      <w:pPr>
        <w:spacing w:line="3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770B2" w:rsidRPr="00593B30" w:rsidRDefault="003917BF" w:rsidP="00360E9E">
      <w:pPr>
        <w:spacing w:line="322" w:lineRule="auto"/>
        <w:rPr>
          <w:rFonts w:ascii="Times New Roman" w:hAnsi="Times New Roman" w:cs="Times New Roman"/>
          <w:b/>
          <w:sz w:val="24"/>
          <w:szCs w:val="24"/>
        </w:rPr>
      </w:pPr>
      <w:r w:rsidRPr="00593B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1.1.2. </w:t>
      </w:r>
      <w:r w:rsidR="00C770B2" w:rsidRPr="00593B30">
        <w:rPr>
          <w:rFonts w:ascii="Times New Roman" w:hAnsi="Times New Roman" w:cs="Times New Roman"/>
          <w:b/>
          <w:color w:val="000000"/>
          <w:sz w:val="24"/>
          <w:szCs w:val="24"/>
        </w:rPr>
        <w:t>ПРИНЦИПЫ</w:t>
      </w:r>
      <w:r w:rsidR="003065FF" w:rsidRPr="00593B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gramStart"/>
      <w:r w:rsidR="003065FF" w:rsidRPr="00593B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ПОДХОДЫ </w:t>
      </w:r>
      <w:r w:rsidR="00360E9E" w:rsidRPr="00593B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065FF" w:rsidRPr="00593B30">
        <w:rPr>
          <w:rFonts w:ascii="Times New Roman" w:hAnsi="Times New Roman" w:cs="Times New Roman"/>
          <w:b/>
          <w:color w:val="000000"/>
          <w:sz w:val="24"/>
          <w:szCs w:val="24"/>
        </w:rPr>
        <w:t>РЕАЛИЗАЦИИ</w:t>
      </w:r>
      <w:proofErr w:type="gramEnd"/>
      <w:r w:rsidR="00360E9E" w:rsidRPr="00593B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70B2" w:rsidRPr="00593B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ПРОГРАММЫ</w:t>
      </w:r>
      <w:r w:rsidR="00387B13" w:rsidRPr="00593B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bookmark8"/>
      <w:bookmarkEnd w:id="2"/>
      <w:r w:rsidRPr="00593B30">
        <w:rPr>
          <w:rFonts w:ascii="Times New Roman" w:hAnsi="Times New Roman" w:cs="Times New Roman"/>
          <w:bCs/>
          <w:sz w:val="24"/>
          <w:szCs w:val="24"/>
        </w:rPr>
        <w:t>-Программа построена на следующих принципах ДО, установленных ФГОС ДО: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– взрослые);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-признание ребёнка полноценным участником (субъектом) образовательных отношений;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lastRenderedPageBreak/>
        <w:t>-поддержка инициативы детей в различных видах деятельности;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сотрудничество ДОО с семьей;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-приобщение детей к социокультурным нормам, традициям семьи, общества и государства;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-формирование познавательных интересов и познавательных действий ребёнка в различных видах деятельности;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60E9E" w:rsidRPr="00593B30" w:rsidRDefault="00360E9E" w:rsidP="00360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-учёт этнокультурной ситуации развития детей.</w:t>
      </w:r>
    </w:p>
    <w:p w:rsidR="0029727E" w:rsidRPr="00593B30" w:rsidRDefault="003917BF" w:rsidP="002972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B30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="0029727E" w:rsidRPr="00593B3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в</w:t>
      </w:r>
      <w:r w:rsidR="003065FF" w:rsidRPr="00593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45AF" w:rsidRPr="00593B30">
        <w:rPr>
          <w:rFonts w:ascii="Times New Roman" w:hAnsi="Times New Roman" w:cs="Times New Roman"/>
          <w:b/>
          <w:bCs/>
          <w:sz w:val="24"/>
          <w:szCs w:val="24"/>
        </w:rPr>
        <w:t>среднем</w:t>
      </w:r>
      <w:r w:rsidR="0029727E" w:rsidRPr="00593B30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дошкольном возрасте.</w:t>
      </w:r>
    </w:p>
    <w:p w:rsidR="0029727E" w:rsidRPr="00593B30" w:rsidRDefault="0029727E" w:rsidP="002972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B30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AB45AF" w:rsidRPr="00593B30">
        <w:rPr>
          <w:rFonts w:ascii="Times New Roman" w:hAnsi="Times New Roman" w:cs="Times New Roman"/>
          <w:b/>
          <w:bCs/>
          <w:sz w:val="24"/>
          <w:szCs w:val="24"/>
        </w:rPr>
        <w:t>пяти</w:t>
      </w:r>
      <w:r w:rsidRPr="00593B30">
        <w:rPr>
          <w:rFonts w:ascii="Times New Roman" w:hAnsi="Times New Roman" w:cs="Times New Roman"/>
          <w:b/>
          <w:bCs/>
          <w:sz w:val="24"/>
          <w:szCs w:val="24"/>
        </w:rPr>
        <w:t xml:space="preserve"> годам: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sz w:val="24"/>
          <w:szCs w:val="24"/>
        </w:rPr>
        <w:t xml:space="preserve"> </w:t>
      </w:r>
      <w:r w:rsidRPr="00593B30">
        <w:rPr>
          <w:rFonts w:ascii="Times New Roman" w:hAnsi="Times New Roman" w:cs="Times New Roman"/>
          <w:bCs/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lastRenderedPageBreak/>
        <w:t>ребёнок самостоятелен в самообслуживании;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 xml:space="preserve"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</w:t>
      </w:r>
      <w:r w:rsidRPr="00593B30">
        <w:rPr>
          <w:rFonts w:ascii="Times New Roman" w:hAnsi="Times New Roman" w:cs="Times New Roman"/>
          <w:bCs/>
          <w:sz w:val="24"/>
          <w:szCs w:val="24"/>
        </w:rPr>
        <w:lastRenderedPageBreak/>
        <w:t>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1C3002" w:rsidRPr="00593B30" w:rsidRDefault="001C3002" w:rsidP="001C30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B30">
        <w:rPr>
          <w:rFonts w:ascii="Times New Roman" w:hAnsi="Times New Roman" w:cs="Times New Roman"/>
          <w:bCs/>
          <w:sz w:val="24"/>
          <w:szCs w:val="24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1C3002" w:rsidRPr="00593B30" w:rsidRDefault="00725E48" w:rsidP="001C3002">
      <w:pPr>
        <w:jc w:val="both"/>
        <w:rPr>
          <w:rFonts w:ascii="Times New Roman" w:hAnsi="Times New Roman" w:cs="Times New Roman"/>
          <w:sz w:val="24"/>
          <w:szCs w:val="24"/>
        </w:rPr>
      </w:pPr>
      <w:r w:rsidRPr="00593B30">
        <w:rPr>
          <w:rFonts w:ascii="Times New Roman" w:hAnsi="Times New Roman" w:cs="Times New Roman"/>
          <w:sz w:val="24"/>
          <w:szCs w:val="24"/>
        </w:rPr>
        <w:tab/>
      </w:r>
    </w:p>
    <w:p w:rsidR="00725E48" w:rsidRPr="00593B30" w:rsidRDefault="00725E48" w:rsidP="003917BF">
      <w:pPr>
        <w:pStyle w:val="a9"/>
        <w:numPr>
          <w:ilvl w:val="1"/>
          <w:numId w:val="48"/>
        </w:numPr>
        <w:jc w:val="both"/>
        <w:rPr>
          <w:rFonts w:ascii="Times New Roman" w:hAnsi="Times New Roman" w:cs="Times New Roman"/>
          <w:b/>
        </w:rPr>
      </w:pPr>
      <w:r w:rsidRPr="00593B30">
        <w:rPr>
          <w:rFonts w:ascii="Times New Roman" w:hAnsi="Times New Roman" w:cs="Times New Roman"/>
          <w:b/>
        </w:rPr>
        <w:t xml:space="preserve">Подходы к педагогической диагностике достижения планируемых результатов.  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593B30">
        <w:rPr>
          <w:sz w:val="24"/>
          <w:szCs w:val="24"/>
        </w:rPr>
        <w:t>деятельностных</w:t>
      </w:r>
      <w:proofErr w:type="spellEnd"/>
      <w:r w:rsidRPr="00593B30">
        <w:rPr>
          <w:sz w:val="24"/>
          <w:szCs w:val="24"/>
        </w:rPr>
        <w:t xml:space="preserve"> умений ребёнка, его интересов, </w:t>
      </w:r>
      <w:proofErr w:type="gramStart"/>
      <w:r w:rsidRPr="00593B30">
        <w:rPr>
          <w:sz w:val="24"/>
          <w:szCs w:val="24"/>
        </w:rPr>
        <w:t>предпочтений,</w:t>
      </w:r>
      <w:r w:rsidRPr="00593B30">
        <w:rPr>
          <w:sz w:val="24"/>
          <w:szCs w:val="24"/>
        </w:rPr>
        <w:tab/>
      </w:r>
      <w:proofErr w:type="gramEnd"/>
      <w:r w:rsidRPr="00593B30">
        <w:rPr>
          <w:sz w:val="24"/>
          <w:szCs w:val="24"/>
        </w:rPr>
        <w:t>склонностей, личностных</w:t>
      </w:r>
      <w:r w:rsidRPr="00593B30">
        <w:rPr>
          <w:sz w:val="24"/>
          <w:szCs w:val="24"/>
        </w:rPr>
        <w:tab/>
        <w:t>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</w:t>
      </w:r>
      <w:r w:rsidRPr="00593B30">
        <w:rPr>
          <w:sz w:val="24"/>
          <w:szCs w:val="24"/>
        </w:rPr>
        <w:tab/>
        <w:t>индивидуальные        образовательные        маршруты</w:t>
      </w:r>
      <w:r w:rsidRPr="00593B30">
        <w:rPr>
          <w:sz w:val="24"/>
          <w:szCs w:val="24"/>
        </w:rPr>
        <w:tab/>
        <w:t xml:space="preserve">освоения образовательной      </w:t>
      </w:r>
      <w:proofErr w:type="gramStart"/>
      <w:r w:rsidRPr="00593B30">
        <w:rPr>
          <w:sz w:val="24"/>
          <w:szCs w:val="24"/>
        </w:rPr>
        <w:t xml:space="preserve">программы,   </w:t>
      </w:r>
      <w:proofErr w:type="gramEnd"/>
      <w:r w:rsidRPr="00593B30">
        <w:rPr>
          <w:sz w:val="24"/>
          <w:szCs w:val="24"/>
        </w:rPr>
        <w:t xml:space="preserve">   своевременно      вносить изменения</w:t>
      </w:r>
      <w:r w:rsidRPr="00593B30">
        <w:rPr>
          <w:sz w:val="24"/>
          <w:szCs w:val="24"/>
        </w:rPr>
        <w:tab/>
        <w:t>в планирование, содержание и организацию образовательной деятельности.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proofErr w:type="gramStart"/>
      <w:r w:rsidRPr="00593B30">
        <w:rPr>
          <w:sz w:val="24"/>
          <w:szCs w:val="24"/>
        </w:rPr>
        <w:t>Согласно  ФГОС</w:t>
      </w:r>
      <w:proofErr w:type="gramEnd"/>
      <w:r w:rsidRPr="00593B30">
        <w:rPr>
          <w:sz w:val="24"/>
          <w:szCs w:val="24"/>
        </w:rPr>
        <w:t xml:space="preserve">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Освоение Программы не сопровождается проведением промежуточных аттестаций и итоговой аттестации воспитанников.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 xml:space="preserve">Однако педагог в ходе своей работы должен видеть </w:t>
      </w:r>
      <w:proofErr w:type="gramStart"/>
      <w:r w:rsidRPr="00593B30">
        <w:rPr>
          <w:sz w:val="24"/>
          <w:szCs w:val="24"/>
        </w:rPr>
        <w:t>индивидуальное  развитие</w:t>
      </w:r>
      <w:proofErr w:type="gramEnd"/>
      <w:r w:rsidRPr="00593B30">
        <w:rPr>
          <w:sz w:val="24"/>
          <w:szCs w:val="24"/>
        </w:rPr>
        <w:t xml:space="preserve"> каждого ребенка. Для этого ему необходим диагностический инструментарий оценки своей работы, который позволит ему оптимальным образом выстраивать взаимодействие с детьми.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•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 и пр.);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• игровой деятельности;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 xml:space="preserve">• познавательной деятельности (как идет развитие детских способностей, </w:t>
      </w:r>
      <w:r w:rsidRPr="00593B30">
        <w:rPr>
          <w:sz w:val="24"/>
          <w:szCs w:val="24"/>
        </w:rPr>
        <w:lastRenderedPageBreak/>
        <w:t>познавательной активности);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•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 xml:space="preserve">• художественной деятельности; 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• физического развития.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 xml:space="preserve"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</w:t>
      </w:r>
      <w:r w:rsidRPr="00593B30">
        <w:rPr>
          <w:sz w:val="24"/>
          <w:szCs w:val="24"/>
        </w:rPr>
        <w:tab/>
        <w:t>наблюдения</w:t>
      </w:r>
      <w:r w:rsidRPr="00593B30">
        <w:rPr>
          <w:sz w:val="24"/>
          <w:szCs w:val="24"/>
        </w:rPr>
        <w:tab/>
        <w:t>за</w:t>
      </w:r>
      <w:r w:rsidRPr="00593B30">
        <w:rPr>
          <w:sz w:val="24"/>
          <w:szCs w:val="24"/>
        </w:rPr>
        <w:tab/>
        <w:t>продуктивной деятельностью детей (изобразительной, конструктивной, музыкальной и другой деятельностью).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 xml:space="preserve">Педагогическая диагностика не предполагает специально созданных для её проведения мероприятий, которые могут привести к нарушению режима и переутомлению детей. В МБДОУ педагогическая </w:t>
      </w:r>
      <w:proofErr w:type="gramStart"/>
      <w:r w:rsidRPr="00593B30">
        <w:rPr>
          <w:sz w:val="24"/>
          <w:szCs w:val="24"/>
        </w:rPr>
        <w:t>диагностика  проводится</w:t>
      </w:r>
      <w:proofErr w:type="gramEnd"/>
      <w:r w:rsidRPr="00593B30">
        <w:rPr>
          <w:sz w:val="24"/>
          <w:szCs w:val="24"/>
        </w:rPr>
        <w:t xml:space="preserve"> на начальном этапе освоения ребёнком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Пособия, используемые для проведения педагогической диагностики индивидуального развития детей при реализации Программы: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. Разработано в соответствии с ФГОС.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 xml:space="preserve">• </w:t>
      </w:r>
      <w:proofErr w:type="spellStart"/>
      <w:r w:rsidRPr="00593B30">
        <w:rPr>
          <w:sz w:val="24"/>
          <w:szCs w:val="24"/>
        </w:rPr>
        <w:t>Н.В.Верещагина</w:t>
      </w:r>
      <w:proofErr w:type="spellEnd"/>
      <w:r w:rsidRPr="00593B30">
        <w:rPr>
          <w:sz w:val="24"/>
          <w:szCs w:val="24"/>
        </w:rPr>
        <w:t xml:space="preserve">: «Диагностика педагогического процесса во второй младшей группе (с </w:t>
      </w:r>
      <w:r w:rsidR="00593B30">
        <w:rPr>
          <w:sz w:val="24"/>
          <w:szCs w:val="24"/>
        </w:rPr>
        <w:t>4</w:t>
      </w:r>
      <w:r w:rsidRPr="00593B30">
        <w:rPr>
          <w:sz w:val="24"/>
          <w:szCs w:val="24"/>
        </w:rPr>
        <w:t xml:space="preserve"> до </w:t>
      </w:r>
      <w:r w:rsidR="00593B30">
        <w:rPr>
          <w:sz w:val="24"/>
          <w:szCs w:val="24"/>
        </w:rPr>
        <w:t>5</w:t>
      </w:r>
      <w:r w:rsidRPr="00593B30">
        <w:rPr>
          <w:sz w:val="24"/>
          <w:szCs w:val="24"/>
        </w:rPr>
        <w:t xml:space="preserve"> лет) дошкольной образовательной организации. Разработано в соответствии с ФГОС.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 xml:space="preserve">2) оптимизации работы с группой детей. </w:t>
      </w:r>
    </w:p>
    <w:p w:rsidR="00725E48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</w:t>
      </w:r>
      <w:r w:rsidRPr="00593B30">
        <w:rPr>
          <w:sz w:val="24"/>
          <w:szCs w:val="24"/>
        </w:rPr>
        <w:tab/>
        <w:t>индивидуальные образовательные</w:t>
      </w:r>
      <w:r w:rsidRPr="00593B30">
        <w:rPr>
          <w:sz w:val="24"/>
          <w:szCs w:val="24"/>
        </w:rPr>
        <w:tab/>
        <w:t>маршруты</w:t>
      </w:r>
      <w:r w:rsidRPr="00593B30">
        <w:rPr>
          <w:sz w:val="24"/>
          <w:szCs w:val="24"/>
        </w:rPr>
        <w:tab/>
        <w:t>освоения образовательной Программы, осознанно и целенаправленно проектирует образовательный процесс.</w:t>
      </w:r>
    </w:p>
    <w:p w:rsidR="00C770B2" w:rsidRPr="00593B30" w:rsidRDefault="00725E48" w:rsidP="003065FF">
      <w:pPr>
        <w:pStyle w:val="11"/>
        <w:spacing w:line="240" w:lineRule="auto"/>
        <w:ind w:firstLine="820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(педагоги­ 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  <w:r w:rsidR="003065FF" w:rsidRPr="00593B30">
        <w:rPr>
          <w:sz w:val="24"/>
          <w:szCs w:val="24"/>
        </w:rPr>
        <w:t xml:space="preserve"> </w:t>
      </w:r>
      <w:r w:rsidR="00C770B2" w:rsidRPr="00593B30">
        <w:rPr>
          <w:sz w:val="24"/>
          <w:szCs w:val="24"/>
        </w:rPr>
        <w:t>Проведение контрольно-диагностических занятий - 2 раза в год (в начале и конце учебного года);</w:t>
      </w:r>
    </w:p>
    <w:p w:rsidR="003065FF" w:rsidRPr="00593B30" w:rsidRDefault="003065FF" w:rsidP="00C770B2">
      <w:pPr>
        <w:spacing w:after="30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725E48" w:rsidRPr="00593B30" w:rsidRDefault="00725E48" w:rsidP="00725E48">
      <w:pPr>
        <w:pStyle w:val="11"/>
        <w:tabs>
          <w:tab w:val="left" w:pos="392"/>
        </w:tabs>
        <w:spacing w:after="340" w:line="240" w:lineRule="auto"/>
        <w:rPr>
          <w:sz w:val="24"/>
          <w:szCs w:val="24"/>
        </w:rPr>
      </w:pPr>
      <w:r w:rsidRPr="00593B30">
        <w:rPr>
          <w:sz w:val="24"/>
          <w:szCs w:val="24"/>
        </w:rPr>
        <w:lastRenderedPageBreak/>
        <w:t>II. СОДЕРЖАТЕЛЬНЫЙ РАЗДЕЛ ПРОГРАММЫ</w:t>
      </w:r>
    </w:p>
    <w:p w:rsidR="00A9084F" w:rsidRPr="00593B30" w:rsidRDefault="00725E48" w:rsidP="00725E48">
      <w:pPr>
        <w:pStyle w:val="11"/>
        <w:tabs>
          <w:tab w:val="left" w:pos="392"/>
        </w:tabs>
        <w:spacing w:after="340" w:line="240" w:lineRule="auto"/>
        <w:rPr>
          <w:b/>
          <w:sz w:val="24"/>
          <w:szCs w:val="24"/>
        </w:rPr>
      </w:pPr>
      <w:r w:rsidRPr="00593B30">
        <w:rPr>
          <w:sz w:val="24"/>
          <w:szCs w:val="24"/>
        </w:rPr>
        <w:t xml:space="preserve"> </w:t>
      </w:r>
      <w:r w:rsidRPr="00593B30">
        <w:rPr>
          <w:b/>
          <w:sz w:val="24"/>
          <w:szCs w:val="24"/>
        </w:rPr>
        <w:t>2.1.</w:t>
      </w:r>
      <w:r w:rsidRPr="00593B30">
        <w:rPr>
          <w:sz w:val="24"/>
          <w:szCs w:val="24"/>
        </w:rPr>
        <w:t xml:space="preserve">  </w:t>
      </w:r>
      <w:r w:rsidRPr="00593B30">
        <w:rPr>
          <w:b/>
          <w:sz w:val="24"/>
          <w:szCs w:val="24"/>
        </w:rPr>
        <w:t xml:space="preserve">Задачи и содержание образовательной деятельности по каждой из образовательных областей для </w:t>
      </w:r>
      <w:r w:rsidR="001C3002" w:rsidRPr="00593B30">
        <w:rPr>
          <w:b/>
          <w:sz w:val="24"/>
          <w:szCs w:val="24"/>
        </w:rPr>
        <w:t>средней</w:t>
      </w:r>
      <w:r w:rsidR="00B837DD" w:rsidRPr="00593B30">
        <w:rPr>
          <w:b/>
          <w:sz w:val="24"/>
          <w:szCs w:val="24"/>
        </w:rPr>
        <w:t xml:space="preserve"> группы</w:t>
      </w:r>
      <w:r w:rsidRPr="00593B30">
        <w:rPr>
          <w:b/>
          <w:sz w:val="24"/>
          <w:szCs w:val="24"/>
        </w:rPr>
        <w:t>.</w:t>
      </w:r>
    </w:p>
    <w:p w:rsidR="009E1D80" w:rsidRPr="00593B30" w:rsidRDefault="009E1D80" w:rsidP="00F72DC0">
      <w:pPr>
        <w:pStyle w:val="11"/>
        <w:tabs>
          <w:tab w:val="left" w:pos="392"/>
        </w:tabs>
        <w:spacing w:after="340" w:line="240" w:lineRule="auto"/>
        <w:jc w:val="both"/>
        <w:rPr>
          <w:b/>
          <w:sz w:val="24"/>
          <w:szCs w:val="24"/>
        </w:rPr>
      </w:pPr>
      <w:r w:rsidRPr="00593B30">
        <w:rPr>
          <w:b/>
          <w:sz w:val="24"/>
          <w:szCs w:val="24"/>
        </w:rPr>
        <w:t>2.1.1. Содержание образовательной области «Социально-коммуникативное развитие»</w:t>
      </w:r>
    </w:p>
    <w:p w:rsidR="00C770B2" w:rsidRPr="00593B30" w:rsidRDefault="00725E48" w:rsidP="00B42524">
      <w:pPr>
        <w:pStyle w:val="11"/>
        <w:tabs>
          <w:tab w:val="left" w:pos="392"/>
        </w:tabs>
        <w:spacing w:after="340" w:line="240" w:lineRule="auto"/>
        <w:rPr>
          <w:b/>
          <w:sz w:val="24"/>
          <w:szCs w:val="24"/>
        </w:rPr>
      </w:pPr>
      <w:r w:rsidRPr="00593B30">
        <w:rPr>
          <w:b/>
          <w:sz w:val="24"/>
          <w:szCs w:val="24"/>
        </w:rPr>
        <w:t xml:space="preserve">  </w:t>
      </w:r>
      <w:r w:rsidR="00B42524" w:rsidRPr="00593B30">
        <w:rPr>
          <w:b/>
          <w:sz w:val="24"/>
          <w:szCs w:val="24"/>
        </w:rPr>
        <w:t>Основные задачи</w:t>
      </w:r>
      <w:r w:rsidR="00A22098" w:rsidRPr="00593B30">
        <w:rPr>
          <w:b/>
          <w:sz w:val="24"/>
          <w:szCs w:val="24"/>
        </w:rPr>
        <w:t xml:space="preserve"> </w:t>
      </w:r>
      <w:r w:rsidR="00B42524" w:rsidRPr="00593B30">
        <w:rPr>
          <w:b/>
          <w:sz w:val="24"/>
          <w:szCs w:val="24"/>
        </w:rPr>
        <w:t>образовательной деятельности</w:t>
      </w:r>
      <w:r w:rsidR="00A22098" w:rsidRPr="00593B30">
        <w:rPr>
          <w:b/>
          <w:sz w:val="24"/>
          <w:szCs w:val="24"/>
        </w:rPr>
        <w:t>:</w:t>
      </w:r>
    </w:p>
    <w:p w:rsidR="00437C0C" w:rsidRPr="00593B30" w:rsidRDefault="00437C0C" w:rsidP="00593B30">
      <w:pPr>
        <w:pStyle w:val="11"/>
        <w:numPr>
          <w:ilvl w:val="0"/>
          <w:numId w:val="51"/>
        </w:numPr>
        <w:tabs>
          <w:tab w:val="left" w:pos="392"/>
        </w:tabs>
        <w:rPr>
          <w:b/>
          <w:sz w:val="24"/>
          <w:szCs w:val="24"/>
          <w:u w:val="single"/>
        </w:rPr>
      </w:pPr>
      <w:r w:rsidRPr="00593B30">
        <w:rPr>
          <w:b/>
          <w:sz w:val="24"/>
          <w:szCs w:val="24"/>
          <w:u w:val="single"/>
        </w:rPr>
        <w:t>в сфере социальных отношений: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формировать положительную самооценку, уверенность в своих силах, стремление к самостоятельности;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воспитывать доброжелательное отношение ко взрослым и детям;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437C0C" w:rsidRPr="00593B30" w:rsidRDefault="00437C0C" w:rsidP="00437C0C">
      <w:pPr>
        <w:pStyle w:val="11"/>
        <w:tabs>
          <w:tab w:val="left" w:pos="392"/>
        </w:tabs>
        <w:rPr>
          <w:b/>
          <w:sz w:val="24"/>
          <w:szCs w:val="24"/>
        </w:rPr>
      </w:pPr>
    </w:p>
    <w:p w:rsidR="00437C0C" w:rsidRPr="00593B30" w:rsidRDefault="00437C0C" w:rsidP="00593B30">
      <w:pPr>
        <w:pStyle w:val="11"/>
        <w:numPr>
          <w:ilvl w:val="0"/>
          <w:numId w:val="51"/>
        </w:numPr>
        <w:tabs>
          <w:tab w:val="left" w:pos="392"/>
        </w:tabs>
        <w:jc w:val="both"/>
        <w:rPr>
          <w:b/>
          <w:sz w:val="24"/>
          <w:szCs w:val="24"/>
        </w:rPr>
      </w:pPr>
      <w:r w:rsidRPr="00593B30">
        <w:rPr>
          <w:b/>
          <w:sz w:val="24"/>
          <w:szCs w:val="24"/>
          <w:u w:val="single"/>
        </w:rPr>
        <w:t>в области формирования основ гражданственности и патриотизма:</w:t>
      </w:r>
      <w:r w:rsidRPr="00593B30">
        <w:rPr>
          <w:b/>
          <w:sz w:val="24"/>
          <w:szCs w:val="24"/>
        </w:rPr>
        <w:t xml:space="preserve"> 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воспитывать уважительное отношение к Родине, символам страны, памятным датам;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воспитывать гордость за достижения страны в области спорта, науки, искусства и других областях;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развивать интерес детей к основным достопримечательностями населенного пункта, в котором они живут.</w:t>
      </w:r>
    </w:p>
    <w:p w:rsidR="00437C0C" w:rsidRPr="00593B30" w:rsidRDefault="00437C0C" w:rsidP="00437C0C">
      <w:pPr>
        <w:pStyle w:val="11"/>
        <w:tabs>
          <w:tab w:val="left" w:pos="392"/>
        </w:tabs>
        <w:rPr>
          <w:b/>
          <w:sz w:val="24"/>
          <w:szCs w:val="24"/>
          <w:u w:val="single"/>
        </w:rPr>
      </w:pPr>
    </w:p>
    <w:p w:rsidR="00437C0C" w:rsidRPr="00593B30" w:rsidRDefault="00437C0C" w:rsidP="00593B30">
      <w:pPr>
        <w:pStyle w:val="11"/>
        <w:numPr>
          <w:ilvl w:val="0"/>
          <w:numId w:val="51"/>
        </w:numPr>
        <w:tabs>
          <w:tab w:val="left" w:pos="392"/>
        </w:tabs>
        <w:rPr>
          <w:b/>
          <w:sz w:val="24"/>
          <w:szCs w:val="24"/>
          <w:u w:val="single"/>
        </w:rPr>
      </w:pPr>
      <w:r w:rsidRPr="00593B30">
        <w:rPr>
          <w:b/>
          <w:sz w:val="24"/>
          <w:szCs w:val="24"/>
          <w:u w:val="single"/>
        </w:rPr>
        <w:t>в сфере трудового воспитания: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воспитывать уважение и благодарность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</w:t>
      </w:r>
    </w:p>
    <w:p w:rsidR="00437C0C" w:rsidRPr="00593B30" w:rsidRDefault="00437C0C" w:rsidP="00437C0C">
      <w:pPr>
        <w:pStyle w:val="11"/>
        <w:tabs>
          <w:tab w:val="left" w:pos="392"/>
        </w:tabs>
        <w:rPr>
          <w:b/>
          <w:sz w:val="24"/>
          <w:szCs w:val="24"/>
          <w:u w:val="single"/>
        </w:rPr>
      </w:pPr>
    </w:p>
    <w:p w:rsidR="00437C0C" w:rsidRPr="00593B30" w:rsidRDefault="00437C0C" w:rsidP="00593B30">
      <w:pPr>
        <w:pStyle w:val="11"/>
        <w:numPr>
          <w:ilvl w:val="0"/>
          <w:numId w:val="51"/>
        </w:numPr>
        <w:tabs>
          <w:tab w:val="left" w:pos="392"/>
        </w:tabs>
        <w:rPr>
          <w:b/>
          <w:sz w:val="24"/>
          <w:szCs w:val="24"/>
          <w:u w:val="single"/>
        </w:rPr>
      </w:pPr>
      <w:r w:rsidRPr="00593B30">
        <w:rPr>
          <w:b/>
          <w:sz w:val="24"/>
          <w:szCs w:val="24"/>
          <w:u w:val="single"/>
        </w:rPr>
        <w:t>в области формирования основ безопасного поведения: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знакомить детей с простейшими способами безопасного поведения в опасных ситуациях;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437C0C" w:rsidRPr="00593B30" w:rsidRDefault="00437C0C" w:rsidP="00437C0C">
      <w:pPr>
        <w:pStyle w:val="11"/>
        <w:tabs>
          <w:tab w:val="left" w:pos="392"/>
        </w:tabs>
        <w:jc w:val="both"/>
        <w:rPr>
          <w:sz w:val="24"/>
          <w:szCs w:val="24"/>
        </w:rPr>
      </w:pPr>
      <w:r w:rsidRPr="00593B30">
        <w:rPr>
          <w:sz w:val="24"/>
          <w:szCs w:val="24"/>
        </w:rPr>
        <w:lastRenderedPageBreak/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:rsidR="00CF4504" w:rsidRPr="00593B30" w:rsidRDefault="00CF4504" w:rsidP="00A22098">
      <w:pPr>
        <w:pStyle w:val="11"/>
        <w:tabs>
          <w:tab w:val="left" w:pos="392"/>
        </w:tabs>
        <w:spacing w:after="340" w:line="240" w:lineRule="auto"/>
        <w:rPr>
          <w:b/>
          <w:bCs/>
          <w:i/>
          <w:iCs/>
          <w:sz w:val="24"/>
          <w:szCs w:val="24"/>
        </w:rPr>
      </w:pPr>
    </w:p>
    <w:p w:rsidR="00A22098" w:rsidRPr="00593B30" w:rsidRDefault="00F72DC0" w:rsidP="00A22098">
      <w:pPr>
        <w:pStyle w:val="11"/>
        <w:tabs>
          <w:tab w:val="left" w:pos="392"/>
        </w:tabs>
        <w:spacing w:after="340" w:line="240" w:lineRule="auto"/>
        <w:rPr>
          <w:b/>
          <w:sz w:val="24"/>
          <w:szCs w:val="24"/>
        </w:rPr>
      </w:pPr>
      <w:r w:rsidRPr="00593B30">
        <w:rPr>
          <w:b/>
          <w:bCs/>
          <w:i/>
          <w:iCs/>
          <w:sz w:val="24"/>
          <w:szCs w:val="24"/>
        </w:rPr>
        <w:t>Содержание образовательной деятельности:</w:t>
      </w:r>
    </w:p>
    <w:p w:rsidR="00CF4504" w:rsidRPr="00593B30" w:rsidRDefault="00CF4504" w:rsidP="00593B30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  <w:u w:val="single"/>
        </w:rPr>
        <w:t>В сфере социальных отношений.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</w:r>
      <w:proofErr w:type="spellStart"/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эмпатийного</w:t>
      </w:r>
      <w:proofErr w:type="spellEnd"/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lastRenderedPageBreak/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:rsidR="00CF4504" w:rsidRPr="00593B30" w:rsidRDefault="00CF4504" w:rsidP="00593B30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  <w:u w:val="single"/>
        </w:rPr>
        <w:t>В области формирования основ гражданственности и патриотизма.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Воспитывает уважительное отношение к нашей Родине –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CF4504" w:rsidRPr="00593B30" w:rsidRDefault="00CF4504" w:rsidP="00593B30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  <w:u w:val="single"/>
        </w:rPr>
        <w:t>В сфере трудового воспитания.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Педагог знакомит детей с содержанием и структурой процессов хозяйственно-</w:t>
      </w: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softHyphen/>
        <w:t>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</w:t>
      </w: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lastRenderedPageBreak/>
        <w:t>промокаемый (водоотталкивающий) материал, мягкий (твердый) материал и тому подобное).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Педагог рассказывает детям о бытовой технике, помогающей взрослым организовать бытовой труд дома: стиральная и посудомоечная машины, пылесос, </w:t>
      </w:r>
      <w:proofErr w:type="spellStart"/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мультиварка</w:t>
      </w:r>
      <w:proofErr w:type="spellEnd"/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:rsidR="00CF4504" w:rsidRPr="00593B30" w:rsidRDefault="00CF4504" w:rsidP="00593B30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  <w:u w:val="single"/>
        </w:rPr>
        <w:t>В области формирования основ безопасности поведения.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:rsidR="00CF4504" w:rsidRPr="00593B30" w:rsidRDefault="00CF4504" w:rsidP="00CF4504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593B30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:rsidR="00F72DC0" w:rsidRPr="00593B30" w:rsidRDefault="004D4C3A" w:rsidP="00CF45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B30">
        <w:rPr>
          <w:rFonts w:ascii="Times New Roman" w:hAnsi="Times New Roman" w:cs="Times New Roman"/>
          <w:b/>
          <w:sz w:val="24"/>
          <w:szCs w:val="24"/>
        </w:rPr>
        <w:lastRenderedPageBreak/>
        <w:t>2.1.2. Содержание образовательной области «Познавательное развитие»</w:t>
      </w:r>
    </w:p>
    <w:p w:rsidR="00A22098" w:rsidRPr="00593B30" w:rsidRDefault="004D4C3A" w:rsidP="004D4C3A">
      <w:pPr>
        <w:spacing w:after="12" w:line="269" w:lineRule="auto"/>
        <w:rPr>
          <w:rFonts w:ascii="Times New Roman" w:hAnsi="Times New Roman" w:cs="Times New Roman"/>
          <w:b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Основные задачи </w:t>
      </w:r>
      <w:r w:rsidRPr="00593B3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образовательной деятельности</w:t>
      </w:r>
      <w:r w:rsidR="00420547" w:rsidRPr="00593B3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CF4504" w:rsidRPr="00593B30" w:rsidRDefault="00CF4504" w:rsidP="00CF4504">
      <w:pPr>
        <w:pStyle w:val="11"/>
        <w:tabs>
          <w:tab w:val="left" w:pos="392"/>
        </w:tabs>
        <w:spacing w:after="340" w:line="240" w:lineRule="auto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1)</w:t>
      </w:r>
      <w:r w:rsidRPr="00593B30">
        <w:rPr>
          <w:sz w:val="24"/>
          <w:szCs w:val="24"/>
        </w:rPr>
        <w:tab/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:rsidR="00CF4504" w:rsidRPr="00593B30" w:rsidRDefault="00CF4504" w:rsidP="00CF4504">
      <w:pPr>
        <w:pStyle w:val="11"/>
        <w:tabs>
          <w:tab w:val="left" w:pos="392"/>
        </w:tabs>
        <w:spacing w:after="340" w:line="240" w:lineRule="auto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2)</w:t>
      </w:r>
      <w:r w:rsidRPr="00593B30">
        <w:rPr>
          <w:sz w:val="24"/>
          <w:szCs w:val="24"/>
        </w:rPr>
        <w:tab/>
        <w:t>развивать способы решения поисковых задач в самостоятельной и совместной со сверстниками и взрослыми деятельности;</w:t>
      </w:r>
    </w:p>
    <w:p w:rsidR="00CF4504" w:rsidRPr="00593B30" w:rsidRDefault="00CF4504" w:rsidP="00CF4504">
      <w:pPr>
        <w:pStyle w:val="11"/>
        <w:tabs>
          <w:tab w:val="left" w:pos="392"/>
        </w:tabs>
        <w:spacing w:after="340" w:line="240" w:lineRule="auto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3)</w:t>
      </w:r>
      <w:r w:rsidRPr="00593B30">
        <w:rPr>
          <w:sz w:val="24"/>
          <w:szCs w:val="24"/>
        </w:rPr>
        <w:tab/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CF4504" w:rsidRPr="00593B30" w:rsidRDefault="00CF4504" w:rsidP="00CF4504">
      <w:pPr>
        <w:pStyle w:val="11"/>
        <w:tabs>
          <w:tab w:val="left" w:pos="392"/>
        </w:tabs>
        <w:spacing w:after="340" w:line="240" w:lineRule="auto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4)</w:t>
      </w:r>
      <w:r w:rsidRPr="00593B30">
        <w:rPr>
          <w:sz w:val="24"/>
          <w:szCs w:val="24"/>
        </w:rPr>
        <w:tab/>
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:rsidR="00CF4504" w:rsidRPr="00593B30" w:rsidRDefault="00CF4504" w:rsidP="00CF4504">
      <w:pPr>
        <w:pStyle w:val="11"/>
        <w:tabs>
          <w:tab w:val="left" w:pos="392"/>
        </w:tabs>
        <w:spacing w:after="340" w:line="240" w:lineRule="auto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5)</w:t>
      </w:r>
      <w:r w:rsidRPr="00593B30">
        <w:rPr>
          <w:sz w:val="24"/>
          <w:szCs w:val="24"/>
        </w:rPr>
        <w:tab/>
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:rsidR="00CF4504" w:rsidRPr="00593B30" w:rsidRDefault="00CF4504" w:rsidP="00CF4504">
      <w:pPr>
        <w:pStyle w:val="11"/>
        <w:tabs>
          <w:tab w:val="left" w:pos="392"/>
        </w:tabs>
        <w:spacing w:after="340" w:line="240" w:lineRule="auto"/>
        <w:jc w:val="both"/>
        <w:rPr>
          <w:sz w:val="24"/>
          <w:szCs w:val="24"/>
        </w:rPr>
      </w:pPr>
      <w:r w:rsidRPr="00593B30">
        <w:rPr>
          <w:sz w:val="24"/>
          <w:szCs w:val="24"/>
        </w:rPr>
        <w:t>6)</w:t>
      </w:r>
      <w:r w:rsidRPr="00593B30">
        <w:rPr>
          <w:sz w:val="24"/>
          <w:szCs w:val="24"/>
        </w:rPr>
        <w:tab/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:rsidR="00BF6470" w:rsidRPr="00593B30" w:rsidRDefault="00CF4504" w:rsidP="00CF4504">
      <w:pPr>
        <w:pStyle w:val="11"/>
        <w:tabs>
          <w:tab w:val="left" w:pos="392"/>
        </w:tabs>
        <w:spacing w:after="340" w:line="240" w:lineRule="auto"/>
        <w:jc w:val="both"/>
        <w:rPr>
          <w:b/>
          <w:sz w:val="24"/>
          <w:szCs w:val="24"/>
        </w:rPr>
      </w:pPr>
      <w:r w:rsidRPr="00593B30">
        <w:rPr>
          <w:sz w:val="24"/>
          <w:szCs w:val="24"/>
        </w:rPr>
        <w:t>7)</w:t>
      </w:r>
      <w:r w:rsidRPr="00593B30">
        <w:rPr>
          <w:sz w:val="24"/>
          <w:szCs w:val="24"/>
        </w:rPr>
        <w:tab/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:rsidR="00A22098" w:rsidRPr="00593B30" w:rsidRDefault="00BF6470" w:rsidP="00A22098">
      <w:pPr>
        <w:pStyle w:val="11"/>
        <w:tabs>
          <w:tab w:val="left" w:pos="392"/>
        </w:tabs>
        <w:spacing w:after="340" w:line="240" w:lineRule="auto"/>
        <w:rPr>
          <w:b/>
          <w:sz w:val="24"/>
          <w:szCs w:val="24"/>
        </w:rPr>
      </w:pPr>
      <w:r w:rsidRPr="00593B30">
        <w:rPr>
          <w:b/>
          <w:sz w:val="24"/>
          <w:szCs w:val="24"/>
        </w:rPr>
        <w:t>Содержание образовательной деятельности: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1)</w:t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Сенсорные эталоны и познавательные действия: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сериацию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описывать предметы по 3-4 основным свойствам.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</w:t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Математические представления</w:t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</w:t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Окружающий мир: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показывает ребёнку существующие в окружающем мире простые закономерности и зависимости, </w:t>
      </w:r>
      <w:proofErr w:type="gram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gramStart"/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proofErr w:type="gramEnd"/>
      <w:r w:rsid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Природа: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</w: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4504" w:rsidRPr="00593B30" w:rsidRDefault="00CF4504" w:rsidP="00CF4504">
      <w:pPr>
        <w:spacing w:after="12" w:line="269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9F9" w:rsidRPr="00593B30" w:rsidRDefault="006D59F9" w:rsidP="0072019D">
      <w:pPr>
        <w:pStyle w:val="11"/>
        <w:tabs>
          <w:tab w:val="left" w:pos="392"/>
        </w:tabs>
        <w:spacing w:after="340" w:line="240" w:lineRule="auto"/>
        <w:rPr>
          <w:b/>
          <w:sz w:val="24"/>
          <w:szCs w:val="24"/>
        </w:rPr>
      </w:pPr>
    </w:p>
    <w:p w:rsidR="0072019D" w:rsidRPr="00593B30" w:rsidRDefault="0072019D" w:rsidP="0072019D">
      <w:pPr>
        <w:pStyle w:val="11"/>
        <w:tabs>
          <w:tab w:val="left" w:pos="392"/>
        </w:tabs>
        <w:spacing w:after="340" w:line="240" w:lineRule="auto"/>
        <w:rPr>
          <w:b/>
          <w:sz w:val="24"/>
          <w:szCs w:val="24"/>
        </w:rPr>
      </w:pPr>
      <w:r w:rsidRPr="00593B30">
        <w:rPr>
          <w:b/>
          <w:sz w:val="24"/>
          <w:szCs w:val="24"/>
        </w:rPr>
        <w:lastRenderedPageBreak/>
        <w:t>2.1.3. Содержание образовательной области «Речевое развитие»</w:t>
      </w:r>
    </w:p>
    <w:p w:rsidR="00A22098" w:rsidRPr="00593B30" w:rsidRDefault="0072019D" w:rsidP="0072019D">
      <w:pPr>
        <w:pStyle w:val="11"/>
        <w:tabs>
          <w:tab w:val="left" w:pos="392"/>
        </w:tabs>
        <w:spacing w:after="340" w:line="240" w:lineRule="auto"/>
        <w:rPr>
          <w:b/>
          <w:sz w:val="24"/>
          <w:szCs w:val="24"/>
        </w:rPr>
      </w:pPr>
      <w:r w:rsidRPr="00593B30">
        <w:rPr>
          <w:b/>
          <w:bCs/>
          <w:i/>
          <w:iCs/>
          <w:sz w:val="24"/>
          <w:szCs w:val="24"/>
        </w:rPr>
        <w:t>Основные задачи образовательной деятельности:</w:t>
      </w:r>
    </w:p>
    <w:p w:rsidR="00FA72E9" w:rsidRPr="00593B30" w:rsidRDefault="00FA72E9" w:rsidP="00C770B2">
      <w:pPr>
        <w:pStyle w:val="a9"/>
        <w:jc w:val="center"/>
        <w:rPr>
          <w:rFonts w:ascii="Times New Roman" w:hAnsi="Times New Roman" w:cs="Times New Roman"/>
        </w:rPr>
      </w:pPr>
    </w:p>
    <w:p w:rsidR="003D090C" w:rsidRPr="00593B30" w:rsidRDefault="003D090C" w:rsidP="003D090C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1)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Развитие словаря: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:rsidR="003D090C" w:rsidRPr="00593B30" w:rsidRDefault="003D090C" w:rsidP="003D090C">
      <w:pPr>
        <w:pStyle w:val="a9"/>
        <w:rPr>
          <w:rFonts w:ascii="Times New Roman" w:hAnsi="Times New Roman" w:cs="Times New Roman"/>
          <w:b/>
        </w:rPr>
      </w:pPr>
      <w:r w:rsidRPr="00593B30">
        <w:rPr>
          <w:rFonts w:ascii="Times New Roman" w:hAnsi="Times New Roman" w:cs="Times New Roman"/>
          <w:b/>
        </w:rPr>
        <w:t>2)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Звуковая культура речи: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:rsidR="003D090C" w:rsidRPr="00593B30" w:rsidRDefault="003D090C" w:rsidP="003D090C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3)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Грамматический строй речи: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:rsidR="003D090C" w:rsidRPr="00593B30" w:rsidRDefault="003D090C" w:rsidP="003D090C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4)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Связная речь: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:rsidR="003D090C" w:rsidRPr="00593B30" w:rsidRDefault="003D090C" w:rsidP="003D090C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5)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Подготовка детей к обучению грамоте: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 xml:space="preserve"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</w:t>
      </w:r>
      <w:r w:rsidRPr="00593B30">
        <w:rPr>
          <w:rFonts w:ascii="Times New Roman" w:hAnsi="Times New Roman" w:cs="Times New Roman"/>
        </w:rPr>
        <w:lastRenderedPageBreak/>
        <w:t>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:rsidR="003D090C" w:rsidRPr="00593B30" w:rsidRDefault="003D090C" w:rsidP="003D090C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6)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Интерес к художественной литературе: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 xml:space="preserve">обогащать опыт восприятия жанров фольклора (загадки, считалки, </w:t>
      </w:r>
      <w:proofErr w:type="spellStart"/>
      <w:r w:rsidRPr="00593B30">
        <w:rPr>
          <w:rFonts w:ascii="Times New Roman" w:hAnsi="Times New Roman" w:cs="Times New Roman"/>
        </w:rPr>
        <w:t>заклички</w:t>
      </w:r>
      <w:proofErr w:type="spellEnd"/>
      <w:r w:rsidRPr="00593B30">
        <w:rPr>
          <w:rFonts w:ascii="Times New Roman" w:hAnsi="Times New Roman" w:cs="Times New Roman"/>
        </w:rPr>
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:rsidR="003D090C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 xml:space="preserve">развивать художественно-речевые и исполнительские умения (выразительное чтение наизусть </w:t>
      </w:r>
      <w:proofErr w:type="spellStart"/>
      <w:r w:rsidRPr="00593B30">
        <w:rPr>
          <w:rFonts w:ascii="Times New Roman" w:hAnsi="Times New Roman" w:cs="Times New Roman"/>
        </w:rPr>
        <w:t>потешек</w:t>
      </w:r>
      <w:proofErr w:type="spellEnd"/>
      <w:r w:rsidRPr="00593B30">
        <w:rPr>
          <w:rFonts w:ascii="Times New Roman" w:hAnsi="Times New Roman" w:cs="Times New Roman"/>
        </w:rPr>
        <w:t>, прибауток, стихотворений; выразительное исполнение ролей в инсценировках; пересказ небольших рассказов и сказок);</w:t>
      </w:r>
    </w:p>
    <w:p w:rsidR="0072019D" w:rsidRPr="00593B30" w:rsidRDefault="003D090C" w:rsidP="003D090C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воспитывать ценностное отношение к книге, уважение к творчеству писателей и иллюстраторов.</w:t>
      </w:r>
    </w:p>
    <w:p w:rsidR="003D090C" w:rsidRPr="00593B30" w:rsidRDefault="003D090C" w:rsidP="006D59F9">
      <w:pPr>
        <w:pStyle w:val="a9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2019D" w:rsidRPr="00593B30" w:rsidRDefault="0072019D" w:rsidP="006D59F9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  <w:b/>
          <w:bCs/>
          <w:i/>
          <w:iCs/>
        </w:rPr>
        <w:t>Содержание образовательной деятельности:</w:t>
      </w:r>
    </w:p>
    <w:p w:rsidR="0072019D" w:rsidRPr="00593B30" w:rsidRDefault="0072019D" w:rsidP="006D59F9">
      <w:pPr>
        <w:pStyle w:val="a9"/>
        <w:jc w:val="both"/>
        <w:rPr>
          <w:rFonts w:ascii="Times New Roman" w:hAnsi="Times New Roman" w:cs="Times New Roman"/>
        </w:rPr>
      </w:pP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1)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Развитие словаря:</w:t>
      </w:r>
    </w:p>
    <w:p w:rsidR="002A5A57" w:rsidRPr="00593B30" w:rsidRDefault="002A5A57" w:rsidP="002A5A57">
      <w:pPr>
        <w:pStyle w:val="a9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</w:t>
      </w:r>
      <w:r w:rsidRPr="00593B30">
        <w:rPr>
          <w:rFonts w:ascii="Times New Roman" w:hAnsi="Times New Roman" w:cs="Times New Roman"/>
          <w:b/>
        </w:rPr>
        <w:t xml:space="preserve"> </w:t>
      </w:r>
      <w:r w:rsidRPr="00593B30">
        <w:rPr>
          <w:rFonts w:ascii="Times New Roman" w:hAnsi="Times New Roman" w:cs="Times New Roman"/>
        </w:rPr>
        <w:t>лежащие в основе</w:t>
      </w:r>
      <w:r w:rsidRPr="00593B30">
        <w:rPr>
          <w:rFonts w:ascii="Times New Roman" w:hAnsi="Times New Roman" w:cs="Times New Roman"/>
          <w:b/>
        </w:rPr>
        <w:t xml:space="preserve"> </w:t>
      </w:r>
      <w:r w:rsidRPr="00593B30">
        <w:rPr>
          <w:rFonts w:ascii="Times New Roman" w:hAnsi="Times New Roman" w:cs="Times New Roman"/>
        </w:rPr>
        <w:t>этих обобщений существенные признаки; слова извинения, участия, эмоционального сочувствия.</w:t>
      </w: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2)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Звуковая культура речи: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 xml:space="preserve">педагог помогает детям овладеть правильным произношением звуков родного языка и </w:t>
      </w:r>
      <w:proofErr w:type="spellStart"/>
      <w:r w:rsidRPr="00593B30">
        <w:rPr>
          <w:rFonts w:ascii="Times New Roman" w:hAnsi="Times New Roman" w:cs="Times New Roman"/>
        </w:rPr>
        <w:t>словопроизношением</w:t>
      </w:r>
      <w:proofErr w:type="spellEnd"/>
      <w:r w:rsidRPr="00593B30">
        <w:rPr>
          <w:rFonts w:ascii="Times New Roman" w:hAnsi="Times New Roman" w:cs="Times New Roman"/>
        </w:rPr>
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3)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Грамматический строй речи: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4)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Связная речь: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lastRenderedPageBreak/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u w:val="single"/>
        </w:rPr>
      </w:pPr>
      <w:r w:rsidRPr="00593B30">
        <w:rPr>
          <w:rFonts w:ascii="Times New Roman" w:hAnsi="Times New Roman" w:cs="Times New Roman"/>
          <w:b/>
        </w:rPr>
        <w:t>5)</w:t>
      </w:r>
      <w:r w:rsidRPr="00593B30">
        <w:rPr>
          <w:rFonts w:ascii="Times New Roman" w:hAnsi="Times New Roman" w:cs="Times New Roman"/>
          <w:b/>
        </w:rPr>
        <w:tab/>
      </w:r>
      <w:r w:rsidRPr="00593B30">
        <w:rPr>
          <w:rFonts w:ascii="Times New Roman" w:hAnsi="Times New Roman" w:cs="Times New Roman"/>
          <w:b/>
          <w:u w:val="single"/>
        </w:rPr>
        <w:t>Подготовка детей к обучению грамоте: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</w:rPr>
      </w:pPr>
      <w:r w:rsidRPr="00593B30">
        <w:rPr>
          <w:rFonts w:ascii="Times New Roman" w:hAnsi="Times New Roman" w:cs="Times New Roman"/>
        </w:rPr>
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</w:rPr>
      </w:pPr>
    </w:p>
    <w:p w:rsidR="006D59F9" w:rsidRPr="00593B30" w:rsidRDefault="006D59F9" w:rsidP="002A5A57">
      <w:pPr>
        <w:pStyle w:val="a9"/>
        <w:jc w:val="both"/>
        <w:rPr>
          <w:rFonts w:ascii="Times New Roman" w:hAnsi="Times New Roman" w:cs="Times New Roman"/>
          <w:b/>
        </w:rPr>
      </w:pPr>
      <w:r w:rsidRPr="00593B30">
        <w:rPr>
          <w:rFonts w:ascii="Times New Roman" w:hAnsi="Times New Roman" w:cs="Times New Roman"/>
          <w:b/>
        </w:rPr>
        <w:t xml:space="preserve">2.1.4. Содержание </w:t>
      </w:r>
      <w:r w:rsidRPr="00593B30">
        <w:rPr>
          <w:rFonts w:ascii="Times New Roman" w:hAnsi="Times New Roman" w:cs="Times New Roman"/>
          <w:b/>
        </w:rPr>
        <w:tab/>
        <w:t xml:space="preserve">образовательной </w:t>
      </w:r>
      <w:r w:rsidRPr="00593B30">
        <w:rPr>
          <w:rFonts w:ascii="Times New Roman" w:hAnsi="Times New Roman" w:cs="Times New Roman"/>
          <w:b/>
        </w:rPr>
        <w:tab/>
        <w:t>области «Художественно-эстетическое развитие».</w:t>
      </w:r>
    </w:p>
    <w:p w:rsidR="006D59F9" w:rsidRPr="00593B30" w:rsidRDefault="006D59F9" w:rsidP="006D59F9">
      <w:pPr>
        <w:pStyle w:val="a9"/>
        <w:jc w:val="both"/>
        <w:rPr>
          <w:rFonts w:ascii="Times New Roman" w:hAnsi="Times New Roman" w:cs="Times New Roman"/>
          <w:b/>
        </w:rPr>
      </w:pPr>
    </w:p>
    <w:p w:rsidR="0072019D" w:rsidRPr="00593B30" w:rsidRDefault="006D59F9" w:rsidP="006D59F9">
      <w:pPr>
        <w:pStyle w:val="a9"/>
        <w:jc w:val="both"/>
        <w:rPr>
          <w:rFonts w:ascii="Times New Roman" w:hAnsi="Times New Roman" w:cs="Times New Roman"/>
          <w:b/>
          <w:bCs/>
          <w:i/>
          <w:iCs/>
        </w:rPr>
      </w:pPr>
      <w:r w:rsidRPr="00593B30">
        <w:rPr>
          <w:rFonts w:ascii="Times New Roman" w:hAnsi="Times New Roman" w:cs="Times New Roman"/>
          <w:b/>
          <w:bCs/>
          <w:i/>
          <w:iCs/>
        </w:rPr>
        <w:t>Основные задачи образовательной деятельности:</w:t>
      </w:r>
    </w:p>
    <w:p w:rsidR="00A63D93" w:rsidRPr="00593B30" w:rsidRDefault="00A63D93" w:rsidP="006D59F9">
      <w:pPr>
        <w:pStyle w:val="a9"/>
        <w:rPr>
          <w:rFonts w:ascii="Times New Roman" w:hAnsi="Times New Roman" w:cs="Times New Roman"/>
          <w:b/>
          <w:bCs/>
          <w:i/>
          <w:iCs/>
        </w:rPr>
      </w:pP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1)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  <w:u w:val="single"/>
        </w:rPr>
        <w:t>приобщение к искусству</w:t>
      </w:r>
      <w:r w:rsidRPr="00593B30">
        <w:rPr>
          <w:rFonts w:ascii="Times New Roman" w:hAnsi="Times New Roman" w:cs="Times New Roman"/>
          <w:b/>
          <w:bCs/>
          <w:iCs/>
        </w:rPr>
        <w:t>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формировать у детей умение сравнивать произведения различных видов искусства;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развивать отзывчивость и эстетическое сопереживание на красоту окружающей действительности;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развивать у детей интерес к искусству как виду творческой деятельности человека;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формировать понимание красоты произведений искусства, потребность общения с искусством;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формировать у детей интерес к детским выставкам, спектаклям; желание посещать театр, музей и тому подобное;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</w: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bCs/>
          <w:iCs/>
        </w:rPr>
      </w:pP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</w:rPr>
        <w:t>2)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  <w:u w:val="single"/>
        </w:rPr>
        <w:t>изобразительная деятельность: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продолжать развивать интерес детей и положительный отклик к различным видам изобразительной деятельности;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продолжать формировать у детей умение рассматривать и обследовать предметы, в том числе с помощью рук;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формировать у детей умение выделять и использовать средства выразительности в рисовании, лепке, аппликации;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продолжать формировать у детей умение создавать коллективные произведения в рисовании, лепке, аппликации;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приучать детей быть аккуратными: сохранять свое рабочее место в порядке, по окончании работы убирать все со стола;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развивать художественно-творческие способности у детей в различных видах изобразительной деятельности;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</w:rPr>
        <w:t>3)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  <w:u w:val="single"/>
        </w:rPr>
        <w:t>конструктивная деятельность: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формировать умение у детей сооружать постройки из крупного и мелкого строительного материала;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обучать конструированию из бумаги;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приобщать детей к изготовлению поделок из природного материала.</w:t>
      </w: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</w:rPr>
        <w:t>4)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  <w:u w:val="single"/>
        </w:rPr>
        <w:t>музыкальная деятельность: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обогащать музыкальные впечатления детей, способствовать дальнейшему развитию основ музыкальной культуры;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воспитывать </w:t>
      </w:r>
      <w:proofErr w:type="spellStart"/>
      <w:r w:rsidRPr="00593B30">
        <w:rPr>
          <w:rFonts w:ascii="Times New Roman" w:hAnsi="Times New Roman" w:cs="Times New Roman"/>
          <w:bCs/>
          <w:iCs/>
        </w:rPr>
        <w:t>слушательскую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культуру детей; 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развивать музыкальность детей;</w:t>
      </w: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</w:rPr>
        <w:t>5)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  <w:u w:val="single"/>
        </w:rPr>
        <w:t>театрализованная деятельность: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lastRenderedPageBreak/>
        <w:t>учить элементам художественно-образных выразительных средств (интонация, мимика, пантомимика);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познакомить детей с различными видами театра (кукольный, музыкальный, детский, театр зверей и другое);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побуждать интерес творческим проявлениям в игре и игровому общению со сверстниками.</w:t>
      </w: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bCs/>
          <w:iCs/>
        </w:rPr>
      </w:pPr>
    </w:p>
    <w:p w:rsidR="002A5A57" w:rsidRPr="00593B30" w:rsidRDefault="002A5A57" w:rsidP="002A5A57">
      <w:pPr>
        <w:pStyle w:val="a9"/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</w:rPr>
        <w:t>6)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  <w:u w:val="single"/>
        </w:rPr>
        <w:t>культурно-досуговая деятельность: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развивать интерес к развлечениям, знакомящим с культурой и традициями народов страны;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:rsidR="002A5A57" w:rsidRPr="00593B30" w:rsidRDefault="002A5A57" w:rsidP="002A5A57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:rsidR="002A5A57" w:rsidRPr="00593B30" w:rsidRDefault="002A5A57" w:rsidP="00C231BB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формировать чувства причастности к событиям, происходящим в стране;</w:t>
      </w:r>
    </w:p>
    <w:p w:rsidR="002A5A57" w:rsidRPr="00593B30" w:rsidRDefault="002A5A57" w:rsidP="00C231BB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развивать индивидуальные творческие способности и художественные наклонности ребёнка;</w:t>
      </w:r>
    </w:p>
    <w:p w:rsidR="002A5A57" w:rsidRPr="00593B30" w:rsidRDefault="002A5A57" w:rsidP="00C231BB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:rsidR="00C231BB" w:rsidRPr="00593B30" w:rsidRDefault="00C231BB" w:rsidP="002A5A57">
      <w:pPr>
        <w:pStyle w:val="a9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2019D" w:rsidRPr="00593B30" w:rsidRDefault="006D59F9" w:rsidP="002A5A57">
      <w:pPr>
        <w:pStyle w:val="a9"/>
        <w:jc w:val="both"/>
        <w:rPr>
          <w:rFonts w:ascii="Times New Roman" w:hAnsi="Times New Roman" w:cs="Times New Roman"/>
          <w:b/>
          <w:bCs/>
          <w:i/>
          <w:iCs/>
        </w:rPr>
      </w:pPr>
      <w:r w:rsidRPr="00593B30">
        <w:rPr>
          <w:rFonts w:ascii="Times New Roman" w:hAnsi="Times New Roman" w:cs="Times New Roman"/>
          <w:b/>
          <w:bCs/>
          <w:i/>
          <w:iCs/>
        </w:rPr>
        <w:t>Содержание образовательной деятельности:</w:t>
      </w:r>
    </w:p>
    <w:p w:rsidR="00C231BB" w:rsidRPr="00593B30" w:rsidRDefault="00C231BB" w:rsidP="00A63D93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</w:p>
    <w:p w:rsidR="00925B76" w:rsidRPr="00593B30" w:rsidRDefault="00925B76" w:rsidP="00925B76">
      <w:pPr>
        <w:pStyle w:val="a9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1.</w:t>
      </w:r>
      <w:r w:rsidRPr="00593B30">
        <w:rPr>
          <w:rFonts w:ascii="Times New Roman" w:hAnsi="Times New Roman" w:cs="Times New Roman"/>
          <w:b/>
          <w:bCs/>
          <w:iCs/>
        </w:rPr>
        <w:tab/>
        <w:t>Приобщение к искусству</w:t>
      </w:r>
      <w:r w:rsidRPr="00593B30">
        <w:rPr>
          <w:rFonts w:ascii="Times New Roman" w:hAnsi="Times New Roman" w:cs="Times New Roman"/>
          <w:b/>
          <w:bCs/>
          <w:iCs/>
          <w:u w:val="single"/>
        </w:rPr>
        <w:t>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1)</w:t>
      </w:r>
      <w:r w:rsidRPr="00593B30">
        <w:rPr>
          <w:rFonts w:ascii="Times New Roman" w:hAnsi="Times New Roman" w:cs="Times New Roman"/>
          <w:bCs/>
          <w:iCs/>
        </w:rPr>
        <w:tab/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2)</w:t>
      </w:r>
      <w:r w:rsidRPr="00593B30">
        <w:rPr>
          <w:rFonts w:ascii="Times New Roman" w:hAnsi="Times New Roman" w:cs="Times New Roman"/>
          <w:bCs/>
          <w:iCs/>
        </w:rPr>
        <w:tab/>
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3)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Cs/>
          <w:iCs/>
        </w:rPr>
        <w:t xml:space="preserve">Педагог знакомит детей с жанрами живописи (натюрморт, пейзаж, портрет), </w:t>
      </w:r>
      <w:r w:rsidRPr="00593B30">
        <w:rPr>
          <w:rFonts w:ascii="Times New Roman" w:hAnsi="Times New Roman" w:cs="Times New Roman"/>
          <w:bCs/>
          <w:iCs/>
        </w:rPr>
        <w:lastRenderedPageBreak/>
        <w:t>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4)</w:t>
      </w:r>
      <w:r w:rsidRPr="00593B30">
        <w:rPr>
          <w:rFonts w:ascii="Times New Roman" w:hAnsi="Times New Roman" w:cs="Times New Roman"/>
          <w:bCs/>
          <w:iCs/>
        </w:rPr>
        <w:tab/>
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– отображение животных (</w:t>
      </w:r>
      <w:proofErr w:type="spellStart"/>
      <w:r w:rsidRPr="00593B30">
        <w:rPr>
          <w:rFonts w:ascii="Times New Roman" w:hAnsi="Times New Roman" w:cs="Times New Roman"/>
          <w:bCs/>
          <w:iCs/>
        </w:rPr>
        <w:t>анималистика</w:t>
      </w:r>
      <w:proofErr w:type="spellEnd"/>
      <w:r w:rsidRPr="00593B30">
        <w:rPr>
          <w:rFonts w:ascii="Times New Roman" w:hAnsi="Times New Roman" w:cs="Times New Roman"/>
          <w:bCs/>
          <w:iCs/>
        </w:rPr>
        <w:t>), портреты человека и бытовые сценки.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5)</w:t>
      </w:r>
      <w:r w:rsidRPr="00593B30">
        <w:rPr>
          <w:rFonts w:ascii="Times New Roman" w:hAnsi="Times New Roman" w:cs="Times New Roman"/>
          <w:bCs/>
          <w:iCs/>
        </w:rPr>
        <w:tab/>
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</w:t>
      </w:r>
      <w:r w:rsidRPr="00593B30">
        <w:rPr>
          <w:rFonts w:ascii="Times New Roman" w:hAnsi="Times New Roman" w:cs="Times New Roman"/>
          <w:b/>
          <w:bCs/>
          <w:iCs/>
        </w:rPr>
        <w:t xml:space="preserve"> </w:t>
      </w:r>
      <w:r w:rsidRPr="00593B30">
        <w:rPr>
          <w:rFonts w:ascii="Times New Roman" w:hAnsi="Times New Roman" w:cs="Times New Roman"/>
          <w:bCs/>
          <w:iCs/>
        </w:rPr>
        <w:t>этажей, подъездов и так далее; способствует развитию у детей интереса к различным</w:t>
      </w:r>
      <w:r w:rsidRPr="00593B30">
        <w:rPr>
          <w:rFonts w:ascii="Times New Roman" w:hAnsi="Times New Roman" w:cs="Times New Roman"/>
          <w:b/>
          <w:bCs/>
          <w:iCs/>
        </w:rPr>
        <w:t xml:space="preserve"> </w:t>
      </w:r>
      <w:r w:rsidRPr="00593B30">
        <w:rPr>
          <w:rFonts w:ascii="Times New Roman" w:hAnsi="Times New Roman" w:cs="Times New Roman"/>
          <w:bCs/>
          <w:iCs/>
        </w:rPr>
        <w:t>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6)</w:t>
      </w:r>
      <w:r w:rsidRPr="00593B30">
        <w:rPr>
          <w:rFonts w:ascii="Times New Roman" w:hAnsi="Times New Roman" w:cs="Times New Roman"/>
          <w:bCs/>
          <w:iCs/>
        </w:rPr>
        <w:tab/>
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7)</w:t>
      </w:r>
      <w:r w:rsidRPr="00593B30">
        <w:rPr>
          <w:rFonts w:ascii="Times New Roman" w:hAnsi="Times New Roman" w:cs="Times New Roman"/>
          <w:bCs/>
          <w:iCs/>
        </w:rPr>
        <w:tab/>
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8)</w:t>
      </w:r>
      <w:r w:rsidRPr="00593B30">
        <w:rPr>
          <w:rFonts w:ascii="Times New Roman" w:hAnsi="Times New Roman" w:cs="Times New Roman"/>
          <w:bCs/>
          <w:iCs/>
        </w:rPr>
        <w:tab/>
        <w:t>Педагог знакомит детей с произведениями народного искусства (</w:t>
      </w:r>
      <w:proofErr w:type="spellStart"/>
      <w:r w:rsidRPr="00593B30">
        <w:rPr>
          <w:rFonts w:ascii="Times New Roman" w:hAnsi="Times New Roman" w:cs="Times New Roman"/>
          <w:bCs/>
          <w:iCs/>
        </w:rPr>
        <w:t>потешки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, сказки, загадки, песни, хороводы, </w:t>
      </w:r>
      <w:proofErr w:type="spellStart"/>
      <w:r w:rsidRPr="00593B30">
        <w:rPr>
          <w:rFonts w:ascii="Times New Roman" w:hAnsi="Times New Roman" w:cs="Times New Roman"/>
          <w:bCs/>
          <w:iCs/>
        </w:rPr>
        <w:t>заклички</w:t>
      </w:r>
      <w:proofErr w:type="spellEnd"/>
      <w:r w:rsidRPr="00593B30">
        <w:rPr>
          <w:rFonts w:ascii="Times New Roman" w:hAnsi="Times New Roman" w:cs="Times New Roman"/>
          <w:bCs/>
          <w:iCs/>
        </w:rPr>
        <w:t>, изделия народного декоративно¬-прикладного искусства).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9)</w:t>
      </w:r>
      <w:r w:rsidRPr="00593B30">
        <w:rPr>
          <w:rFonts w:ascii="Times New Roman" w:hAnsi="Times New Roman" w:cs="Times New Roman"/>
          <w:bCs/>
          <w:iCs/>
        </w:rPr>
        <w:tab/>
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:rsidR="00925B76" w:rsidRPr="00593B30" w:rsidRDefault="00925B76" w:rsidP="00925B76">
      <w:pPr>
        <w:pStyle w:val="a9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2.</w:t>
      </w:r>
      <w:r w:rsidRPr="00593B30">
        <w:rPr>
          <w:rFonts w:ascii="Times New Roman" w:hAnsi="Times New Roman" w:cs="Times New Roman"/>
          <w:b/>
          <w:bCs/>
          <w:iCs/>
        </w:rPr>
        <w:tab/>
        <w:t>Изобразительная деятельность.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1)</w:t>
      </w:r>
      <w:r w:rsidRPr="00593B30">
        <w:rPr>
          <w:rFonts w:ascii="Times New Roman" w:hAnsi="Times New Roman" w:cs="Times New Roman"/>
          <w:bCs/>
          <w:iCs/>
        </w:rPr>
        <w:tab/>
      </w:r>
      <w:r w:rsidRPr="00593B30">
        <w:rPr>
          <w:rFonts w:ascii="Times New Roman" w:hAnsi="Times New Roman" w:cs="Times New Roman"/>
          <w:bCs/>
          <w:iCs/>
          <w:u w:val="single"/>
        </w:rPr>
        <w:t>Рисование</w:t>
      </w:r>
      <w:r w:rsidRPr="00593B30">
        <w:rPr>
          <w:rFonts w:ascii="Times New Roman" w:hAnsi="Times New Roman" w:cs="Times New Roman"/>
          <w:bCs/>
          <w:iCs/>
        </w:rPr>
        <w:t>: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</w:t>
      </w:r>
      <w:r w:rsidRPr="00593B30">
        <w:rPr>
          <w:rFonts w:ascii="Times New Roman" w:hAnsi="Times New Roman" w:cs="Times New Roman"/>
          <w:bCs/>
          <w:iCs/>
        </w:rPr>
        <w:lastRenderedPageBreak/>
        <w:t>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–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925B76" w:rsidRPr="00593B30" w:rsidRDefault="00925B76" w:rsidP="00925B76">
      <w:pPr>
        <w:pStyle w:val="a9"/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</w:rPr>
        <w:t>2)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  <w:u w:val="single"/>
        </w:rPr>
        <w:t>Народное декоративно-прикладное искусство: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педагог продолжает у детей формировать умение создавать декоративные композиции по мотивам дымковских, </w:t>
      </w:r>
      <w:proofErr w:type="spellStart"/>
      <w:r w:rsidRPr="00593B30">
        <w:rPr>
          <w:rFonts w:ascii="Times New Roman" w:hAnsi="Times New Roman" w:cs="Times New Roman"/>
          <w:bCs/>
          <w:iCs/>
        </w:rPr>
        <w:t>филимоновских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узоров. Учит детей использовать дымковские и </w:t>
      </w:r>
      <w:proofErr w:type="spellStart"/>
      <w:r w:rsidRPr="00593B30">
        <w:rPr>
          <w:rFonts w:ascii="Times New Roman" w:hAnsi="Times New Roman" w:cs="Times New Roman"/>
          <w:bCs/>
          <w:iCs/>
        </w:rPr>
        <w:t>филимоновские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:rsidR="00925B76" w:rsidRPr="00593B30" w:rsidRDefault="00925B76" w:rsidP="00925B76">
      <w:pPr>
        <w:pStyle w:val="a9"/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</w:rPr>
        <w:t>3)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  <w:u w:val="single"/>
        </w:rPr>
        <w:t>Лепка: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</w:r>
      <w:proofErr w:type="spellStart"/>
      <w:r w:rsidRPr="00593B30">
        <w:rPr>
          <w:rFonts w:ascii="Times New Roman" w:hAnsi="Times New Roman" w:cs="Times New Roman"/>
          <w:bCs/>
          <w:iCs/>
        </w:rPr>
        <w:t>прищипыванию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593B30">
        <w:rPr>
          <w:rFonts w:ascii="Times New Roman" w:hAnsi="Times New Roman" w:cs="Times New Roman"/>
          <w:bCs/>
          <w:iCs/>
        </w:rPr>
        <w:t>прищипыванию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:rsidR="00925B76" w:rsidRPr="00593B30" w:rsidRDefault="00925B76" w:rsidP="00925B76">
      <w:pPr>
        <w:pStyle w:val="a9"/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</w:rPr>
        <w:t>4)</w:t>
      </w:r>
      <w:r w:rsidRPr="00593B30">
        <w:rPr>
          <w:rFonts w:ascii="Times New Roman" w:hAnsi="Times New Roman" w:cs="Times New Roman"/>
          <w:b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  <w:u w:val="single"/>
        </w:rPr>
        <w:t>Аппликация: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</w:t>
      </w:r>
      <w:proofErr w:type="spellStart"/>
      <w:r w:rsidRPr="00593B30">
        <w:rPr>
          <w:rFonts w:ascii="Times New Roman" w:hAnsi="Times New Roman" w:cs="Times New Roman"/>
          <w:bCs/>
          <w:iCs/>
        </w:rPr>
        <w:t>скругления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:rsidR="00925B76" w:rsidRPr="00593B30" w:rsidRDefault="00925B76" w:rsidP="00925B76">
      <w:pPr>
        <w:pStyle w:val="a9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3.</w:t>
      </w:r>
      <w:r w:rsidRPr="00593B30">
        <w:rPr>
          <w:rFonts w:ascii="Times New Roman" w:hAnsi="Times New Roman" w:cs="Times New Roman"/>
          <w:b/>
          <w:bCs/>
          <w:iCs/>
        </w:rPr>
        <w:tab/>
        <w:t>Конструктивная деятельность.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1)</w:t>
      </w:r>
      <w:r w:rsidRPr="00593B30">
        <w:rPr>
          <w:rFonts w:ascii="Times New Roman" w:hAnsi="Times New Roman" w:cs="Times New Roman"/>
          <w:bCs/>
          <w:iCs/>
        </w:rPr>
        <w:tab/>
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2)</w:t>
      </w:r>
      <w:r w:rsidRPr="00593B30">
        <w:rPr>
          <w:rFonts w:ascii="Times New Roman" w:hAnsi="Times New Roman" w:cs="Times New Roman"/>
          <w:bCs/>
          <w:iCs/>
        </w:rPr>
        <w:tab/>
        <w:t xml:space="preserve"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</w:t>
      </w:r>
      <w:r w:rsidRPr="00593B30">
        <w:rPr>
          <w:rFonts w:ascii="Times New Roman" w:hAnsi="Times New Roman" w:cs="Times New Roman"/>
          <w:bCs/>
          <w:iCs/>
        </w:rPr>
        <w:lastRenderedPageBreak/>
        <w:t>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3)</w:t>
      </w:r>
      <w:r w:rsidRPr="00593B30">
        <w:rPr>
          <w:rFonts w:ascii="Times New Roman" w:hAnsi="Times New Roman" w:cs="Times New Roman"/>
          <w:bCs/>
          <w:iCs/>
        </w:rPr>
        <w:tab/>
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4)</w:t>
      </w:r>
      <w:r w:rsidRPr="00593B30">
        <w:rPr>
          <w:rFonts w:ascii="Times New Roman" w:hAnsi="Times New Roman" w:cs="Times New Roman"/>
          <w:bCs/>
          <w:iCs/>
        </w:rPr>
        <w:tab/>
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5)</w:t>
      </w:r>
      <w:r w:rsidRPr="00593B30">
        <w:rPr>
          <w:rFonts w:ascii="Times New Roman" w:hAnsi="Times New Roman" w:cs="Times New Roman"/>
          <w:bCs/>
          <w:iCs/>
        </w:rPr>
        <w:tab/>
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925B76" w:rsidRPr="00593B30" w:rsidRDefault="00925B76" w:rsidP="00925B76">
      <w:pPr>
        <w:pStyle w:val="a9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4.</w:t>
      </w:r>
      <w:r w:rsidRPr="00593B30">
        <w:rPr>
          <w:rFonts w:ascii="Times New Roman" w:hAnsi="Times New Roman" w:cs="Times New Roman"/>
          <w:b/>
          <w:bCs/>
          <w:iCs/>
        </w:rPr>
        <w:tab/>
        <w:t>Музыкальная деятельность.</w:t>
      </w:r>
    </w:p>
    <w:p w:rsidR="00925B76" w:rsidRPr="00593B30" w:rsidRDefault="00925B76" w:rsidP="008B6A7A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ab/>
      </w:r>
      <w:r w:rsidR="008B6A7A">
        <w:rPr>
          <w:rFonts w:ascii="Times New Roman" w:hAnsi="Times New Roman" w:cs="Times New Roman"/>
          <w:bCs/>
          <w:iCs/>
        </w:rPr>
        <w:t xml:space="preserve">1) </w:t>
      </w:r>
      <w:r w:rsidRPr="00593B30">
        <w:rPr>
          <w:rFonts w:ascii="Times New Roman" w:hAnsi="Times New Roman" w:cs="Times New Roman"/>
          <w:bCs/>
          <w:iCs/>
          <w:u w:val="single"/>
        </w:rPr>
        <w:t>Слушание</w:t>
      </w:r>
      <w:r w:rsidRPr="00593B30">
        <w:rPr>
          <w:rFonts w:ascii="Times New Roman" w:hAnsi="Times New Roman" w:cs="Times New Roman"/>
          <w:bCs/>
          <w:iCs/>
        </w:rPr>
        <w:t xml:space="preserve">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ab/>
      </w:r>
      <w:r w:rsidR="008B6A7A">
        <w:rPr>
          <w:rFonts w:ascii="Times New Roman" w:hAnsi="Times New Roman" w:cs="Times New Roman"/>
          <w:bCs/>
          <w:iCs/>
        </w:rPr>
        <w:t>2</w:t>
      </w:r>
      <w:r w:rsidRPr="00593B30">
        <w:rPr>
          <w:rFonts w:ascii="Times New Roman" w:hAnsi="Times New Roman" w:cs="Times New Roman"/>
          <w:bCs/>
          <w:iCs/>
        </w:rPr>
        <w:t>)</w:t>
      </w:r>
      <w:r w:rsidRPr="00593B30">
        <w:rPr>
          <w:rFonts w:ascii="Times New Roman" w:hAnsi="Times New Roman" w:cs="Times New Roman"/>
          <w:bCs/>
          <w:iCs/>
        </w:rPr>
        <w:tab/>
      </w:r>
      <w:r w:rsidRPr="00593B30">
        <w:rPr>
          <w:rFonts w:ascii="Times New Roman" w:hAnsi="Times New Roman" w:cs="Times New Roman"/>
          <w:bCs/>
          <w:iCs/>
          <w:u w:val="single"/>
        </w:rPr>
        <w:t>Развитие танцевально-игрового творчества</w:t>
      </w:r>
      <w:r w:rsidRPr="00593B30">
        <w:rPr>
          <w:rFonts w:ascii="Times New Roman" w:hAnsi="Times New Roman" w:cs="Times New Roman"/>
          <w:bCs/>
          <w:iCs/>
        </w:rPr>
        <w:t xml:space="preserve">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</w:r>
      <w:proofErr w:type="spellStart"/>
      <w:r w:rsidRPr="00593B30">
        <w:rPr>
          <w:rFonts w:ascii="Times New Roman" w:hAnsi="Times New Roman" w:cs="Times New Roman"/>
          <w:bCs/>
          <w:iCs/>
        </w:rPr>
        <w:t>инсценированию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песен и постановке небольших музыкальных спектаклей.</w:t>
      </w:r>
    </w:p>
    <w:p w:rsidR="00925B76" w:rsidRPr="00593B30" w:rsidRDefault="00925B76" w:rsidP="00925B76">
      <w:pPr>
        <w:pStyle w:val="a9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5.</w:t>
      </w:r>
      <w:r w:rsidRPr="00593B30">
        <w:rPr>
          <w:rFonts w:ascii="Times New Roman" w:hAnsi="Times New Roman" w:cs="Times New Roman"/>
          <w:b/>
          <w:bCs/>
          <w:iCs/>
        </w:rPr>
        <w:tab/>
        <w:t>Театрализованная деятельность.</w:t>
      </w:r>
    </w:p>
    <w:p w:rsidR="00925B76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</w:t>
      </w:r>
      <w:r w:rsidRPr="00593B30">
        <w:rPr>
          <w:rFonts w:ascii="Times New Roman" w:hAnsi="Times New Roman" w:cs="Times New Roman"/>
          <w:bCs/>
          <w:iCs/>
        </w:rPr>
        <w:lastRenderedPageBreak/>
        <w:t>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925B76" w:rsidRPr="00593B30" w:rsidRDefault="00925B76" w:rsidP="00925B76">
      <w:pPr>
        <w:pStyle w:val="a9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6.</w:t>
      </w:r>
      <w:r w:rsidRPr="00593B30">
        <w:rPr>
          <w:rFonts w:ascii="Times New Roman" w:hAnsi="Times New Roman" w:cs="Times New Roman"/>
          <w:b/>
          <w:bCs/>
          <w:iCs/>
        </w:rPr>
        <w:tab/>
        <w:t>Культурно-досуговая деятельность.</w:t>
      </w:r>
    </w:p>
    <w:p w:rsidR="001E117E" w:rsidRPr="00593B30" w:rsidRDefault="00925B76" w:rsidP="00925B76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</w:t>
      </w:r>
      <w:r w:rsidRPr="00593B30">
        <w:rPr>
          <w:rFonts w:ascii="Times New Roman" w:hAnsi="Times New Roman" w:cs="Times New Roman"/>
          <w:b/>
          <w:bCs/>
          <w:iCs/>
        </w:rPr>
        <w:t xml:space="preserve"> </w:t>
      </w:r>
      <w:r w:rsidRPr="00593B30">
        <w:rPr>
          <w:rFonts w:ascii="Times New Roman" w:hAnsi="Times New Roman" w:cs="Times New Roman"/>
          <w:bCs/>
          <w:iCs/>
        </w:rPr>
        <w:t>наклонности детей. Педагог привлекает детей к процессу подготовки</w:t>
      </w:r>
      <w:r w:rsidRPr="00593B30">
        <w:rPr>
          <w:rFonts w:ascii="Times New Roman" w:hAnsi="Times New Roman" w:cs="Times New Roman"/>
          <w:b/>
          <w:bCs/>
          <w:iCs/>
        </w:rPr>
        <w:t xml:space="preserve"> </w:t>
      </w:r>
      <w:r w:rsidRPr="00593B30">
        <w:rPr>
          <w:rFonts w:ascii="Times New Roman" w:hAnsi="Times New Roman" w:cs="Times New Roman"/>
          <w:bCs/>
          <w:iCs/>
        </w:rPr>
        <w:t>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:rsidR="00925B76" w:rsidRPr="00593B30" w:rsidRDefault="00925B76" w:rsidP="001E117E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</w:p>
    <w:p w:rsidR="001E117E" w:rsidRPr="00593B30" w:rsidRDefault="001E117E" w:rsidP="001E117E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2.1.5. Содержание образовательной области «Физическое развитие»</w:t>
      </w:r>
    </w:p>
    <w:p w:rsidR="00061E74" w:rsidRPr="00593B30" w:rsidRDefault="00061E74" w:rsidP="00A63D93">
      <w:pPr>
        <w:pStyle w:val="a9"/>
        <w:jc w:val="both"/>
        <w:rPr>
          <w:rFonts w:ascii="Times New Roman" w:hAnsi="Times New Roman" w:cs="Times New Roman"/>
          <w:bCs/>
          <w:iCs/>
        </w:rPr>
      </w:pPr>
    </w:p>
    <w:p w:rsidR="006D59F9" w:rsidRPr="00593B30" w:rsidRDefault="001E117E" w:rsidP="001E117E">
      <w:pPr>
        <w:pStyle w:val="a9"/>
        <w:jc w:val="both"/>
        <w:rPr>
          <w:rFonts w:ascii="Times New Roman" w:hAnsi="Times New Roman" w:cs="Times New Roman"/>
          <w:b/>
          <w:bCs/>
          <w:i/>
          <w:iCs/>
        </w:rPr>
      </w:pPr>
      <w:r w:rsidRPr="00593B30">
        <w:rPr>
          <w:rFonts w:ascii="Times New Roman" w:hAnsi="Times New Roman" w:cs="Times New Roman"/>
          <w:b/>
          <w:bCs/>
          <w:i/>
          <w:iCs/>
        </w:rPr>
        <w:t>Основные задачи образовательной деятельности: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822512" w:rsidRDefault="00822512" w:rsidP="00407AA8">
      <w:pPr>
        <w:pStyle w:val="a9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822512" w:rsidRDefault="00822512" w:rsidP="00407AA8">
      <w:pPr>
        <w:pStyle w:val="a9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6D59F9" w:rsidRPr="00593B30" w:rsidRDefault="001E117E" w:rsidP="00407AA8">
      <w:pPr>
        <w:pStyle w:val="a9"/>
        <w:jc w:val="both"/>
        <w:rPr>
          <w:rFonts w:ascii="Times New Roman" w:hAnsi="Times New Roman" w:cs="Times New Roman"/>
          <w:b/>
          <w:bCs/>
          <w:i/>
          <w:iCs/>
        </w:rPr>
      </w:pPr>
      <w:r w:rsidRPr="00593B30">
        <w:rPr>
          <w:rFonts w:ascii="Times New Roman" w:hAnsi="Times New Roman" w:cs="Times New Roman"/>
          <w:b/>
          <w:bCs/>
          <w:i/>
          <w:iCs/>
        </w:rPr>
        <w:lastRenderedPageBreak/>
        <w:t>Содержание образовательной деятельности:</w:t>
      </w:r>
    </w:p>
    <w:p w:rsidR="001E117E" w:rsidRPr="00593B30" w:rsidRDefault="001E117E" w:rsidP="00A63D93">
      <w:pPr>
        <w:pStyle w:val="a9"/>
        <w:jc w:val="both"/>
        <w:rPr>
          <w:rFonts w:ascii="Times New Roman" w:hAnsi="Times New Roman" w:cs="Times New Roman"/>
          <w:bCs/>
          <w:iCs/>
        </w:rPr>
      </w:pP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C912CE" w:rsidRPr="00593B30" w:rsidRDefault="00C912CE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</w:p>
    <w:p w:rsidR="00C912CE" w:rsidRPr="00593B30" w:rsidRDefault="00C912CE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1)</w:t>
      </w:r>
      <w:r w:rsidRPr="00593B30">
        <w:rPr>
          <w:rFonts w:ascii="Times New Roman" w:hAnsi="Times New Roman" w:cs="Times New Roman"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</w:rPr>
        <w:t>Основная гимнастика (основные движения, общеразвивающие упражнения, ритмическая гимнастика и строевые упражнения).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  <w:u w:val="single"/>
        </w:rPr>
        <w:t>Основные движения</w:t>
      </w:r>
      <w:r w:rsidRPr="00593B30">
        <w:rPr>
          <w:rFonts w:ascii="Times New Roman" w:hAnsi="Times New Roman" w:cs="Times New Roman"/>
          <w:bCs/>
          <w:iCs/>
        </w:rPr>
        <w:t>: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593B30">
        <w:rPr>
          <w:rFonts w:ascii="Times New Roman" w:hAnsi="Times New Roman" w:cs="Times New Roman"/>
          <w:bCs/>
          <w:iCs/>
        </w:rPr>
        <w:t>проползание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</w:r>
      <w:proofErr w:type="spellStart"/>
      <w:r w:rsidRPr="00593B30">
        <w:rPr>
          <w:rFonts w:ascii="Times New Roman" w:hAnsi="Times New Roman" w:cs="Times New Roman"/>
          <w:bCs/>
          <w:iCs/>
        </w:rPr>
        <w:t>подлезание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под веревку или дугу, не касаясь руками пола прямо и боком;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</w:r>
      <w:proofErr w:type="spellStart"/>
      <w:r w:rsidRPr="00593B30">
        <w:rPr>
          <w:rFonts w:ascii="Times New Roman" w:hAnsi="Times New Roman" w:cs="Times New Roman"/>
          <w:bCs/>
          <w:iCs/>
        </w:rPr>
        <w:t>пробегание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30-40 м в чередовании с ходьбой 2-3 раза; медленный бег 150-200 м; бег на скорость 20 м; челночный бег 2x5 м; </w:t>
      </w:r>
      <w:proofErr w:type="spellStart"/>
      <w:r w:rsidRPr="00593B30">
        <w:rPr>
          <w:rFonts w:ascii="Times New Roman" w:hAnsi="Times New Roman" w:cs="Times New Roman"/>
          <w:bCs/>
          <w:iCs/>
        </w:rPr>
        <w:t>перебегание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подгруппами по 5-6 человек с одной стороны площадки на другую; бег врассыпную с ловлей и </w:t>
      </w:r>
      <w:proofErr w:type="spellStart"/>
      <w:r w:rsidRPr="00593B30">
        <w:rPr>
          <w:rFonts w:ascii="Times New Roman" w:hAnsi="Times New Roman" w:cs="Times New Roman"/>
          <w:bCs/>
          <w:iCs/>
        </w:rPr>
        <w:lastRenderedPageBreak/>
        <w:t>увертыванием</w:t>
      </w:r>
      <w:proofErr w:type="spellEnd"/>
      <w:r w:rsidRPr="00593B30">
        <w:rPr>
          <w:rFonts w:ascii="Times New Roman" w:hAnsi="Times New Roman" w:cs="Times New Roman"/>
          <w:bCs/>
          <w:iCs/>
        </w:rPr>
        <w:t>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</w:r>
      <w:proofErr w:type="spellStart"/>
      <w:r w:rsidRPr="00593B30">
        <w:rPr>
          <w:rFonts w:ascii="Times New Roman" w:hAnsi="Times New Roman" w:cs="Times New Roman"/>
          <w:bCs/>
          <w:iCs/>
        </w:rPr>
        <w:t>пробегание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  <w:u w:val="single"/>
        </w:rPr>
        <w:t>Общеразвивающие упражнения</w:t>
      </w:r>
      <w:r w:rsidRPr="00593B30">
        <w:rPr>
          <w:rFonts w:ascii="Times New Roman" w:hAnsi="Times New Roman" w:cs="Times New Roman"/>
          <w:bCs/>
          <w:iCs/>
        </w:rPr>
        <w:t>: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  <w:u w:val="single"/>
        </w:rPr>
      </w:pPr>
      <w:r w:rsidRPr="00593B30">
        <w:rPr>
          <w:rFonts w:ascii="Times New Roman" w:hAnsi="Times New Roman" w:cs="Times New Roman"/>
          <w:bCs/>
          <w:iCs/>
          <w:u w:val="single"/>
        </w:rPr>
        <w:t>Ритмическая гимнастика: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  <w:u w:val="single"/>
        </w:rPr>
        <w:lastRenderedPageBreak/>
        <w:t>Строевые упражнения</w:t>
      </w:r>
      <w:r w:rsidRPr="00593B30">
        <w:rPr>
          <w:rFonts w:ascii="Times New Roman" w:hAnsi="Times New Roman" w:cs="Times New Roman"/>
          <w:bCs/>
          <w:iCs/>
        </w:rPr>
        <w:t>: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2)</w:t>
      </w:r>
      <w:r w:rsidRPr="00593B30">
        <w:rPr>
          <w:rFonts w:ascii="Times New Roman" w:hAnsi="Times New Roman" w:cs="Times New Roman"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</w:rPr>
        <w:t>Подвижные игры:</w:t>
      </w:r>
      <w:r w:rsidRPr="00593B30">
        <w:rPr>
          <w:rFonts w:ascii="Times New Roman" w:hAnsi="Times New Roman" w:cs="Times New Roman"/>
          <w:bCs/>
          <w:iCs/>
        </w:rPr>
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3)</w:t>
      </w:r>
      <w:r w:rsidRPr="00593B30">
        <w:rPr>
          <w:rFonts w:ascii="Times New Roman" w:hAnsi="Times New Roman" w:cs="Times New Roman"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</w:rPr>
        <w:t>Спортивные упражнения</w:t>
      </w:r>
      <w:r w:rsidRPr="00593B30">
        <w:rPr>
          <w:rFonts w:ascii="Times New Roman" w:hAnsi="Times New Roman" w:cs="Times New Roman"/>
          <w:bCs/>
          <w:iCs/>
        </w:rPr>
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Катание на трехколесном и двухколесном велосипеде, самокате: по прямой, по кругу с поворотами, с разной скоростью.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Ходьба на лыжах: скользящим шагом, повороты на месте, подъем на гору «ступающим шагом» и «</w:t>
      </w:r>
      <w:proofErr w:type="spellStart"/>
      <w:r w:rsidRPr="00593B30">
        <w:rPr>
          <w:rFonts w:ascii="Times New Roman" w:hAnsi="Times New Roman" w:cs="Times New Roman"/>
          <w:bCs/>
          <w:iCs/>
        </w:rPr>
        <w:t>полуёлочкой</w:t>
      </w:r>
      <w:proofErr w:type="spellEnd"/>
      <w:r w:rsidRPr="00593B30">
        <w:rPr>
          <w:rFonts w:ascii="Times New Roman" w:hAnsi="Times New Roman" w:cs="Times New Roman"/>
          <w:bCs/>
          <w:iCs/>
        </w:rPr>
        <w:t>».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4)</w:t>
      </w:r>
      <w:r w:rsidRPr="00593B30">
        <w:rPr>
          <w:rFonts w:ascii="Times New Roman" w:hAnsi="Times New Roman" w:cs="Times New Roman"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</w:rPr>
        <w:t>Формирование основ здорового образа жизни</w:t>
      </w:r>
      <w:r w:rsidRPr="00593B30">
        <w:rPr>
          <w:rFonts w:ascii="Times New Roman" w:hAnsi="Times New Roman" w:cs="Times New Roman"/>
          <w:bCs/>
          <w:iCs/>
        </w:rPr>
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5)</w:t>
      </w:r>
      <w:r w:rsidRPr="00593B30">
        <w:rPr>
          <w:rFonts w:ascii="Times New Roman" w:hAnsi="Times New Roman" w:cs="Times New Roman"/>
          <w:bCs/>
          <w:iCs/>
        </w:rPr>
        <w:tab/>
      </w:r>
      <w:r w:rsidRPr="00593B30">
        <w:rPr>
          <w:rFonts w:ascii="Times New Roman" w:hAnsi="Times New Roman" w:cs="Times New Roman"/>
          <w:b/>
          <w:bCs/>
          <w:iCs/>
        </w:rPr>
        <w:t>Активный отдых.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музыкально-ритмические и танцевальные упражнения.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407AA8" w:rsidRPr="00593B30" w:rsidRDefault="00407AA8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:rsidR="00822512" w:rsidRDefault="00822512" w:rsidP="00407AA8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</w:p>
    <w:p w:rsidR="009C5DA3" w:rsidRPr="00593B30" w:rsidRDefault="009C5DA3" w:rsidP="00407AA8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lastRenderedPageBreak/>
        <w:t xml:space="preserve">2.2. Вариативные формы, способы, методы и средства </w:t>
      </w:r>
      <w:proofErr w:type="gramStart"/>
      <w:r w:rsidRPr="00593B30">
        <w:rPr>
          <w:rFonts w:ascii="Times New Roman" w:hAnsi="Times New Roman" w:cs="Times New Roman"/>
          <w:b/>
          <w:bCs/>
          <w:iCs/>
        </w:rPr>
        <w:t xml:space="preserve">реализации </w:t>
      </w:r>
      <w:r w:rsidRPr="00593B30">
        <w:rPr>
          <w:rFonts w:ascii="Times New Roman" w:hAnsi="Times New Roman" w:cs="Times New Roman"/>
          <w:bCs/>
          <w:iCs/>
        </w:rPr>
        <w:t xml:space="preserve"> </w:t>
      </w:r>
      <w:r w:rsidRPr="00593B30">
        <w:rPr>
          <w:rFonts w:ascii="Times New Roman" w:hAnsi="Times New Roman" w:cs="Times New Roman"/>
          <w:b/>
          <w:bCs/>
          <w:iCs/>
        </w:rPr>
        <w:t>Программы</w:t>
      </w:r>
      <w:proofErr w:type="gramEnd"/>
      <w:r w:rsidRPr="00593B30">
        <w:rPr>
          <w:rFonts w:ascii="Times New Roman" w:hAnsi="Times New Roman" w:cs="Times New Roman"/>
          <w:b/>
          <w:bCs/>
          <w:iCs/>
        </w:rPr>
        <w:t xml:space="preserve">.  </w:t>
      </w:r>
    </w:p>
    <w:p w:rsidR="009C5DA3" w:rsidRPr="00593B30" w:rsidRDefault="009C5DA3" w:rsidP="00407AA8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Вариативность форм, методов и средств реализации Федеральной программы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ребёнка в образовательном процессе.</w:t>
      </w:r>
    </w:p>
    <w:p w:rsidR="009C5DA3" w:rsidRPr="00593B30" w:rsidRDefault="009C5DA3" w:rsidP="001E117E">
      <w:pPr>
        <w:pStyle w:val="a9"/>
        <w:jc w:val="both"/>
        <w:rPr>
          <w:rFonts w:ascii="Times New Roman" w:hAnsi="Times New Roman" w:cs="Times New Roman"/>
          <w:bCs/>
          <w:i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48"/>
        <w:gridCol w:w="3174"/>
        <w:gridCol w:w="3149"/>
      </w:tblGrid>
      <w:tr w:rsidR="009C5DA3" w:rsidRPr="00593B30" w:rsidTr="009C5DA3">
        <w:tc>
          <w:tcPr>
            <w:tcW w:w="3332" w:type="dxa"/>
          </w:tcPr>
          <w:p w:rsidR="009C5DA3" w:rsidRPr="00593B30" w:rsidRDefault="009C5DA3" w:rsidP="009C5DA3">
            <w:pPr>
              <w:pStyle w:val="a9"/>
              <w:jc w:val="center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Формы реализации Программы</w:t>
            </w:r>
          </w:p>
        </w:tc>
        <w:tc>
          <w:tcPr>
            <w:tcW w:w="3332" w:type="dxa"/>
          </w:tcPr>
          <w:p w:rsidR="009C5DA3" w:rsidRPr="00593B30" w:rsidRDefault="009C5DA3" w:rsidP="009C5DA3">
            <w:pPr>
              <w:pStyle w:val="a9"/>
              <w:jc w:val="center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Методы реализации Программы</w:t>
            </w:r>
          </w:p>
        </w:tc>
        <w:tc>
          <w:tcPr>
            <w:tcW w:w="3332" w:type="dxa"/>
          </w:tcPr>
          <w:p w:rsidR="009C5DA3" w:rsidRPr="00593B30" w:rsidRDefault="009C5DA3" w:rsidP="009C5DA3">
            <w:pPr>
              <w:pStyle w:val="a9"/>
              <w:jc w:val="center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Средства реализации Программы</w:t>
            </w:r>
          </w:p>
        </w:tc>
      </w:tr>
      <w:tr w:rsidR="009C5DA3" w:rsidRPr="00593B30" w:rsidTr="009C5DA3">
        <w:tc>
          <w:tcPr>
            <w:tcW w:w="3332" w:type="dxa"/>
          </w:tcPr>
          <w:p w:rsidR="009C5DA3" w:rsidRPr="00593B30" w:rsidRDefault="009C5DA3" w:rsidP="008B6A7A">
            <w:pPr>
              <w:pStyle w:val="a9"/>
              <w:numPr>
                <w:ilvl w:val="0"/>
                <w:numId w:val="45"/>
              </w:numPr>
              <w:ind w:left="142" w:firstLine="0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В раннем возрасте – до 3-х лет:</w:t>
            </w:r>
          </w:p>
          <w:p w:rsidR="009C5DA3" w:rsidRPr="00593B30" w:rsidRDefault="009C5DA3" w:rsidP="008B6A7A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предметная деятельность (орудийно-предметные действия - ест ложкой, пьет из кружки и другое);</w:t>
            </w:r>
          </w:p>
          <w:p w:rsidR="009C5DA3" w:rsidRPr="00593B30" w:rsidRDefault="009C5DA3" w:rsidP="008B6A7A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экспериментирование с материалами и веществами (песок, вода, тесто и другие);</w:t>
            </w:r>
          </w:p>
          <w:p w:rsidR="009C5DA3" w:rsidRPr="00593B30" w:rsidRDefault="009C5DA3" w:rsidP="008B6A7A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ситуативно-деловое общение со взрослым и эмоционально-практическое со сверстниками под руководством взрослого;</w:t>
            </w:r>
          </w:p>
          <w:p w:rsidR="009C5DA3" w:rsidRPr="00593B30" w:rsidRDefault="009C5DA3" w:rsidP="008B6A7A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двигательная деятельность (основные движения, общеразвивающие упражнения, простые подвижные игры);</w:t>
            </w:r>
          </w:p>
          <w:p w:rsidR="009C5DA3" w:rsidRPr="00593B30" w:rsidRDefault="009C5DA3" w:rsidP="008B6A7A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игровая деятельность (</w:t>
            </w:r>
            <w:proofErr w:type="spellStart"/>
            <w:r w:rsidRPr="00593B30">
              <w:rPr>
                <w:rFonts w:ascii="Times New Roman" w:hAnsi="Times New Roman" w:cs="Times New Roman"/>
                <w:iCs/>
              </w:rPr>
              <w:t>отобразительная</w:t>
            </w:r>
            <w:proofErr w:type="spellEnd"/>
            <w:r w:rsidRPr="00593B30">
              <w:rPr>
                <w:rFonts w:ascii="Times New Roman" w:hAnsi="Times New Roman" w:cs="Times New Roman"/>
                <w:iCs/>
              </w:rPr>
              <w:t xml:space="preserve"> и сюжетно-</w:t>
            </w:r>
            <w:proofErr w:type="spellStart"/>
            <w:r w:rsidRPr="00593B30">
              <w:rPr>
                <w:rFonts w:ascii="Times New Roman" w:hAnsi="Times New Roman" w:cs="Times New Roman"/>
                <w:iCs/>
              </w:rPr>
              <w:t>отобразительная</w:t>
            </w:r>
            <w:proofErr w:type="spellEnd"/>
            <w:r w:rsidRPr="00593B30">
              <w:rPr>
                <w:rFonts w:ascii="Times New Roman" w:hAnsi="Times New Roman" w:cs="Times New Roman"/>
                <w:iCs/>
              </w:rPr>
              <w:t xml:space="preserve"> игра, игры с дидактическими игрушками);</w:t>
            </w:r>
          </w:p>
          <w:p w:rsidR="009C5DA3" w:rsidRPr="00593B30" w:rsidRDefault="009C5DA3" w:rsidP="008B6A7A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речевая (понимание речи взрослого, слушание и понимание стихов, активная речь);</w:t>
            </w:r>
          </w:p>
          <w:p w:rsidR="009C5DA3" w:rsidRPr="00593B30" w:rsidRDefault="009C5DA3" w:rsidP="008B6A7A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изобразительная деятельность (рисование, лепка) и конструирование из мелкого и крупного строительного материала;</w:t>
            </w:r>
          </w:p>
          <w:p w:rsidR="009C5DA3" w:rsidRPr="00593B30" w:rsidRDefault="009C5DA3" w:rsidP="008B6A7A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 xml:space="preserve">- самообслуживание и элементарные трудовые действия (убирает игрушки, подметает веником, поливает цветы из лейки и </w:t>
            </w:r>
            <w:r w:rsidRPr="00593B30">
              <w:rPr>
                <w:rFonts w:ascii="Times New Roman" w:hAnsi="Times New Roman" w:cs="Times New Roman"/>
                <w:iCs/>
              </w:rPr>
              <w:lastRenderedPageBreak/>
              <w:t>другое);</w:t>
            </w:r>
          </w:p>
          <w:p w:rsidR="009C5DA3" w:rsidRPr="00593B30" w:rsidRDefault="009C5DA3" w:rsidP="009C5DA3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 xml:space="preserve">- музыкальная деятельность (слушание музыки и исполнительство, </w:t>
            </w:r>
            <w:proofErr w:type="spellStart"/>
            <w:r w:rsidRPr="00593B30">
              <w:rPr>
                <w:rFonts w:ascii="Times New Roman" w:hAnsi="Times New Roman" w:cs="Times New Roman"/>
                <w:iCs/>
              </w:rPr>
              <w:t>музыкально¬ритмические</w:t>
            </w:r>
            <w:proofErr w:type="spellEnd"/>
            <w:r w:rsidRPr="00593B30">
              <w:rPr>
                <w:rFonts w:ascii="Times New Roman" w:hAnsi="Times New Roman" w:cs="Times New Roman"/>
                <w:iCs/>
              </w:rPr>
              <w:t xml:space="preserve"> движения).</w:t>
            </w:r>
          </w:p>
          <w:p w:rsidR="009C5DA3" w:rsidRPr="00593B30" w:rsidRDefault="009C5DA3" w:rsidP="00096560">
            <w:pPr>
              <w:pStyle w:val="a9"/>
              <w:numPr>
                <w:ilvl w:val="0"/>
                <w:numId w:val="45"/>
              </w:numPr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В дошкольном возрасте - 3 года-8 лет:</w:t>
            </w:r>
          </w:p>
          <w:p w:rsidR="009C5DA3" w:rsidRPr="00593B30" w:rsidRDefault="009C5DA3" w:rsidP="009C5DA3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игровая деятельность (сюжетно-ролевая, театрализованная, режиссерская, строительно-конструктивная, дидактическая, подвижная и другие);</w:t>
            </w:r>
          </w:p>
          <w:p w:rsidR="009C5DA3" w:rsidRPr="00593B30" w:rsidRDefault="009C5DA3" w:rsidP="009C5DA3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 xml:space="preserve">- общение со взрослым (ситуативно-деловое, </w:t>
            </w:r>
            <w:proofErr w:type="spellStart"/>
            <w:r w:rsidRPr="00593B30">
              <w:rPr>
                <w:rFonts w:ascii="Times New Roman" w:hAnsi="Times New Roman" w:cs="Times New Roman"/>
                <w:iCs/>
              </w:rPr>
              <w:t>внеситуативно</w:t>
            </w:r>
            <w:proofErr w:type="spellEnd"/>
            <w:r w:rsidRPr="00593B30">
              <w:rPr>
                <w:rFonts w:ascii="Times New Roman" w:hAnsi="Times New Roman" w:cs="Times New Roman"/>
                <w:iCs/>
              </w:rPr>
              <w:t xml:space="preserve">-познавательное, </w:t>
            </w:r>
            <w:proofErr w:type="spellStart"/>
            <w:r w:rsidRPr="00593B30">
              <w:rPr>
                <w:rFonts w:ascii="Times New Roman" w:hAnsi="Times New Roman" w:cs="Times New Roman"/>
                <w:iCs/>
              </w:rPr>
              <w:t>внеситуативно</w:t>
            </w:r>
            <w:proofErr w:type="spellEnd"/>
            <w:r w:rsidRPr="00593B30">
              <w:rPr>
                <w:rFonts w:ascii="Times New Roman" w:hAnsi="Times New Roman" w:cs="Times New Roman"/>
                <w:iCs/>
              </w:rPr>
              <w:t xml:space="preserve">-личностное) и сверстниками (ситуативно-деловое, </w:t>
            </w:r>
            <w:proofErr w:type="spellStart"/>
            <w:r w:rsidRPr="00593B30">
              <w:rPr>
                <w:rFonts w:ascii="Times New Roman" w:hAnsi="Times New Roman" w:cs="Times New Roman"/>
                <w:iCs/>
              </w:rPr>
              <w:t>внеситуативно</w:t>
            </w:r>
            <w:proofErr w:type="spellEnd"/>
            <w:r w:rsidRPr="00593B30">
              <w:rPr>
                <w:rFonts w:ascii="Times New Roman" w:hAnsi="Times New Roman" w:cs="Times New Roman"/>
                <w:iCs/>
              </w:rPr>
              <w:t>-деловое);</w:t>
            </w:r>
          </w:p>
          <w:p w:rsidR="009C5DA3" w:rsidRPr="00593B30" w:rsidRDefault="009C5DA3" w:rsidP="009C5DA3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речевая деятельность (слушание речи взрослого и сверстников, активная диалогическая и монологическая речь);</w:t>
            </w:r>
          </w:p>
          <w:p w:rsidR="009C5DA3" w:rsidRPr="00593B30" w:rsidRDefault="009C5DA3" w:rsidP="009C5DA3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познавательно-исследовательская деятельность и экспериментирование;</w:t>
            </w:r>
          </w:p>
          <w:p w:rsidR="009C5DA3" w:rsidRPr="00593B30" w:rsidRDefault="009C5DA3" w:rsidP="009C5DA3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изобразительная деятельность (рисование, лепка, аппликация) и конструирование из разных материалов по образцу, условию и замыслу ребёнка;</w:t>
            </w:r>
          </w:p>
          <w:p w:rsidR="009C5DA3" w:rsidRPr="00593B30" w:rsidRDefault="009C5DA3" w:rsidP="009C5DA3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двигательная деятельность (основные виды движений, общеразвивающие и спортивные упражнения, подвижные и элементы спортивных игр и другие);</w:t>
            </w:r>
          </w:p>
          <w:p w:rsidR="009C5DA3" w:rsidRPr="00593B30" w:rsidRDefault="009C5DA3" w:rsidP="009C5DA3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элементарная трудовая деятельность (самообслуживание, хозяйственно-бытовой труд, труд в природе, ручной труд);</w:t>
            </w:r>
          </w:p>
          <w:p w:rsidR="009C5DA3" w:rsidRPr="00593B30" w:rsidRDefault="009C5DA3" w:rsidP="00382CEE">
            <w:pPr>
              <w:pStyle w:val="a9"/>
              <w:ind w:left="142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lastRenderedPageBreak/>
              <w:t>-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      </w:r>
          </w:p>
        </w:tc>
        <w:tc>
          <w:tcPr>
            <w:tcW w:w="3332" w:type="dxa"/>
          </w:tcPr>
          <w:p w:rsidR="009C5DA3" w:rsidRPr="00593B30" w:rsidRDefault="009C5DA3" w:rsidP="008B6A7A">
            <w:pPr>
              <w:pStyle w:val="a9"/>
              <w:ind w:left="151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lastRenderedPageBreak/>
              <w:t>- метод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      </w:r>
          </w:p>
          <w:p w:rsidR="009C5DA3" w:rsidRPr="00593B30" w:rsidRDefault="009C5DA3" w:rsidP="008B6A7A">
            <w:pPr>
              <w:pStyle w:val="a9"/>
              <w:ind w:left="151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метод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      </w:r>
          </w:p>
          <w:p w:rsidR="009C5DA3" w:rsidRPr="00593B30" w:rsidRDefault="009C5DA3" w:rsidP="008B6A7A">
            <w:pPr>
              <w:pStyle w:val="a9"/>
              <w:ind w:left="151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метод мотивации опыта поведения и деятельности (поощрение, методы развития эмоций, игры, соревнования, проектные методы).</w:t>
            </w:r>
          </w:p>
          <w:p w:rsidR="009C5DA3" w:rsidRPr="00593B30" w:rsidRDefault="009C5DA3" w:rsidP="008B6A7A">
            <w:pPr>
              <w:pStyle w:val="a9"/>
              <w:ind w:left="151"/>
              <w:rPr>
                <w:rFonts w:ascii="Times New Roman" w:hAnsi="Times New Roman" w:cs="Times New Roman"/>
                <w:iCs/>
                <w:u w:val="single"/>
              </w:rPr>
            </w:pPr>
            <w:r w:rsidRPr="00593B30">
              <w:rPr>
                <w:rFonts w:ascii="Times New Roman" w:hAnsi="Times New Roman" w:cs="Times New Roman"/>
                <w:iCs/>
                <w:u w:val="single"/>
              </w:rPr>
      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      </w:r>
          </w:p>
          <w:p w:rsidR="009C5DA3" w:rsidRPr="00593B30" w:rsidRDefault="009C5DA3" w:rsidP="008B6A7A">
            <w:pPr>
              <w:pStyle w:val="a9"/>
              <w:ind w:left="151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1)</w:t>
            </w:r>
            <w:r w:rsidRPr="00593B30">
              <w:rPr>
                <w:rFonts w:ascii="Times New Roman" w:hAnsi="Times New Roman" w:cs="Times New Roman"/>
                <w:iCs/>
              </w:rPr>
              <w:tab/>
              <w:t xml:space="preserve">при использовании информационно-рецептивного метода предъявляется информация, организуются действия ребёнка с объектом изучения (распознающее </w:t>
            </w:r>
            <w:r w:rsidRPr="00593B30">
              <w:rPr>
                <w:rFonts w:ascii="Times New Roman" w:hAnsi="Times New Roman" w:cs="Times New Roman"/>
                <w:iCs/>
              </w:rPr>
              <w:lastRenderedPageBreak/>
              <w:t>наблюдение, рассматривание картин, демонстрация кино- и диафильмов, просмотр компьютерных презентаций, рассказы педагога или детей, чтение);</w:t>
            </w:r>
          </w:p>
          <w:p w:rsidR="009C5DA3" w:rsidRPr="00593B30" w:rsidRDefault="009C5DA3" w:rsidP="00382CEE">
            <w:pPr>
              <w:pStyle w:val="a9"/>
              <w:ind w:left="114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2)</w:t>
            </w:r>
            <w:r w:rsidRPr="00593B30">
              <w:rPr>
                <w:rFonts w:ascii="Times New Roman" w:hAnsi="Times New Roman" w:cs="Times New Roman"/>
                <w:iCs/>
              </w:rPr>
              <w:tab/>
      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</w:t>
            </w:r>
          </w:p>
          <w:p w:rsidR="009C5DA3" w:rsidRPr="00593B30" w:rsidRDefault="009C5DA3" w:rsidP="009C5DA3">
            <w:pPr>
              <w:pStyle w:val="a9"/>
              <w:ind w:left="114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3)</w:t>
            </w:r>
            <w:r w:rsidRPr="00593B30">
              <w:rPr>
                <w:rFonts w:ascii="Times New Roman" w:hAnsi="Times New Roman" w:cs="Times New Roman"/>
                <w:iCs/>
              </w:rPr>
              <w:tab/>
              <w:t>метод проблемного изложения представляет собой постановку проблемы и раскрытие пути её решения в процессе организации опытов, наблюдений;</w:t>
            </w:r>
          </w:p>
          <w:p w:rsidR="009C5DA3" w:rsidRPr="00593B30" w:rsidRDefault="009C5DA3" w:rsidP="009C5DA3">
            <w:pPr>
              <w:pStyle w:val="a9"/>
              <w:ind w:left="114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4)</w:t>
            </w:r>
            <w:r w:rsidRPr="00593B30">
              <w:rPr>
                <w:rFonts w:ascii="Times New Roman" w:hAnsi="Times New Roman" w:cs="Times New Roman"/>
                <w:iCs/>
              </w:rPr>
              <w:tab/>
              <w:t>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новых условиях);</w:t>
            </w:r>
          </w:p>
          <w:p w:rsidR="009C5DA3" w:rsidRPr="00593B30" w:rsidRDefault="009C5DA3" w:rsidP="009C5DA3">
            <w:pPr>
              <w:pStyle w:val="a9"/>
              <w:ind w:left="114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5)</w:t>
            </w:r>
            <w:r w:rsidRPr="00593B30">
              <w:rPr>
                <w:rFonts w:ascii="Times New Roman" w:hAnsi="Times New Roman" w:cs="Times New Roman"/>
                <w:iCs/>
              </w:rPr>
              <w:tab/>
              <w:t xml:space="preserve"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</w:t>
            </w:r>
            <w:r w:rsidRPr="00593B30">
              <w:rPr>
                <w:rFonts w:ascii="Times New Roman" w:hAnsi="Times New Roman" w:cs="Times New Roman"/>
                <w:iCs/>
              </w:rPr>
              <w:lastRenderedPageBreak/>
              <w:t>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умениях, потребностях.</w:t>
            </w:r>
          </w:p>
        </w:tc>
        <w:tc>
          <w:tcPr>
            <w:tcW w:w="3332" w:type="dxa"/>
          </w:tcPr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  <w:u w:val="single"/>
              </w:rPr>
            </w:pPr>
            <w:r w:rsidRPr="00593B30">
              <w:rPr>
                <w:rFonts w:ascii="Times New Roman" w:hAnsi="Times New Roman" w:cs="Times New Roman"/>
                <w:iCs/>
                <w:u w:val="single"/>
              </w:rPr>
              <w:lastRenderedPageBreak/>
              <w:t>Средства, представленные совокупностью материальных и идеальных объектов:</w:t>
            </w:r>
          </w:p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 xml:space="preserve">- демонстрационные и раздаточные; </w:t>
            </w:r>
          </w:p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 xml:space="preserve">- визуальные, </w:t>
            </w:r>
            <w:proofErr w:type="spellStart"/>
            <w:r w:rsidRPr="00593B30">
              <w:rPr>
                <w:rFonts w:ascii="Times New Roman" w:hAnsi="Times New Roman" w:cs="Times New Roman"/>
                <w:iCs/>
              </w:rPr>
              <w:t>аудийные</w:t>
            </w:r>
            <w:proofErr w:type="spellEnd"/>
            <w:r w:rsidRPr="00593B30">
              <w:rPr>
                <w:rFonts w:ascii="Times New Roman" w:hAnsi="Times New Roman" w:cs="Times New Roman"/>
                <w:iCs/>
              </w:rPr>
              <w:t xml:space="preserve">, аудиовизуальные; </w:t>
            </w:r>
          </w:p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 xml:space="preserve">- естественные и искусственные; </w:t>
            </w:r>
          </w:p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реальные и виртуальные.</w:t>
            </w:r>
          </w:p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  <w:u w:val="single"/>
              </w:rPr>
            </w:pPr>
            <w:r w:rsidRPr="00593B30">
              <w:rPr>
                <w:rFonts w:ascii="Times New Roman" w:hAnsi="Times New Roman" w:cs="Times New Roman"/>
                <w:iCs/>
                <w:u w:val="single"/>
              </w:rPr>
              <w:t>Средства, направленные на развитие следующих видов деятельности детей:</w:t>
            </w:r>
          </w:p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двигательной (оборудование для ходьбы, бега, ползания, лазанья, прыгания, занятий с мячом и другое);</w:t>
            </w:r>
          </w:p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предметной (образные и дидактические игрушки, реальные предметы и другое);</w:t>
            </w:r>
          </w:p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игровой (игры, игрушки, игровое оборудование и другое);</w:t>
            </w:r>
          </w:p>
          <w:p w:rsidR="009C5DA3" w:rsidRPr="00593B30" w:rsidRDefault="009C5DA3" w:rsidP="008B6A7A">
            <w:pPr>
              <w:pStyle w:val="a9"/>
              <w:ind w:left="87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коммуникативной (дидактический материал, предметы, игрушки, видеофильмы и другое);</w:t>
            </w:r>
          </w:p>
          <w:p w:rsidR="009C5DA3" w:rsidRPr="00593B30" w:rsidRDefault="009C5DA3" w:rsidP="009C5DA3">
            <w:pPr>
              <w:pStyle w:val="a9"/>
              <w:ind w:left="228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другое);</w:t>
            </w:r>
          </w:p>
          <w:p w:rsidR="009C5DA3" w:rsidRPr="00593B30" w:rsidRDefault="009C5DA3" w:rsidP="009C5DA3">
            <w:pPr>
              <w:pStyle w:val="a9"/>
              <w:ind w:left="0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 xml:space="preserve">- чтения художественной литературы (книги для </w:t>
            </w:r>
            <w:r w:rsidRPr="00593B30">
              <w:rPr>
                <w:rFonts w:ascii="Times New Roman" w:hAnsi="Times New Roman" w:cs="Times New Roman"/>
                <w:iCs/>
              </w:rPr>
              <w:lastRenderedPageBreak/>
              <w:t>детского чтения, в том числе аудиокниги, иллюстративный материал);</w:t>
            </w:r>
          </w:p>
          <w:p w:rsidR="009C5DA3" w:rsidRPr="00593B30" w:rsidRDefault="009C5DA3" w:rsidP="009C5DA3">
            <w:pPr>
              <w:pStyle w:val="a9"/>
              <w:ind w:left="0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трудовой (оборудование и инвентарь для всех видов труда);</w:t>
            </w:r>
          </w:p>
          <w:p w:rsidR="009C5DA3" w:rsidRPr="00593B30" w:rsidRDefault="009C5DA3" w:rsidP="009C5DA3">
            <w:pPr>
              <w:pStyle w:val="a9"/>
              <w:ind w:left="0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продуктивной (оборудование и материалы для лепки, аппликации, рисования и конструирования);</w:t>
            </w:r>
          </w:p>
          <w:p w:rsidR="009C5DA3" w:rsidRPr="00593B30" w:rsidRDefault="009C5DA3" w:rsidP="009C5DA3">
            <w:pPr>
              <w:pStyle w:val="a9"/>
              <w:ind w:left="0"/>
              <w:rPr>
                <w:rFonts w:ascii="Times New Roman" w:hAnsi="Times New Roman" w:cs="Times New Roman"/>
                <w:iCs/>
              </w:rPr>
            </w:pPr>
            <w:r w:rsidRPr="00593B30">
              <w:rPr>
                <w:rFonts w:ascii="Times New Roman" w:hAnsi="Times New Roman" w:cs="Times New Roman"/>
                <w:iCs/>
              </w:rPr>
              <w:t>- музыкальной (детские музыкальные инструменты, дидактический материал и другое).</w:t>
            </w:r>
          </w:p>
        </w:tc>
      </w:tr>
    </w:tbl>
    <w:p w:rsidR="006D59F9" w:rsidRPr="00593B30" w:rsidRDefault="006D59F9" w:rsidP="00C770B2">
      <w:pPr>
        <w:pStyle w:val="a9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6D59F9" w:rsidRPr="00593B30" w:rsidRDefault="006D59F9" w:rsidP="00C770B2">
      <w:pPr>
        <w:pStyle w:val="a9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2.3. Особенности образовательной деятельности разных видов и культурных практик.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  <w:u w:val="single"/>
        </w:rPr>
        <w:t>Образовательная деятельность в ДОО включает</w:t>
      </w:r>
      <w:r w:rsidRPr="00593B30">
        <w:rPr>
          <w:rFonts w:ascii="Times New Roman" w:hAnsi="Times New Roman" w:cs="Times New Roman"/>
          <w:bCs/>
          <w:iCs/>
        </w:rPr>
        <w:t>: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образовательную деятельность, осуществляемую в ходе режимных процессов;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самостоятельную деятельность детей;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взаимодействие с семьями детей по реализации образовательной программы ДО.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1)</w:t>
      </w:r>
      <w:r w:rsidRPr="00593B30">
        <w:rPr>
          <w:rFonts w:ascii="Times New Roman" w:hAnsi="Times New Roman" w:cs="Times New Roman"/>
          <w:bCs/>
          <w:iCs/>
        </w:rPr>
        <w:tab/>
        <w:t>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2)</w:t>
      </w:r>
      <w:r w:rsidRPr="00593B30">
        <w:rPr>
          <w:rFonts w:ascii="Times New Roman" w:hAnsi="Times New Roman" w:cs="Times New Roman"/>
          <w:bCs/>
          <w:iCs/>
        </w:rPr>
        <w:tab/>
        <w:t>совместная деятельность ребёнка с педагогом, при которой ребёнок и педагог – равноправные партнеры;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3)</w:t>
      </w:r>
      <w:r w:rsidRPr="00593B30">
        <w:rPr>
          <w:rFonts w:ascii="Times New Roman" w:hAnsi="Times New Roman" w:cs="Times New Roman"/>
          <w:bCs/>
          <w:iCs/>
        </w:rPr>
        <w:tab/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4)</w:t>
      </w:r>
      <w:r w:rsidRPr="00593B30">
        <w:rPr>
          <w:rFonts w:ascii="Times New Roman" w:hAnsi="Times New Roman" w:cs="Times New Roman"/>
          <w:bCs/>
          <w:iCs/>
        </w:rPr>
        <w:tab/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5)</w:t>
      </w:r>
      <w:r w:rsidRPr="00593B30">
        <w:rPr>
          <w:rFonts w:ascii="Times New Roman" w:hAnsi="Times New Roman" w:cs="Times New Roman"/>
          <w:bCs/>
          <w:iCs/>
        </w:rPr>
        <w:tab/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</w:t>
      </w:r>
      <w:r w:rsidRPr="00593B30">
        <w:rPr>
          <w:rFonts w:ascii="Times New Roman" w:hAnsi="Times New Roman" w:cs="Times New Roman"/>
          <w:bCs/>
          <w:iCs/>
        </w:rPr>
        <w:lastRenderedPageBreak/>
        <w:t>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</w:t>
      </w:r>
      <w:proofErr w:type="spellStart"/>
      <w:r w:rsidRPr="00593B30">
        <w:rPr>
          <w:rFonts w:ascii="Times New Roman" w:hAnsi="Times New Roman" w:cs="Times New Roman"/>
          <w:bCs/>
          <w:iCs/>
        </w:rPr>
        <w:t>эмоциогенную</w:t>
      </w:r>
      <w:proofErr w:type="spellEnd"/>
      <w:r w:rsidRPr="00593B30">
        <w:rPr>
          <w:rFonts w:ascii="Times New Roman" w:hAnsi="Times New Roman" w:cs="Times New Roman"/>
          <w:bCs/>
          <w:iCs/>
        </w:rPr>
        <w:t>, развлекательную, диагностическую, психотерапевтическую и другие.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Учитывая потенциал игры для разностороннего развития ребёнка и становления его личности, педагог максимально использует все варианты её применения в образовательной деятельности.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 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/>
          <w:iCs/>
        </w:rPr>
        <w:t>Образовательная деятельность, осуществляемая в утренний отрезок времени</w:t>
      </w:r>
      <w:r w:rsidRPr="00593B30">
        <w:rPr>
          <w:rFonts w:ascii="Times New Roman" w:hAnsi="Times New Roman" w:cs="Times New Roman"/>
          <w:bCs/>
          <w:iCs/>
        </w:rPr>
        <w:t>, может включать: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практические, проблемные ситуации, упражнения (по освоению культурно-гигиенических навыков и культуры здоровья, правил и норм поведения и другие);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наблюдения за объектами и явлениями природы, трудом взрослых;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трудовые поручения и дежурства (сервировка стола к приему пищи, уход за комнатными растениями и другое);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индивидуальную работу с детьми в соответствии с задачами разных образовательных областей;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продуктивную деятельность детей по интересам детей (рисование, конструирование, лепка и другое);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- оздоровительные и закаливающие процедуры, </w:t>
      </w:r>
      <w:proofErr w:type="spellStart"/>
      <w:r w:rsidRPr="00593B30">
        <w:rPr>
          <w:rFonts w:ascii="Times New Roman" w:hAnsi="Times New Roman" w:cs="Times New Roman"/>
          <w:bCs/>
          <w:iCs/>
        </w:rPr>
        <w:t>здоровьесберегающие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мероприятия, двигательную деятельность (подвижные игры, гимнастика и другое).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/>
          <w:iCs/>
        </w:rPr>
      </w:pPr>
      <w:r w:rsidRPr="00593B30">
        <w:rPr>
          <w:rFonts w:ascii="Times New Roman" w:hAnsi="Times New Roman" w:cs="Times New Roman"/>
          <w:bCs/>
          <w:i/>
          <w:iCs/>
        </w:rPr>
        <w:t xml:space="preserve">В режиме дня предусмотрено время для проведения занятий. </w:t>
      </w:r>
      <w:r w:rsidRPr="00593B30">
        <w:rPr>
          <w:rFonts w:ascii="Times New Roman" w:hAnsi="Times New Roman" w:cs="Times New Roman"/>
          <w:bCs/>
          <w:iCs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  <w:r w:rsidRPr="00593B30">
        <w:rPr>
          <w:rFonts w:ascii="Times New Roman" w:hAnsi="Times New Roman" w:cs="Times New Roman"/>
          <w:bCs/>
          <w:i/>
          <w:iCs/>
        </w:rPr>
        <w:t xml:space="preserve"> 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 и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</w:t>
      </w:r>
      <w:r w:rsidRPr="00593B30">
        <w:rPr>
          <w:rFonts w:ascii="Times New Roman" w:hAnsi="Times New Roman" w:cs="Times New Roman"/>
          <w:bCs/>
          <w:iCs/>
        </w:rPr>
        <w:lastRenderedPageBreak/>
        <w:t>содействия, сопереживания.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При организации занятий педагог использует опыт, накопленный при проведении образовательной деятельности в рамках сформировавшихся подходов. Содержание и педагогически обоснованную методику проведения занятий педагог может выбирать самостоятельно.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/>
          <w:iCs/>
        </w:rPr>
        <w:t>Образовательная деятельность, осуществляемая во время прогулки, включает</w:t>
      </w:r>
      <w:r w:rsidRPr="00593B30">
        <w:rPr>
          <w:rFonts w:ascii="Times New Roman" w:hAnsi="Times New Roman" w:cs="Times New Roman"/>
          <w:bCs/>
          <w:iCs/>
        </w:rPr>
        <w:t>: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экспериментирование с объектами неживой природы;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сюжетно-ролевые и конструктивные игры (с песком, со снегом, с природным материалом);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элементарную трудовую деятельность детей на участке ДОО;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свободное общение педагога с детьми, индивидуальную работу;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проведение спортивных праздников (при необходимости).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/>
          <w:iCs/>
        </w:rPr>
        <w:t>Образовательная деятельность, осуществляемая во вторую половину дня</w:t>
      </w:r>
      <w:r w:rsidRPr="00593B30">
        <w:rPr>
          <w:rFonts w:ascii="Times New Roman" w:hAnsi="Times New Roman" w:cs="Times New Roman"/>
          <w:bCs/>
          <w:iCs/>
        </w:rPr>
        <w:t>, может включать: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опыты и эксперименты, практико-ориентированные проекты, коллекционирование и другое;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слушание и исполнение музыкальных произведений, музыкально-ритмические движения, музыкальные игры и импровизации;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индивидуальную работу по всем видам деятельности и образовательным областям;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работу с родителями (законными представителями).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/>
          <w:iCs/>
        </w:rPr>
        <w:t>Для организации самостоятельной деятельности</w:t>
      </w:r>
      <w:r w:rsidRPr="00593B30">
        <w:rPr>
          <w:rFonts w:ascii="Times New Roman" w:hAnsi="Times New Roman" w:cs="Times New Roman"/>
          <w:bCs/>
          <w:iCs/>
        </w:rPr>
        <w:t xml:space="preserve"> </w:t>
      </w:r>
      <w:r w:rsidRPr="00593B30">
        <w:rPr>
          <w:rFonts w:ascii="Times New Roman" w:hAnsi="Times New Roman" w:cs="Times New Roman"/>
          <w:bCs/>
          <w:i/>
          <w:iCs/>
        </w:rPr>
        <w:t>детей</w:t>
      </w:r>
      <w:r w:rsidRPr="00593B30">
        <w:rPr>
          <w:rFonts w:ascii="Times New Roman" w:hAnsi="Times New Roman" w:cs="Times New Roman"/>
          <w:bCs/>
          <w:iCs/>
        </w:rPr>
        <w:t xml:space="preserve">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  <w:u w:val="single"/>
        </w:rPr>
        <w:t>Во вторую половину дня педагог может организовывать культурные практики</w:t>
      </w:r>
      <w:r w:rsidRPr="00593B30">
        <w:rPr>
          <w:rFonts w:ascii="Times New Roman" w:hAnsi="Times New Roman" w:cs="Times New Roman"/>
          <w:bCs/>
          <w:iCs/>
        </w:rPr>
        <w:t>. К культурным практикам относят: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игровую практику - ребёнок проявляет себя как творческий субъект (творческая инициатива);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-  продуктивную практику - созидающий и волевой субъект (инициатива </w:t>
      </w:r>
      <w:r w:rsidRPr="00593B30">
        <w:rPr>
          <w:rFonts w:ascii="Times New Roman" w:hAnsi="Times New Roman" w:cs="Times New Roman"/>
          <w:bCs/>
          <w:iCs/>
        </w:rPr>
        <w:lastRenderedPageBreak/>
        <w:t>целеполагания);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познавательно-исследовательскую практику - как субъект исследования (познавательная инициатива);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коммуникативную практику -  как партнер по взаимодействию и собеседник (коммуникативная инициатива);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чтение художественной литературы - дополняет развивающие возможности других культурных практик детей дошкольного возраста (игровой, </w:t>
      </w:r>
      <w:proofErr w:type="spellStart"/>
      <w:r w:rsidRPr="00593B30">
        <w:rPr>
          <w:rFonts w:ascii="Times New Roman" w:hAnsi="Times New Roman" w:cs="Times New Roman"/>
          <w:bCs/>
          <w:iCs/>
        </w:rPr>
        <w:t>познавательно¬исследовательской</w:t>
      </w:r>
      <w:proofErr w:type="spellEnd"/>
      <w:r w:rsidRPr="00593B30">
        <w:rPr>
          <w:rFonts w:ascii="Times New Roman" w:hAnsi="Times New Roman" w:cs="Times New Roman"/>
          <w:bCs/>
          <w:iCs/>
        </w:rPr>
        <w:t>, продуктивной деятельности).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 xml:space="preserve">2.4. Способы и направления поддержки детской инициативы 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 </w:t>
      </w:r>
      <w:r w:rsidRPr="00593B30">
        <w:rPr>
          <w:rFonts w:ascii="Times New Roman" w:hAnsi="Times New Roman" w:cs="Times New Roman"/>
          <w:bCs/>
          <w:iCs/>
        </w:rPr>
        <w:tab/>
      </w:r>
      <w:proofErr w:type="gramStart"/>
      <w:r w:rsidRPr="00593B30">
        <w:rPr>
          <w:rFonts w:ascii="Times New Roman" w:hAnsi="Times New Roman" w:cs="Times New Roman"/>
          <w:bCs/>
          <w:iCs/>
        </w:rPr>
        <w:t>Детская  инициатива</w:t>
      </w:r>
      <w:proofErr w:type="gramEnd"/>
      <w:r w:rsidRPr="00593B30">
        <w:rPr>
          <w:rFonts w:ascii="Times New Roman" w:hAnsi="Times New Roman" w:cs="Times New Roman"/>
          <w:bCs/>
          <w:iCs/>
        </w:rPr>
        <w:t xml:space="preserve">  проявляется  в  свободной  самостоятельной  деятельности  детей  по выбору  и  интересам.  </w:t>
      </w:r>
      <w:proofErr w:type="gramStart"/>
      <w:r w:rsidRPr="00593B30">
        <w:rPr>
          <w:rFonts w:ascii="Times New Roman" w:hAnsi="Times New Roman" w:cs="Times New Roman"/>
          <w:bCs/>
          <w:iCs/>
        </w:rPr>
        <w:t>Возможность  играть</w:t>
      </w:r>
      <w:proofErr w:type="gramEnd"/>
      <w:r w:rsidRPr="00593B30">
        <w:rPr>
          <w:rFonts w:ascii="Times New Roman" w:hAnsi="Times New Roman" w:cs="Times New Roman"/>
          <w:bCs/>
          <w:iCs/>
        </w:rPr>
        <w:t xml:space="preserve">,  рисовать,  конструировать, сочинять  и  т.д.  в </w:t>
      </w:r>
      <w:proofErr w:type="gramStart"/>
      <w:r w:rsidRPr="00593B30">
        <w:rPr>
          <w:rFonts w:ascii="Times New Roman" w:hAnsi="Times New Roman" w:cs="Times New Roman"/>
          <w:bCs/>
          <w:iCs/>
        </w:rPr>
        <w:t>соответствии  с</w:t>
      </w:r>
      <w:proofErr w:type="gramEnd"/>
      <w:r w:rsidRPr="00593B30">
        <w:rPr>
          <w:rFonts w:ascii="Times New Roman" w:hAnsi="Times New Roman" w:cs="Times New Roman"/>
          <w:bCs/>
          <w:iCs/>
        </w:rPr>
        <w:t xml:space="preserve">  собственными  интересами  является  важнейшим  источником эмоционального благополучия ребенка в детском саду. </w:t>
      </w:r>
      <w:proofErr w:type="gramStart"/>
      <w:r w:rsidRPr="00593B30">
        <w:rPr>
          <w:rFonts w:ascii="Times New Roman" w:hAnsi="Times New Roman" w:cs="Times New Roman"/>
          <w:bCs/>
          <w:iCs/>
        </w:rPr>
        <w:t>Самостоятельная  деятельность</w:t>
      </w:r>
      <w:proofErr w:type="gramEnd"/>
      <w:r w:rsidRPr="00593B30">
        <w:rPr>
          <w:rFonts w:ascii="Times New Roman" w:hAnsi="Times New Roman" w:cs="Times New Roman"/>
          <w:bCs/>
          <w:iCs/>
        </w:rPr>
        <w:t xml:space="preserve">  детей  протекает  преимущественно  в  утренний  отрезок времени и во второй половине дня.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proofErr w:type="gramStart"/>
      <w:r w:rsidRPr="00593B30">
        <w:rPr>
          <w:rFonts w:ascii="Times New Roman" w:hAnsi="Times New Roman" w:cs="Times New Roman"/>
          <w:bCs/>
          <w:iCs/>
          <w:u w:val="single"/>
        </w:rPr>
        <w:t>Все  виды</w:t>
      </w:r>
      <w:proofErr w:type="gramEnd"/>
      <w:r w:rsidRPr="00593B30">
        <w:rPr>
          <w:rFonts w:ascii="Times New Roman" w:hAnsi="Times New Roman" w:cs="Times New Roman"/>
          <w:bCs/>
          <w:iCs/>
          <w:u w:val="single"/>
        </w:rPr>
        <w:t xml:space="preserve">  деятельности  ребенка  в  детском  саду  могут  осуществляться  в  форме самостоятельной инициативной деятельности</w:t>
      </w:r>
      <w:r w:rsidRPr="00593B30">
        <w:rPr>
          <w:rFonts w:ascii="Times New Roman" w:hAnsi="Times New Roman" w:cs="Times New Roman"/>
          <w:bCs/>
          <w:iCs/>
        </w:rPr>
        <w:t>: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самостоятельная исследовательская деятельность и экспериментирование;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свободные сюжетно-ролевые, театрализованные, режиссерские игры;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игры - импровизации и музыкальные игры;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речевые и словесные игры, игры с буквами, слогами, звуками;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логические игры, развивающие игры математического содержания;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самостоятельная деятельность в книжном уголке;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самостоятельная изобразительная деятельность, конструирование;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самостоятельная двигательная деятельность, подвижные игры, выполнение ритмических и танцевальных движений.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  <w:u w:val="single"/>
        </w:rPr>
        <w:t>Для поддержки детской инициативы педагог должен учитывать следующие условия</w:t>
      </w:r>
      <w:r w:rsidRPr="00593B30">
        <w:rPr>
          <w:rFonts w:ascii="Times New Roman" w:hAnsi="Times New Roman" w:cs="Times New Roman"/>
          <w:bCs/>
          <w:iCs/>
        </w:rPr>
        <w:t>: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уделять внимание развитию детского интереса к окружающему миру, поощрять желание ребёнка получать новые знания и умения, осуществлять </w:t>
      </w:r>
      <w:proofErr w:type="spellStart"/>
      <w:r w:rsidRPr="00593B30">
        <w:rPr>
          <w:rFonts w:ascii="Times New Roman" w:hAnsi="Times New Roman" w:cs="Times New Roman"/>
          <w:bCs/>
          <w:iCs/>
        </w:rPr>
        <w:t>деятельностные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пробы в соответствии со своими интересами, задавать познавательные вопросы;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поощрять проявление детской инициативы в течение всего дня пребывания ребёнка </w:t>
      </w:r>
      <w:r w:rsidRPr="00593B30">
        <w:rPr>
          <w:rFonts w:ascii="Times New Roman" w:hAnsi="Times New Roman" w:cs="Times New Roman"/>
          <w:bCs/>
          <w:iCs/>
        </w:rPr>
        <w:lastRenderedPageBreak/>
        <w:t>в ДОО, используя приемы поддержки, одобрения, похвалы;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6219B9" w:rsidRPr="00593B30" w:rsidRDefault="006219B9" w:rsidP="00096560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  <w:u w:val="single"/>
        </w:rPr>
      </w:pPr>
      <w:r w:rsidRPr="00593B30">
        <w:rPr>
          <w:rFonts w:ascii="Times New Roman" w:hAnsi="Times New Roman" w:cs="Times New Roman"/>
          <w:bCs/>
          <w:iCs/>
          <w:u w:val="single"/>
        </w:rPr>
        <w:t>Для поддержки детской инициативы педагогу рекомендуется использовать ряд способов и приемов.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1)</w:t>
      </w:r>
      <w:r w:rsidRPr="00593B30">
        <w:rPr>
          <w:rFonts w:ascii="Times New Roman" w:hAnsi="Times New Roman" w:cs="Times New Roman"/>
          <w:bCs/>
          <w:iCs/>
        </w:rPr>
        <w:tab/>
        <w:t>Не</w:t>
      </w:r>
      <w:r w:rsidRPr="00593B30">
        <w:rPr>
          <w:rFonts w:ascii="Times New Roman" w:hAnsi="Times New Roman" w:cs="Times New Roman"/>
          <w:bCs/>
          <w:iCs/>
        </w:rPr>
        <w:tab/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2)</w:t>
      </w:r>
      <w:r w:rsidRPr="00593B30">
        <w:rPr>
          <w:rFonts w:ascii="Times New Roman" w:hAnsi="Times New Roman" w:cs="Times New Roman"/>
          <w:bCs/>
          <w:iCs/>
        </w:rPr>
        <w:tab/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3)</w:t>
      </w:r>
      <w:r w:rsidRPr="00593B30">
        <w:rPr>
          <w:rFonts w:ascii="Times New Roman" w:hAnsi="Times New Roman" w:cs="Times New Roman"/>
          <w:bCs/>
          <w:iCs/>
        </w:rPr>
        <w:tab/>
        <w:t>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4)</w:t>
      </w:r>
      <w:r w:rsidRPr="00593B30">
        <w:rPr>
          <w:rFonts w:ascii="Times New Roman" w:hAnsi="Times New Roman" w:cs="Times New Roman"/>
          <w:bCs/>
          <w:iCs/>
        </w:rPr>
        <w:tab/>
        <w:t>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5)</w:t>
      </w:r>
      <w:r w:rsidRPr="00593B30">
        <w:rPr>
          <w:rFonts w:ascii="Times New Roman" w:hAnsi="Times New Roman" w:cs="Times New Roman"/>
          <w:bCs/>
          <w:iCs/>
        </w:rPr>
        <w:tab/>
        <w:t xml:space="preserve">Создание творческих ситуаций в игровой, музыкальной, изобразительной </w:t>
      </w:r>
      <w:r w:rsidRPr="00593B30">
        <w:rPr>
          <w:rFonts w:ascii="Times New Roman" w:hAnsi="Times New Roman" w:cs="Times New Roman"/>
          <w:bCs/>
          <w:iCs/>
        </w:rPr>
        <w:lastRenderedPageBreak/>
        <w:t>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6)</w:t>
      </w:r>
      <w:r w:rsidRPr="00593B30">
        <w:rPr>
          <w:rFonts w:ascii="Times New Roman" w:hAnsi="Times New Roman" w:cs="Times New Roman"/>
          <w:bCs/>
          <w:iCs/>
        </w:rPr>
        <w:tab/>
        <w:t>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 xml:space="preserve">2.5. Особенности взаимодействия педагогического коллектива с семьями воспитанников 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Взаимодействие с семьей выдвигается на одно из ведущих мест. Общение педагогов и родителей должно базироваться на принципах открытости, взаимопонимания и доверия. Родители являются основными социальными заказчиками дошкольного учреждения, поэтому взаимодействие педагогов с ними просто невозможно без учета интересов и запросов семьи. ДОУ ориентируется на поиск таких форм и методов работы, которые позволяют учесть актуальные потребности родителей, способствуют формированию активной родительской позиции.   Эффективно организованное сотрудничество может дать импульс построению взаимодействия с семьей на качественно новой основе, предполагающей не просто совместное участие в воспитании ребенка, но осознание общих целей, доверительное отношение и стремление к взаимопониманию.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ab/>
        <w:t>В МБДОУ используются традиционные формы работы с родителями: консультации, беседы, дни открытых дверей, совместные праздники.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В основе системы взаимодействия нашего дошкольного учреждения с семьями воспитанников лежит принцип сотрудничества и взаимодействия и соблюдаются следующие подходы к организации взаимодействия с родителями: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Системный подход (организация работы с семьей проводится в системе, в соответствии с планом работы);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593B30">
        <w:rPr>
          <w:rFonts w:ascii="Times New Roman" w:hAnsi="Times New Roman" w:cs="Times New Roman"/>
          <w:bCs/>
          <w:iCs/>
        </w:rPr>
        <w:t>Деятельностный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подход (организация совместно работы с родителями в различных видах детской деятельности: трудовой, художественно-эстетической, физкультурно-оздоровительной и др.);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Индивидуальный подход осуществляется с учетом индивидуальных образовательных потребностей и возможностей каждой семьи;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Проектный подход (использование в работе с семьей различных творческих проектов).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Это </w:t>
      </w:r>
      <w:proofErr w:type="gramStart"/>
      <w:r w:rsidRPr="00593B30">
        <w:rPr>
          <w:rFonts w:ascii="Times New Roman" w:hAnsi="Times New Roman" w:cs="Times New Roman"/>
          <w:bCs/>
          <w:iCs/>
        </w:rPr>
        <w:t>позволяет  решать</w:t>
      </w:r>
      <w:proofErr w:type="gramEnd"/>
      <w:r w:rsidRPr="00593B30">
        <w:rPr>
          <w:rFonts w:ascii="Times New Roman" w:hAnsi="Times New Roman" w:cs="Times New Roman"/>
          <w:bCs/>
          <w:iCs/>
        </w:rPr>
        <w:t> следующие задачи: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изучение семьи и установление контактов с ее членами для согласования воспитательных воздействий на ребенка;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приобщение к участию в жизни детского сада;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изучение и обобщение лучшего опыта семейного воспитания;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повышение их педагогической культуры.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Кроме основных форм работы, осуществляется постоянное взаимодействие родителей и сотрудников детского сада в процессе: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ежедневных непосредственных контактов, когда родители приводят и забирают ребенка;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- ознакомления родителей с информацией, подготовленной специалистами и воспитателями, об их детях;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lastRenderedPageBreak/>
        <w:t>- неформальных бесед о вопросах воспитания и развития детей или запланированных встреч с родителями воспитателями или специалистами, чтобы обсудить достигнутые успехи, независимо от конкретных проблем: «Родительский клуб», круглый стол.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Специфика современной жизни требует внедрение информационно-коммуникационных технологий во взаимодействие с семьями воспитанников. В работе с родителями активно используется сайт МБДОУ.</w:t>
      </w:r>
      <w:r w:rsidRPr="00593B30">
        <w:rPr>
          <w:rFonts w:ascii="Times New Roman" w:hAnsi="Times New Roman" w:cs="Times New Roman"/>
          <w:b/>
          <w:bCs/>
          <w:iCs/>
        </w:rPr>
        <w:t xml:space="preserve"> 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/>
          <w:iCs/>
        </w:rPr>
      </w:pPr>
      <w:r w:rsidRPr="00593B30">
        <w:rPr>
          <w:rFonts w:ascii="Times New Roman" w:hAnsi="Times New Roman" w:cs="Times New Roman"/>
          <w:bCs/>
          <w:i/>
          <w:iCs/>
        </w:rPr>
        <w:t>Методы, приемы и способы взаимодействия с родителями (законными представителями)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1)</w:t>
      </w:r>
      <w:r w:rsidR="001375A5" w:rsidRPr="00593B3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93B30">
        <w:rPr>
          <w:rFonts w:ascii="Times New Roman" w:hAnsi="Times New Roman" w:cs="Times New Roman"/>
          <w:bCs/>
          <w:iCs/>
        </w:rPr>
        <w:t>Диагностико</w:t>
      </w:r>
      <w:proofErr w:type="spellEnd"/>
      <w:r w:rsidRPr="00593B30">
        <w:rPr>
          <w:rFonts w:ascii="Times New Roman" w:hAnsi="Times New Roman" w:cs="Times New Roman"/>
          <w:bCs/>
          <w:iCs/>
        </w:rPr>
        <w:t>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детей.</w:t>
      </w:r>
    </w:p>
    <w:p w:rsidR="006219B9" w:rsidRPr="00593B30" w:rsidRDefault="006219B9" w:rsidP="006219B9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2)Просветительское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</w:r>
      <w:proofErr w:type="spellStart"/>
      <w:r w:rsidRPr="00593B30">
        <w:rPr>
          <w:rFonts w:ascii="Times New Roman" w:hAnsi="Times New Roman" w:cs="Times New Roman"/>
          <w:bCs/>
          <w:iCs/>
        </w:rPr>
        <w:t>медиарепортажи</w:t>
      </w:r>
      <w:proofErr w:type="spellEnd"/>
      <w:r w:rsidRPr="00593B30">
        <w:rPr>
          <w:rFonts w:ascii="Times New Roman" w:hAnsi="Times New Roman" w:cs="Times New Roman"/>
          <w:bCs/>
          <w:iCs/>
        </w:rPr>
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6D59F9" w:rsidRPr="00593B30" w:rsidRDefault="006D59F9" w:rsidP="006219B9">
      <w:pPr>
        <w:pStyle w:val="a9"/>
        <w:rPr>
          <w:rFonts w:ascii="Times New Roman" w:hAnsi="Times New Roman" w:cs="Times New Roman"/>
          <w:bCs/>
          <w:iCs/>
        </w:rPr>
      </w:pPr>
    </w:p>
    <w:p w:rsidR="009D436A" w:rsidRPr="00593B30" w:rsidRDefault="009D436A" w:rsidP="001375A5">
      <w:pPr>
        <w:pStyle w:val="a9"/>
        <w:jc w:val="center"/>
        <w:rPr>
          <w:rFonts w:ascii="Times New Roman" w:hAnsi="Times New Roman" w:cs="Times New Roman"/>
          <w:bCs/>
          <w:iCs/>
        </w:rPr>
      </w:pPr>
    </w:p>
    <w:p w:rsidR="003917BF" w:rsidRPr="00593B30" w:rsidRDefault="003917BF" w:rsidP="003917BF">
      <w:pPr>
        <w:numPr>
          <w:ilvl w:val="0"/>
          <w:numId w:val="49"/>
        </w:numPr>
        <w:spacing w:after="12" w:line="269" w:lineRule="auto"/>
        <w:ind w:right="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ОРГАНИЗАЦИОННЫЙ РАЗДЕЛ РАБОЧЕЙ ПРОГРАММЫ</w:t>
      </w:r>
    </w:p>
    <w:p w:rsidR="003917BF" w:rsidRPr="00593B30" w:rsidRDefault="003917BF" w:rsidP="003917BF">
      <w:pPr>
        <w:numPr>
          <w:ilvl w:val="1"/>
          <w:numId w:val="49"/>
        </w:numPr>
        <w:spacing w:after="12" w:line="269" w:lineRule="auto"/>
        <w:ind w:right="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Описание условий реализации программы</w:t>
      </w:r>
    </w:p>
    <w:p w:rsidR="003917BF" w:rsidRPr="00593B30" w:rsidRDefault="003917BF" w:rsidP="003917BF">
      <w:pPr>
        <w:pStyle w:val="a9"/>
        <w:numPr>
          <w:ilvl w:val="2"/>
          <w:numId w:val="49"/>
        </w:numPr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  <w:u w:val="single"/>
        </w:rPr>
        <w:t>Психолого-педагогические условия реализации программы: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1)</w:t>
      </w:r>
      <w:r w:rsidRPr="00593B30">
        <w:rPr>
          <w:rFonts w:ascii="Times New Roman" w:hAnsi="Times New Roman" w:cs="Times New Roman"/>
          <w:bCs/>
          <w:iCs/>
        </w:rPr>
        <w:tab/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2)</w:t>
      </w:r>
      <w:r w:rsidRPr="00593B30">
        <w:rPr>
          <w:rFonts w:ascii="Times New Roman" w:hAnsi="Times New Roman" w:cs="Times New Roman"/>
          <w:bCs/>
          <w:iCs/>
        </w:rPr>
        <w:tab/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3)</w:t>
      </w:r>
      <w:r w:rsidRPr="00593B30">
        <w:rPr>
          <w:rFonts w:ascii="Times New Roman" w:hAnsi="Times New Roman" w:cs="Times New Roman"/>
          <w:bCs/>
          <w:iCs/>
        </w:rPr>
        <w:tab/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4)</w:t>
      </w:r>
      <w:r w:rsidRPr="00593B30">
        <w:rPr>
          <w:rFonts w:ascii="Times New Roman" w:hAnsi="Times New Roman" w:cs="Times New Roman"/>
          <w:bCs/>
          <w:iCs/>
        </w:rPr>
        <w:tab/>
        <w:t>создание развивающей и эмоционально комфортной для ребёнка образовательной среды, способствующей эмоционально-ценностному, социально-</w:t>
      </w:r>
      <w:r w:rsidRPr="00593B30">
        <w:rPr>
          <w:rFonts w:ascii="Times New Roman" w:hAnsi="Times New Roman" w:cs="Times New Roman"/>
          <w:bCs/>
          <w:iCs/>
        </w:rPr>
        <w:lastRenderedPageBreak/>
        <w:t>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5)</w:t>
      </w:r>
      <w:r w:rsidRPr="00593B30">
        <w:rPr>
          <w:rFonts w:ascii="Times New Roman" w:hAnsi="Times New Roman" w:cs="Times New Roman"/>
          <w:bCs/>
          <w:iCs/>
        </w:rPr>
        <w:tab/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6)</w:t>
      </w:r>
      <w:r w:rsidRPr="00593B30">
        <w:rPr>
          <w:rFonts w:ascii="Times New Roman" w:hAnsi="Times New Roman" w:cs="Times New Roman"/>
          <w:bCs/>
          <w:iCs/>
        </w:rPr>
        <w:tab/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7)</w:t>
      </w:r>
      <w:r w:rsidRPr="00593B30">
        <w:rPr>
          <w:rFonts w:ascii="Times New Roman" w:hAnsi="Times New Roman" w:cs="Times New Roman"/>
          <w:bCs/>
          <w:iCs/>
        </w:rPr>
        <w:tab/>
        <w:t>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8)</w:t>
      </w:r>
      <w:r w:rsidRPr="00593B30">
        <w:rPr>
          <w:rFonts w:ascii="Times New Roman" w:hAnsi="Times New Roman" w:cs="Times New Roman"/>
          <w:bCs/>
          <w:iCs/>
        </w:rPr>
        <w:tab/>
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9)</w:t>
      </w:r>
      <w:r w:rsidRPr="00593B30">
        <w:rPr>
          <w:rFonts w:ascii="Times New Roman" w:hAnsi="Times New Roman" w:cs="Times New Roman"/>
          <w:bCs/>
          <w:iCs/>
        </w:rPr>
        <w:tab/>
        <w:t>предоставление информации о программе семье, заинтересованным лицам, вовлеченным в образовательную деятельность, а также широкой общественности;</w:t>
      </w:r>
    </w:p>
    <w:p w:rsidR="003917BF" w:rsidRPr="00593B30" w:rsidRDefault="003917BF" w:rsidP="003917BF">
      <w:pPr>
        <w:pStyle w:val="a9"/>
        <w:rPr>
          <w:rFonts w:ascii="Times New Roman" w:hAnsi="Times New Roman" w:cs="Times New Roman"/>
          <w:b/>
          <w:bCs/>
          <w:iCs/>
          <w:u w:val="single"/>
        </w:rPr>
      </w:pPr>
      <w:r w:rsidRPr="00593B30">
        <w:rPr>
          <w:rFonts w:ascii="Times New Roman" w:hAnsi="Times New Roman" w:cs="Times New Roman"/>
          <w:b/>
          <w:bCs/>
          <w:iCs/>
        </w:rPr>
        <w:t xml:space="preserve">3.1.2. </w:t>
      </w:r>
      <w:r w:rsidRPr="00593B30">
        <w:rPr>
          <w:rFonts w:ascii="Times New Roman" w:hAnsi="Times New Roman" w:cs="Times New Roman"/>
          <w:b/>
          <w:bCs/>
          <w:iCs/>
          <w:u w:val="single"/>
        </w:rPr>
        <w:t>Особенности организации развивающей предметно-</w:t>
      </w:r>
      <w:proofErr w:type="gramStart"/>
      <w:r w:rsidRPr="00593B30">
        <w:rPr>
          <w:rFonts w:ascii="Times New Roman" w:hAnsi="Times New Roman" w:cs="Times New Roman"/>
          <w:b/>
          <w:bCs/>
          <w:iCs/>
          <w:u w:val="single"/>
        </w:rPr>
        <w:t>пространственной  среды</w:t>
      </w:r>
      <w:proofErr w:type="gramEnd"/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Обязательным условием успешной работы является создание актуальной предметно-пространственной среды, соответствующей целевым установкам. При </w:t>
      </w:r>
      <w:proofErr w:type="gramStart"/>
      <w:r w:rsidRPr="00593B30">
        <w:rPr>
          <w:rFonts w:ascii="Times New Roman" w:hAnsi="Times New Roman" w:cs="Times New Roman"/>
          <w:bCs/>
          <w:iCs/>
        </w:rPr>
        <w:t>этом  объединяющими</w:t>
      </w:r>
      <w:proofErr w:type="gramEnd"/>
      <w:r w:rsidRPr="00593B30">
        <w:rPr>
          <w:rFonts w:ascii="Times New Roman" w:hAnsi="Times New Roman" w:cs="Times New Roman"/>
          <w:bCs/>
          <w:iCs/>
        </w:rPr>
        <w:t xml:space="preserve"> факторами в создании развивающей предметно-пространственной среды (РППС) в младшей дошкольной группе  выступает интеграция содержания различной детской деятельности, пересечение в пространстве игровых пособий и материалов, доступность оборудования для самостоятельной деятельности, возможность демонстрации  результатов.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РППС является важным фактором воспитания и развития ребенка. Программа предусматривает выделение микро- и макросреды и их составляющих. Микросреда — это внутреннее оформление помещений. Макросреда — это ближайшее окружение детского сада (участок, соседствующие жилые дома и учреждения, ближний сквер, парк).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Оборудование группы </w:t>
      </w:r>
      <w:r w:rsidR="00C912CE" w:rsidRPr="00593B30">
        <w:rPr>
          <w:rFonts w:ascii="Times New Roman" w:hAnsi="Times New Roman" w:cs="Times New Roman"/>
          <w:bCs/>
          <w:iCs/>
        </w:rPr>
        <w:t>среднего</w:t>
      </w:r>
      <w:r w:rsidRPr="00593B30">
        <w:rPr>
          <w:rFonts w:ascii="Times New Roman" w:hAnsi="Times New Roman" w:cs="Times New Roman"/>
          <w:bCs/>
          <w:iCs/>
        </w:rPr>
        <w:t xml:space="preserve"> дошкольного возраста отвечает всем требованиям СП 2.4.3648-20 и является безопасным, </w:t>
      </w:r>
      <w:proofErr w:type="spellStart"/>
      <w:r w:rsidRPr="00593B30">
        <w:rPr>
          <w:rFonts w:ascii="Times New Roman" w:hAnsi="Times New Roman" w:cs="Times New Roman"/>
          <w:bCs/>
          <w:iCs/>
        </w:rPr>
        <w:t>здоровьесберегающим</w:t>
      </w:r>
      <w:proofErr w:type="spellEnd"/>
      <w:r w:rsidRPr="00593B30">
        <w:rPr>
          <w:rFonts w:ascii="Times New Roman" w:hAnsi="Times New Roman" w:cs="Times New Roman"/>
          <w:bCs/>
          <w:iCs/>
        </w:rPr>
        <w:t>, эстетически привлекательным и развивающим. Мебель соответствует росту и возрасту детей, игрушки — обеспечивают максимальный для данного возраста развивающий эффект.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Пространство группы организовано в виде хорошо разграниченных зон. В качестве центров развития в групповом помещении имеются: уголок для ролевых игр; книжный уголок; зона для настольно-печатных игр; выставка (детского рисунка, детского творчества и т. д.); спортивный уголок; игровой уголок (с игрушками, строительным материалом); уголки    для    разнообразных    видов    самостоятельной    деятельности    детей— конструктивной, изобразительной и др.; игровой центр с крупными мягкими конструкциями (блоки, домики, тоннели и пр.) для легкого изменения игрового пространства.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</w:t>
      </w:r>
    </w:p>
    <w:p w:rsidR="003917BF" w:rsidRPr="00593B30" w:rsidRDefault="003917BF" w:rsidP="003917BF">
      <w:pPr>
        <w:pStyle w:val="a9"/>
        <w:ind w:firstLine="696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В групповой комнате педагогами созданы все условия для самостоятельной двигательной активности детей: предусмотрена площадь, свободная от мебели и игрушек, дети обеспечены игрушками, побуждающими к двигательной игровой </w:t>
      </w:r>
      <w:r w:rsidRPr="00593B30">
        <w:rPr>
          <w:rFonts w:ascii="Times New Roman" w:hAnsi="Times New Roman" w:cs="Times New Roman"/>
          <w:bCs/>
          <w:iCs/>
        </w:rPr>
        <w:lastRenderedPageBreak/>
        <w:t xml:space="preserve">деятельности. </w:t>
      </w:r>
    </w:p>
    <w:p w:rsidR="003917BF" w:rsidRPr="00593B30" w:rsidRDefault="003917BF" w:rsidP="003917BF">
      <w:pPr>
        <w:pStyle w:val="a9"/>
        <w:ind w:firstLine="696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 xml:space="preserve">В групповом помещении имеется спортивное оборудование для свободной </w:t>
      </w:r>
      <w:proofErr w:type="gramStart"/>
      <w:r w:rsidRPr="00593B30">
        <w:rPr>
          <w:rFonts w:ascii="Times New Roman" w:hAnsi="Times New Roman" w:cs="Times New Roman"/>
          <w:bCs/>
          <w:iCs/>
        </w:rPr>
        <w:t>двигательной  деятельности</w:t>
      </w:r>
      <w:proofErr w:type="gramEnd"/>
      <w:r w:rsidRPr="00593B30">
        <w:rPr>
          <w:rFonts w:ascii="Times New Roman" w:hAnsi="Times New Roman" w:cs="Times New Roman"/>
          <w:bCs/>
          <w:iCs/>
        </w:rPr>
        <w:t xml:space="preserve"> расположено в физкультурном уголке группы.</w:t>
      </w:r>
    </w:p>
    <w:p w:rsidR="003917BF" w:rsidRPr="00593B30" w:rsidRDefault="003917BF" w:rsidP="003917BF">
      <w:pPr>
        <w:pStyle w:val="a9"/>
        <w:ind w:firstLine="696"/>
        <w:jc w:val="both"/>
        <w:rPr>
          <w:rFonts w:ascii="Times New Roman" w:hAnsi="Times New Roman" w:cs="Times New Roman"/>
          <w:bCs/>
          <w:iCs/>
        </w:rPr>
      </w:pPr>
      <w:r w:rsidRPr="00593B30">
        <w:rPr>
          <w:rFonts w:ascii="Times New Roman" w:hAnsi="Times New Roman" w:cs="Times New Roman"/>
          <w:bCs/>
          <w:iCs/>
        </w:rPr>
        <w:t>Группа оснащена конструкторами для развития креативности и пространственного мышления серии «</w:t>
      </w:r>
      <w:proofErr w:type="spellStart"/>
      <w:proofErr w:type="gramStart"/>
      <w:r w:rsidRPr="00593B30">
        <w:rPr>
          <w:rFonts w:ascii="Times New Roman" w:hAnsi="Times New Roman" w:cs="Times New Roman"/>
          <w:bCs/>
          <w:iCs/>
        </w:rPr>
        <w:t>LEGO»juniors</w:t>
      </w:r>
      <w:proofErr w:type="spellEnd"/>
      <w:proofErr w:type="gramEnd"/>
      <w:r w:rsidRPr="00593B30">
        <w:rPr>
          <w:rFonts w:ascii="Times New Roman" w:hAnsi="Times New Roman" w:cs="Times New Roman"/>
          <w:bCs/>
          <w:iCs/>
        </w:rPr>
        <w:t xml:space="preserve"> и конструкторами  с разными  видами и способами соединения деталей («Мосты», «Транспорт», «</w:t>
      </w:r>
      <w:proofErr w:type="spellStart"/>
      <w:r w:rsidRPr="00593B30">
        <w:rPr>
          <w:rFonts w:ascii="Times New Roman" w:hAnsi="Times New Roman" w:cs="Times New Roman"/>
          <w:bCs/>
          <w:iCs/>
        </w:rPr>
        <w:t>Магникон</w:t>
      </w:r>
      <w:proofErr w:type="spellEnd"/>
      <w:r w:rsidRPr="00593B30">
        <w:rPr>
          <w:rFonts w:ascii="Times New Roman" w:hAnsi="Times New Roman" w:cs="Times New Roman"/>
          <w:bCs/>
          <w:iCs/>
        </w:rPr>
        <w:t>» и др.).</w:t>
      </w: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Cs/>
          <w:iCs/>
        </w:rPr>
      </w:pPr>
    </w:p>
    <w:p w:rsidR="003917BF" w:rsidRPr="00593B30" w:rsidRDefault="003917BF" w:rsidP="003917BF">
      <w:pPr>
        <w:pStyle w:val="a9"/>
        <w:rPr>
          <w:rFonts w:ascii="Times New Roman" w:hAnsi="Times New Roman" w:cs="Times New Roman"/>
          <w:b/>
          <w:bCs/>
          <w:iCs/>
        </w:rPr>
      </w:pPr>
      <w:r w:rsidRPr="00593B30">
        <w:rPr>
          <w:rFonts w:ascii="Times New Roman" w:hAnsi="Times New Roman" w:cs="Times New Roman"/>
          <w:b/>
          <w:bCs/>
          <w:iCs/>
        </w:rPr>
        <w:t>3.1.</w:t>
      </w:r>
      <w:r w:rsidR="00382CEE">
        <w:rPr>
          <w:rFonts w:ascii="Times New Roman" w:hAnsi="Times New Roman" w:cs="Times New Roman"/>
          <w:b/>
          <w:bCs/>
          <w:iCs/>
        </w:rPr>
        <w:t>3</w:t>
      </w:r>
      <w:r w:rsidRPr="00593B30">
        <w:rPr>
          <w:rFonts w:ascii="Times New Roman" w:hAnsi="Times New Roman" w:cs="Times New Roman"/>
          <w:b/>
          <w:bCs/>
          <w:iCs/>
        </w:rPr>
        <w:t>.</w:t>
      </w:r>
      <w:r w:rsidRPr="00593B30">
        <w:rPr>
          <w:rFonts w:ascii="Times New Roman" w:hAnsi="Times New Roman" w:cs="Times New Roman"/>
          <w:b/>
          <w:bCs/>
          <w:iCs/>
        </w:rPr>
        <w:tab/>
        <w:t xml:space="preserve"> Примерный перечень литературных, музыкальных, художественных, анимационных произведений для реализации Программы</w:t>
      </w:r>
    </w:p>
    <w:p w:rsidR="003917BF" w:rsidRPr="00593B30" w:rsidRDefault="003917BF" w:rsidP="003917BF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ab/>
        <w:t xml:space="preserve">От </w:t>
      </w:r>
      <w:r w:rsidR="00C912CE"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4</w:t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до </w:t>
      </w:r>
      <w:r w:rsidR="00C912CE"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5</w:t>
      </w:r>
      <w:r w:rsidRPr="00593B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лет.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Малые формы фольклора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Барашеньки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...», «Гуси, вы гуси...», «Дождик- дождик, веселей», «Дон! Дон! </w:t>
      </w:r>
      <w:proofErr w:type="gram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Дон!...</w:t>
      </w:r>
      <w:proofErr w:type="gram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«Жил у бабушки козел», «Зайчишка-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потетень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B3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Русские народные сказки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«Гуси-лебеди»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М.А. Булатова);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Жихарка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И. Карнауховой); «Заяц-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хваста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А.Н. Толстого); «Зимовье»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И. Соколова-Микитова); «Коза-дереза»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М.А. Булатова); «Петушок и бобовое зернышко»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Капицы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); «Лиса-лапотница»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В. Даля); «Лисичка-сестричка и волк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М.А. Булатова); «Смоляной бычок»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М.А. Булатова); «Снегурочка»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М.А. Булатова).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Фольклор народов мира.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Песенки.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«Утята», франц.,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Гернет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С. Гиппиус; «Пальцы», пер. с нем. JI.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Яхина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«Песня моряка» норвежек, нар. песенка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Ю. Вронского);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Барабек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», англ.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К. Чуковского); «Шалтай-Болтай», англ.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С. Маршака).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Сказки.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«Бременские музыканты» из сказок братьев Гримм, пер. с. нем.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Введенского, под ред. С. Маршака; «Два жадных медвежонка»,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венгер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сказка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 Красновой и В.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Важдаева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«Колосок»,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укр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нар. сказка (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С. Могилевской); «Красная Шапочка», из сказок Ш. Перро, пер. с франц. Т.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Габбе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«Три поросенка», пер. с англ. С. Михалкова.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B3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Произведения поэтов и писателей России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Поэзия.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Аким Я.Л. «Первый снег»; Александрова З.Н. «Таня пропала», «Теплый дождик» (по выбору); Бальмонт К.Д. «Росинка»;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А.Л. «Уехали», «Я знаю, что надо придумать» (по выбору); Берестов В.Д.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Искалочка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»; Благинина Е.А. «Дождик, дождик...», «Посидим в тишине» (по выбору); Брюсов B.Я.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«Колыбельная»; Бунин И.А. «Листопад» (отрывок);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Гамазкова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«Колыбельная для бабушки»;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Гернет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и Хармс Д. «Очень-очень вкусный пирог»; Есенин С.А. «Поет зима - аукает...»;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Б.В. «Волчок»,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Кискино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горе» (по выбору); Кушак Ю.Н. «Сорок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сорок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Лукашина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Мориц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Ю.П. «Песенка про сказку», «Дом гнома, гном - дома!», «Огромный собачий секрет» (1-2 по выбору);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Мошковская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Э.Э. «Добежали до вечера»; Орлова А. «Невероятно длинная история про таксу»; Пушкин А.С. «Месяц, месяц...» (из «Сказки о мертвой царевне...»), «У 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Сеф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Р.С. «На свете все на все похоже...», «Чудо» (по выбору);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Токмакова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И.П. «Ивы», «Сосны»,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Приставалка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»; Чуковский К.И. «Путаница»,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Закаляка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», «Радость»,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Тараканище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 (по выбору).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Проза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Сахарнов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С.В. «Кто прячется лучше всех?»; Сладков Н.И. «Неслух»;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Сутеев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В.Г. «Мышонок и карандаш»;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Тайц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Е.И. «Тюпа, Томка и сорока» (1-2 рассказа по выбору).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Литературные сказки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Горький М.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Воробьишко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Мамин-Сибиряк Д.Н. «Сказка про Комара Комаровича - Длинный Нос и про Мохнатого Мишу - Короткий Хвост»; Москвина М.Л. «Что случилось с крокодилом»;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Сеф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Р.С. «Сказка о кругленьких и длинненьких человечках»; Чуковский К.И. «Телефон»,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Тараканище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Федорино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горе», «Айболит и воробей» (1-2 рассказа по выбору). 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Произведения поэтов и писателей разных стран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Поэзия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Бжехва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Я. «Клей», пер. с польск. Б.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Грубин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 «Слезы», пер. с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чеш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Солоновича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Квитко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Л.М. «Бабушкины руки» (пер. с евр. Т.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Спендиаровой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Райнис Я. «Наперегонки», пер. </w:t>
      </w:r>
      <w:proofErr w:type="gram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 латыш</w:t>
      </w:r>
      <w:proofErr w:type="gram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Мезинова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Тувим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 «Чудеса», пер. с польск. В. Приходько; «Про пана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Трулялинского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пересказ с польск. Б.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Заходера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«Овощи», пер. с польск. С. Михалкова.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Литературные сказки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Балинт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«Гном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Гномыч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Изюмка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(1-2 главы из книги по выбору), пер. с венг. Г.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Лейбутина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Дональдсон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Груффало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«Хочу к маме» (пер.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Бородицкой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(по выбору);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Ивамура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«14 лесных мышей» (пер. Е.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Байбиковой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Ингавес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«Мишка Бруно» (пер. О.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Мяэотс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); Керр Д.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Мяули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Истории из жизни удивительной кошки» (пер.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Аромштам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Лангройтер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 «А дома лучше!» (пер. В.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Фербикова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Мугур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Рилэ-Йепурилэ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Жучок с золотыми крылышками» (пер. с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румынск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Д. Шполянской);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Пенн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«Поцелуй в ладошке» (пер. Е. Сорокиной);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Родари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«Собака, которая не умела лаять» (из книги «Сказки, у которых три конца»), пер. с итал. И. Константиновой; Хогарт Э.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Мафин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его веселые друзья» (1-2 главы из книги по выбору), пер. с англ. О. Образцовой и Н.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Шанько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Юхансон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«Мулле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Мек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Буффа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(пер. Л.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Затолокиной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Примерный перечень музыкальных произведений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Слушание.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«Ах ты, береза», рус. нар. песня; «Осенняя песенка», муз. Д. Васильева-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Буглая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Пение.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слуха и голоса. «Путаница» - песня-шутка; муз. Е. Тиличеевой, сл. К. Чуковского,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Кукушечка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рус. нар. песня,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И. Арсеева; «Паучок» и «Кисонька-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мурысонька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рус. нар. песни;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заклички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: «Ой, кулики! Весна поет!» и «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Жаворонушки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прилетите!».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Песни.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«Осень», муз. И. Кишко, сл. Т. Волгиной; «Санки», муз.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О.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«Зима прошла», муз. Н.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Метлова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Клоковой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«Подарок маме», муз. А. Филиппенко, сл. Т. Волгиной; «Воробей», муз. В.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Герчик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А. Чельцова; «Дождик», муз.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, сл. Н. Френкель. Музыкально-ритмические движения.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Игровые упражнения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«Пружинки» под рус. нар. мелодию; ходьба под «Марш», муз. И. Беркович; «Веселые мячики» (подпрыгивание и бег), муз.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Сатулиной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лиса и зайцы под муз. А.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Майкапара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Старокадомского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«Упражнения с цветами» под муз. «Вальса» А. Жилина.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Этюды-драматизации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«Барабанщик», муз.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«Танец осенних листочков», муз. А. Филиппенко, сл. Е.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Макшанцевой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«Барабанщики», муз. Д.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Левидова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«Считалка», «Катилось яблоко», муз.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Агафонникова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Хороводы и пляски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«Топ и хлоп», муз. Т. Назарова-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Метнер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Е.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Каргановой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«Танец с ложками» под рус. нар. мелодию; новогодние хороводы по выбору музыкального руководителя.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Характерные танцы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«Снежинки», муз. О. Берта,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Метлова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«Танец зайчат» под «Польку» И. Штрауса; «Снежинки», муз. Т. Ломовой; «Бусинки» под «Галоп» И. Дунаевского.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Музыкальные игры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«Курочка и петушок», муз. Г. Фрида; «Жмурки», муз. Ф.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Флотова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«Медведь и заяц», муз. В.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Ребикова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«Самолеты», муз. М. Магиденко; «Найди себе пару», муз. Т. Ломовой; «Займи домик», муз. М. Магиденко.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Игры с пением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«Огородная-хороводная», муз. Б.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Можжевелова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А.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Пассовой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«Гуси, лебеди и волк», муз. Е. Тиличеевой, сл. М. Булатова; «Мы на луг ходили», муз. А. Филиппенко, сл. Н.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Кукловской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Песенное творчество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«Как тебя зовут?»; «Что ты хочешь, кошечка?»; «Наша песенка простая», муз. А. Александрова, сл.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Ивенсен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; «Курочка-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рябушечка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», муз. Г. Лобачева, сл. Народные.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Развитие танцевально-игрового творчества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«Лошадка», муз. Н.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Потоловского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«Зайчики», «Наседка и цыплята», «Воробей», муз. Т. Ломовой; «Ой, хмель мой, хмелек», рус. нар. мелодия,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«Кукла», муз.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Старокадомского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«Медвежата», муз.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, сл. Н. Френкель. Музыкально-дидактические игры.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Развитие </w:t>
      </w:r>
      <w:proofErr w:type="spellStart"/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звуковысотного</w:t>
      </w:r>
      <w:proofErr w:type="spellEnd"/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слуха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«Птицы и птенчики», «Качели».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Развитие ритмического слуха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«Петушок, курочка и цыпленок», «Кто как идет?», «Веселые дудочки»; «Сыграй, как я».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Развитие тембрового и динамического слуха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 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Игра на детских музыкальных инструментах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«Гармошка», «Небо синее», «Андрей-воробей», муз. Е. Тиличеевой, сл. М.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Долинова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«Сорока-сорока», рус. нар. прибаутка, обр. Т. </w:t>
      </w:r>
      <w:proofErr w:type="spellStart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Примерный перечень произведений изобразительного искусства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Иллюстрации, репродукции картин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</w:r>
    </w:p>
    <w:p w:rsidR="00673B3A" w:rsidRPr="00593B30" w:rsidRDefault="00673B3A" w:rsidP="00673B3A">
      <w:pPr>
        <w:spacing w:after="12"/>
        <w:ind w:left="-15" w:right="1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Иллюстрации к книгам</w:t>
      </w:r>
      <w:r w:rsidRPr="00593B30">
        <w:rPr>
          <w:rFonts w:ascii="Times New Roman" w:eastAsia="Times New Roman" w:hAnsi="Times New Roman" w:cs="Times New Roman"/>
          <w:color w:val="000000"/>
          <w:sz w:val="24"/>
          <w:szCs w:val="24"/>
        </w:rPr>
        <w:t>: В.В. Лебедев к книге С.Я. Маршака «Усатый- полосатый».</w:t>
      </w:r>
    </w:p>
    <w:p w:rsidR="003917BF" w:rsidRPr="00593B30" w:rsidRDefault="003917BF" w:rsidP="003917BF">
      <w:pPr>
        <w:pStyle w:val="a9"/>
        <w:rPr>
          <w:rFonts w:ascii="Times New Roman" w:hAnsi="Times New Roman" w:cs="Times New Roman"/>
          <w:bCs/>
          <w:iCs/>
        </w:rPr>
      </w:pPr>
    </w:p>
    <w:p w:rsidR="003917BF" w:rsidRPr="00593B30" w:rsidRDefault="003917BF" w:rsidP="003917BF">
      <w:pPr>
        <w:pStyle w:val="a9"/>
        <w:jc w:val="both"/>
        <w:rPr>
          <w:rFonts w:ascii="Times New Roman" w:hAnsi="Times New Roman" w:cs="Times New Roman"/>
          <w:b/>
        </w:rPr>
      </w:pPr>
      <w:r w:rsidRPr="00593B30">
        <w:rPr>
          <w:rFonts w:ascii="Times New Roman" w:hAnsi="Times New Roman" w:cs="Times New Roman"/>
          <w:b/>
        </w:rPr>
        <w:t>3.1.</w:t>
      </w:r>
      <w:r w:rsidR="00382CEE">
        <w:rPr>
          <w:rFonts w:ascii="Times New Roman" w:hAnsi="Times New Roman" w:cs="Times New Roman"/>
          <w:b/>
        </w:rPr>
        <w:t>4</w:t>
      </w:r>
      <w:r w:rsidRPr="00593B30">
        <w:rPr>
          <w:rFonts w:ascii="Times New Roman" w:hAnsi="Times New Roman" w:cs="Times New Roman"/>
          <w:b/>
        </w:rPr>
        <w:t xml:space="preserve">. Обеспеченность методическими материалами и средствами обучения и воспитания  </w:t>
      </w:r>
    </w:p>
    <w:p w:rsidR="003917BF" w:rsidRPr="00593B30" w:rsidRDefault="003917BF" w:rsidP="003917BF">
      <w:pPr>
        <w:pStyle w:val="a9"/>
        <w:jc w:val="center"/>
        <w:rPr>
          <w:rFonts w:ascii="Times New Roman" w:hAnsi="Times New Roman" w:cs="Times New Roman"/>
        </w:rPr>
      </w:pPr>
    </w:p>
    <w:tbl>
      <w:tblPr>
        <w:tblW w:w="9575" w:type="dxa"/>
        <w:tblInd w:w="-110" w:type="dxa"/>
        <w:tblCellMar>
          <w:top w:w="52" w:type="dxa"/>
          <w:left w:w="110" w:type="dxa"/>
          <w:right w:w="354" w:type="dxa"/>
        </w:tblCellMar>
        <w:tblLook w:val="04A0" w:firstRow="1" w:lastRow="0" w:firstColumn="1" w:lastColumn="0" w:noHBand="0" w:noVBand="1"/>
      </w:tblPr>
      <w:tblGrid>
        <w:gridCol w:w="3143"/>
        <w:gridCol w:w="6432"/>
      </w:tblGrid>
      <w:tr w:rsidR="003917BF" w:rsidRPr="00593B30" w:rsidTr="003917BF">
        <w:trPr>
          <w:trHeight w:val="283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593B30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3917BF" w:rsidRPr="00593B30" w:rsidTr="00382CEE">
        <w:trPr>
          <w:trHeight w:val="1358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-  Инновационная программа дошкольного воспитания «ОТ РОЖДЕНИЯ ДО ШКОЛЫ» под редакцией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3B30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93B30">
              <w:rPr>
                <w:rFonts w:ascii="Times New Roman" w:hAnsi="Times New Roman" w:cs="Times New Roman"/>
              </w:rPr>
              <w:t>, Е.М. Дорофеевой – Издание шестое</w:t>
            </w:r>
          </w:p>
          <w:p w:rsidR="003917BF" w:rsidRPr="00593B30" w:rsidRDefault="003917BF" w:rsidP="003917BF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(инновационное),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испр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. и доп.- </w:t>
            </w:r>
            <w:proofErr w:type="gramStart"/>
            <w:r w:rsidRPr="00593B30">
              <w:rPr>
                <w:rFonts w:ascii="Times New Roman" w:hAnsi="Times New Roman" w:cs="Times New Roman"/>
              </w:rPr>
              <w:t>М. :</w:t>
            </w:r>
            <w:proofErr w:type="gramEnd"/>
            <w:r w:rsidRPr="00593B30">
              <w:rPr>
                <w:rFonts w:ascii="Times New Roman" w:hAnsi="Times New Roman" w:cs="Times New Roman"/>
              </w:rPr>
              <w:t xml:space="preserve"> МОЗАИКА- СИНТЕЗ, 2021 г.</w:t>
            </w:r>
          </w:p>
          <w:p w:rsidR="003917BF" w:rsidRPr="00593B30" w:rsidRDefault="003917BF" w:rsidP="008C67F3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17BF" w:rsidRPr="00593B30" w:rsidTr="003917BF">
        <w:trPr>
          <w:trHeight w:val="289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593B30">
              <w:rPr>
                <w:rFonts w:ascii="Times New Roman" w:hAnsi="Times New Roman" w:cs="Times New Roman"/>
                <w:b/>
              </w:rPr>
              <w:t>Образовательная область «Социально-коммуникативное развитие»</w:t>
            </w:r>
          </w:p>
        </w:tc>
      </w:tr>
      <w:tr w:rsidR="003917BF" w:rsidRPr="00593B30" w:rsidTr="00382CEE">
        <w:trPr>
          <w:trHeight w:val="646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Перечень пособий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Социализация, развитие общения, нравственное воспитание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-Буре Р. С. Социально-нравственное воспитание дошкольников (3-7 лет).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-Петрова </w:t>
            </w:r>
            <w:proofErr w:type="gramStart"/>
            <w:r w:rsidRPr="00593B30">
              <w:rPr>
                <w:rFonts w:ascii="Times New Roman" w:hAnsi="Times New Roman" w:cs="Times New Roman"/>
              </w:rPr>
              <w:t>В.И.,</w:t>
            </w:r>
            <w:proofErr w:type="spellStart"/>
            <w:r w:rsidRPr="00593B30">
              <w:rPr>
                <w:rFonts w:ascii="Times New Roman" w:hAnsi="Times New Roman" w:cs="Times New Roman"/>
              </w:rPr>
              <w:t>Стульник</w:t>
            </w:r>
            <w:proofErr w:type="spellEnd"/>
            <w:proofErr w:type="gramEnd"/>
            <w:r w:rsidRPr="00593B30">
              <w:rPr>
                <w:rFonts w:ascii="Times New Roman" w:hAnsi="Times New Roman" w:cs="Times New Roman"/>
              </w:rPr>
              <w:t xml:space="preserve"> Т. Д. Этические беседы с детьми 4-7 лет.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Самообслуживание, самостоятельность, трудовое воспитание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Л. В. Трудовое воспитание в детском саду: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Для занятий с детьми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Белая К. Ю. Формирование основ безопасности у дошкольников (3-7 лет).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B30">
              <w:rPr>
                <w:rFonts w:ascii="Times New Roman" w:hAnsi="Times New Roman" w:cs="Times New Roman"/>
              </w:rPr>
              <w:t>Саулина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Т. Ф. Знакомим дошкольников с правилами дорожного движения (3-7 лет).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Игровая деятельность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-Губанова Н. Ф. Развитие игровой деятельности. Средняя группа. (4-5 лет). </w:t>
            </w:r>
          </w:p>
          <w:p w:rsidR="00D01CF5" w:rsidRPr="00593B30" w:rsidRDefault="00D01CF5" w:rsidP="00D01CF5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917BF" w:rsidRPr="00593B30" w:rsidTr="003917BF">
        <w:trPr>
          <w:trHeight w:val="289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Наглядно</w:t>
            </w:r>
            <w:r w:rsidR="00382CEE">
              <w:rPr>
                <w:rFonts w:ascii="Times New Roman" w:hAnsi="Times New Roman" w:cs="Times New Roman"/>
              </w:rPr>
              <w:t>-</w:t>
            </w:r>
            <w:r w:rsidRPr="00593B30">
              <w:rPr>
                <w:rFonts w:ascii="Times New Roman" w:hAnsi="Times New Roman" w:cs="Times New Roman"/>
              </w:rPr>
              <w:t>дидактические пособия: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221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«Мир в картинках»: «Государственные символы России»; «День Победы». </w:t>
            </w:r>
          </w:p>
          <w:p w:rsidR="003917BF" w:rsidRPr="00593B30" w:rsidRDefault="003917BF" w:rsidP="00382CEE">
            <w:pPr>
              <w:pStyle w:val="a9"/>
              <w:ind w:left="221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«Рассказы по картинкам»: «Великая Отечественная война в произведениях художников»; «Защитники Отечества». Серия «Расскажите детям </w:t>
            </w:r>
            <w:proofErr w:type="gramStart"/>
            <w:r w:rsidRPr="00593B30">
              <w:rPr>
                <w:rFonts w:ascii="Times New Roman" w:hAnsi="Times New Roman" w:cs="Times New Roman"/>
              </w:rPr>
              <w:t>о...</w:t>
            </w:r>
            <w:proofErr w:type="gramEnd"/>
            <w:r w:rsidRPr="00593B30">
              <w:rPr>
                <w:rFonts w:ascii="Times New Roman" w:hAnsi="Times New Roman" w:cs="Times New Roman"/>
              </w:rPr>
              <w:t xml:space="preserve">»: «Расскажите детям о достопримечательностях </w:t>
            </w:r>
            <w:r w:rsidRPr="00593B30">
              <w:rPr>
                <w:rFonts w:ascii="Times New Roman" w:hAnsi="Times New Roman" w:cs="Times New Roman"/>
              </w:rPr>
              <w:lastRenderedPageBreak/>
              <w:t xml:space="preserve">Москвы»; «Расскажите детям о Московском Кремле»; «Расскажите детям об Отечественной войне 1812 года». </w:t>
            </w:r>
          </w:p>
          <w:p w:rsidR="003917BF" w:rsidRPr="00593B30" w:rsidRDefault="003917BF" w:rsidP="00382CEE">
            <w:pPr>
              <w:pStyle w:val="a9"/>
              <w:ind w:left="221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Формирование основ безопасности: </w:t>
            </w:r>
          </w:p>
          <w:p w:rsidR="003917BF" w:rsidRPr="00593B30" w:rsidRDefault="003917BF" w:rsidP="00382CEE">
            <w:pPr>
              <w:pStyle w:val="a9"/>
              <w:ind w:left="221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К.Ю.Белая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«Основы безопасности» комплекты для оформления родительских уголков (средняя группа). </w:t>
            </w:r>
          </w:p>
          <w:p w:rsidR="003917BF" w:rsidRPr="00593B30" w:rsidRDefault="003917BF" w:rsidP="00382CEE">
            <w:pPr>
              <w:pStyle w:val="a9"/>
              <w:ind w:left="221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Бордачева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И. Ю. Безопасность на дороге: Плакаты для оформления родительского уголка в ДОУ. </w:t>
            </w:r>
          </w:p>
          <w:p w:rsidR="003917BF" w:rsidRPr="00593B30" w:rsidRDefault="003917BF" w:rsidP="00382CEE">
            <w:pPr>
              <w:pStyle w:val="a9"/>
              <w:ind w:left="221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Бордачева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И. Ю. Дорожные знаки: Для работы с детьми 4-7 лет.</w:t>
            </w:r>
          </w:p>
        </w:tc>
      </w:tr>
      <w:tr w:rsidR="003917BF" w:rsidRPr="00593B30" w:rsidTr="003917BF">
        <w:trPr>
          <w:trHeight w:val="289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lastRenderedPageBreak/>
              <w:t>Образовательная область «Познавательное развитие»</w:t>
            </w:r>
          </w:p>
        </w:tc>
      </w:tr>
      <w:tr w:rsidR="003917BF" w:rsidRPr="00593B30" w:rsidTr="003917BF">
        <w:trPr>
          <w:trHeight w:val="289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Перечень пособий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Развитие познавательно- исследовательской деятельности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Веракса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Н. Е.,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Веракса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А. Н. Проектная деятельность дошкольников.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Веракса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Н. Е.,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О. Р.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Познавательноисследовательская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деятельность дошкольников (4-7 лет). </w:t>
            </w:r>
          </w:p>
          <w:p w:rsidR="003917BF" w:rsidRPr="00593B30" w:rsidRDefault="00D01CF5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 </w:t>
            </w:r>
            <w:r w:rsidR="003917BF" w:rsidRPr="00593B30">
              <w:rPr>
                <w:rFonts w:ascii="Times New Roman" w:hAnsi="Times New Roman" w:cs="Times New Roman"/>
              </w:rPr>
              <w:t>-Павлова Л. Ю. Сборник дидактических игр по ознакомлению с окружающим миром (3-7 лет). -</w:t>
            </w:r>
            <w:proofErr w:type="spellStart"/>
            <w:r w:rsidR="003917BF" w:rsidRPr="00593B30">
              <w:rPr>
                <w:rFonts w:ascii="Times New Roman" w:hAnsi="Times New Roman" w:cs="Times New Roman"/>
              </w:rPr>
              <w:t>Шиян</w:t>
            </w:r>
            <w:proofErr w:type="spellEnd"/>
            <w:r w:rsidR="003917BF" w:rsidRPr="00593B30">
              <w:rPr>
                <w:rFonts w:ascii="Times New Roman" w:hAnsi="Times New Roman" w:cs="Times New Roman"/>
              </w:rPr>
              <w:t xml:space="preserve"> О. А. Развитие творческого мышления. Работаем по сказке (3-7 лет)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Ознакомление с предметным окружением и социальным миром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Дыбина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О.В. Ознакомление с предметным и социальным окружением: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Средняя группа (4-5 лет). </w:t>
            </w:r>
          </w:p>
          <w:p w:rsidR="00D01CF5" w:rsidRPr="00593B30" w:rsidRDefault="00D01CF5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 Формирование элементарных математических представлений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И. А.,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В. А. Формирование элементарных математических представлений. Средняя группа (4-5 лет).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Ознакомление с миром природы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Соломенникова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О. А. Ознакомление с природой в детском саду.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Средняя группа (4-5 лет). </w:t>
            </w:r>
          </w:p>
          <w:p w:rsidR="003917BF" w:rsidRPr="00593B30" w:rsidRDefault="003917BF" w:rsidP="003917BF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17BF" w:rsidRPr="00593B30" w:rsidTr="003917BF">
        <w:trPr>
          <w:trHeight w:val="289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Наглядно</w:t>
            </w:r>
            <w:r w:rsidR="00382CEE">
              <w:rPr>
                <w:rFonts w:ascii="Times New Roman" w:hAnsi="Times New Roman" w:cs="Times New Roman"/>
              </w:rPr>
              <w:t>-</w:t>
            </w:r>
            <w:r w:rsidRPr="00593B30">
              <w:rPr>
                <w:rFonts w:ascii="Times New Roman" w:hAnsi="Times New Roman" w:cs="Times New Roman"/>
              </w:rPr>
              <w:t>дидактические пособия: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Развитие познавательно - исследовательской деятельности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«Играем в сказку»: «Репка»; «Теремок»; «Три медведя»; «Три поросенка».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Веракса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Н. Е.,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Веракса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А. Н. Ознакомление с предметным окружением и социальным миром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«Мир в картинках»: «Авиация»;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«Автомобильный транспорт»;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«Арктика и Антарктика»; «Бытовая техника»; «Водный транспорт»;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«Высоко в горах»; «Инструменты домашнего мастера»; «Космос»; «Офисная техника и оборудование»; </w:t>
            </w:r>
            <w:r w:rsidRPr="00593B30">
              <w:rPr>
                <w:rFonts w:ascii="Times New Roman" w:hAnsi="Times New Roman" w:cs="Times New Roman"/>
              </w:rPr>
              <w:lastRenderedPageBreak/>
              <w:t xml:space="preserve">«Посуда»; «Школьные принадлежности».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«Рассказы по картинкам»: «В деревне»; «Кем быть?»; «Мой дом»; «Профессии».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«Расскажите детям </w:t>
            </w:r>
            <w:proofErr w:type="gramStart"/>
            <w:r w:rsidRPr="00593B30">
              <w:rPr>
                <w:rFonts w:ascii="Times New Roman" w:hAnsi="Times New Roman" w:cs="Times New Roman"/>
              </w:rPr>
              <w:t>о...</w:t>
            </w:r>
            <w:proofErr w:type="gramEnd"/>
            <w:r w:rsidRPr="00593B30">
              <w:rPr>
                <w:rFonts w:ascii="Times New Roman" w:hAnsi="Times New Roman" w:cs="Times New Roman"/>
              </w:rPr>
              <w:t xml:space="preserve">»: «Расскажите детям о бытовых приборах»; «Расскажите детям о космонавтике»; «Расскажите детям о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космосе»; «Расскажите детям о рабочих инструментах»; «Расскажите детям о транспорте», «Расскажите детям о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специальных машинах»; «Расскажите детям о хлебе».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Формирование элементарных математических представлений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Плакаты: «Счет до 10»; «Счет до 20»; «Цвет»; «Форма».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Ознакомление с миром природы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Плакаты: «Домашние животные»; «Домашние питомцы»; «Домашние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птицы»; «Животные Африки»; «Животные средней полосы»; «Овощи»; «Птицы»; «Фрукты».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Картины для рассматривания: «Коза с козлятами»; «Кошка с котятами»; «Свинья с поросятами»; «Собака с щенками».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«Мир в картинках»: «Деревья и листья»; «Домашние животные»;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«Домашние птицы»; «Животные — домашние питомцы»; «Животные жарких стран»; «Животные средней полосы»;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«Морские обитатели»;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«Насекомые»; «Овощи»; «Рептилии и амфибии»;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«Собаки — друзья и помощники»; «Фрукты»; «Цветы»; «Ягоды лесные»; «Ягоды садовые».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«Рассказы по картинкам»: «Весна»; «Времена года»; «Зима»; «Лето»; «Осень»; «Родная природа». Серия «Расскажите детям </w:t>
            </w:r>
            <w:proofErr w:type="gramStart"/>
            <w:r w:rsidRPr="00593B30">
              <w:rPr>
                <w:rFonts w:ascii="Times New Roman" w:hAnsi="Times New Roman" w:cs="Times New Roman"/>
              </w:rPr>
              <w:t>о...</w:t>
            </w:r>
            <w:proofErr w:type="gramEnd"/>
            <w:r w:rsidRPr="00593B30">
              <w:rPr>
                <w:rFonts w:ascii="Times New Roman" w:hAnsi="Times New Roman" w:cs="Times New Roman"/>
              </w:rPr>
              <w:t xml:space="preserve">»: «Расскажите детям о грибах»; «Расскажите детям о деревьях»; «Расскажите детям о домашних животных»; «Расскажите детям о домашних питомцах»; «Расскажите детям о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животных жарких стран»; «Расскажите детям о лесных животных»; «Расскажите детям о морских обитателях»;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«Расскажите детям о насекомых»;</w:t>
            </w:r>
            <w:r w:rsidR="00382CEE">
              <w:rPr>
                <w:rFonts w:ascii="Times New Roman" w:hAnsi="Times New Roman" w:cs="Times New Roman"/>
              </w:rPr>
              <w:t xml:space="preserve"> </w:t>
            </w:r>
            <w:r w:rsidRPr="00593B30">
              <w:rPr>
                <w:rFonts w:ascii="Times New Roman" w:hAnsi="Times New Roman" w:cs="Times New Roman"/>
              </w:rPr>
              <w:t>«Расскажите детям о фруктах»; «Расскажите детям об овощах»; «Расскажите детям о птицах»; «Расскажите детям о садовых ягодах».</w:t>
            </w:r>
          </w:p>
        </w:tc>
      </w:tr>
      <w:tr w:rsidR="003917BF" w:rsidRPr="00593B30" w:rsidTr="003917BF">
        <w:trPr>
          <w:trHeight w:val="289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593B30">
              <w:rPr>
                <w:rFonts w:ascii="Times New Roman" w:hAnsi="Times New Roman" w:cs="Times New Roman"/>
                <w:b/>
              </w:rPr>
              <w:lastRenderedPageBreak/>
              <w:t>Образовательная область «Речевое развитие»</w:t>
            </w:r>
          </w:p>
        </w:tc>
      </w:tr>
      <w:tr w:rsidR="003917BF" w:rsidRPr="00593B30" w:rsidTr="003917BF">
        <w:trPr>
          <w:trHeight w:val="289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Перечень пособий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Обязательная часть </w:t>
            </w:r>
          </w:p>
          <w:p w:rsidR="003917BF" w:rsidRPr="00593B30" w:rsidRDefault="003917BF" w:rsidP="00382CEE">
            <w:pPr>
              <w:pStyle w:val="a9"/>
              <w:ind w:left="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Гербова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В. В. Развитие речи в детском саду: Средняя группа (4-5 лет). </w:t>
            </w:r>
          </w:p>
          <w:p w:rsidR="003917BF" w:rsidRPr="00593B30" w:rsidRDefault="003917BF" w:rsidP="00382CEE">
            <w:pPr>
              <w:pStyle w:val="a9"/>
              <w:ind w:left="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Хрестоматии </w:t>
            </w:r>
          </w:p>
          <w:p w:rsidR="00D01CF5" w:rsidRPr="00593B30" w:rsidRDefault="003917BF" w:rsidP="00382CEE">
            <w:pPr>
              <w:pStyle w:val="a9"/>
              <w:ind w:left="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Хрестоматия для чтения детям в детском саду и дома: 4-5 лет. </w:t>
            </w:r>
          </w:p>
          <w:p w:rsidR="003917BF" w:rsidRPr="00593B30" w:rsidRDefault="003917BF" w:rsidP="00382CEE">
            <w:pPr>
              <w:pStyle w:val="a9"/>
              <w:ind w:left="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Часть Программы, формируемая участниками образовательных отношений </w:t>
            </w:r>
          </w:p>
          <w:p w:rsidR="003917BF" w:rsidRPr="00593B30" w:rsidRDefault="003917BF" w:rsidP="00382CEE">
            <w:pPr>
              <w:pStyle w:val="a9"/>
              <w:ind w:left="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 </w:t>
            </w:r>
          </w:p>
          <w:p w:rsidR="003917BF" w:rsidRPr="00593B30" w:rsidRDefault="003917BF" w:rsidP="00382CEE">
            <w:pPr>
              <w:pStyle w:val="a9"/>
              <w:ind w:left="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-Колесникова Е.В. «Развитие фонематического слуха у детей 4-5 лет» </w:t>
            </w:r>
          </w:p>
          <w:p w:rsidR="003917BF" w:rsidRPr="00593B30" w:rsidRDefault="003917BF" w:rsidP="00382CEE">
            <w:pPr>
              <w:pStyle w:val="a9"/>
              <w:ind w:left="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lastRenderedPageBreak/>
              <w:t xml:space="preserve">Методическое пособие. </w:t>
            </w:r>
          </w:p>
          <w:p w:rsidR="003917BF" w:rsidRPr="00593B30" w:rsidRDefault="003917BF" w:rsidP="003917BF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17BF" w:rsidRPr="00593B30" w:rsidTr="003917BF">
        <w:trPr>
          <w:trHeight w:val="289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lastRenderedPageBreak/>
              <w:t>3.Наглядно</w:t>
            </w:r>
            <w:r w:rsidR="00382CEE">
              <w:rPr>
                <w:rFonts w:ascii="Times New Roman" w:hAnsi="Times New Roman" w:cs="Times New Roman"/>
              </w:rPr>
              <w:t>-</w:t>
            </w:r>
            <w:r w:rsidRPr="00593B30">
              <w:rPr>
                <w:rFonts w:ascii="Times New Roman" w:hAnsi="Times New Roman" w:cs="Times New Roman"/>
              </w:rPr>
              <w:t>дидактические пособия:</w:t>
            </w:r>
            <w:r w:rsidRPr="00593B3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-62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  <w:b/>
              </w:rPr>
              <w:t xml:space="preserve">Обязательная часть </w:t>
            </w:r>
          </w:p>
          <w:p w:rsidR="003917BF" w:rsidRPr="00593B30" w:rsidRDefault="003917BF" w:rsidP="00382CEE">
            <w:pPr>
              <w:pStyle w:val="a9"/>
              <w:ind w:left="-62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«Грамматика в картинках»: «Антонимы. </w:t>
            </w:r>
          </w:p>
          <w:p w:rsidR="003917BF" w:rsidRPr="00593B30" w:rsidRDefault="003917BF" w:rsidP="00382CEE">
            <w:pPr>
              <w:pStyle w:val="a9"/>
              <w:ind w:left="-62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Глаголы»; «Антонимы. Прилагательные»; «Говори правильно»; «Множественное число»; </w:t>
            </w:r>
          </w:p>
          <w:p w:rsidR="003917BF" w:rsidRPr="00593B30" w:rsidRDefault="003917BF" w:rsidP="00382CEE">
            <w:pPr>
              <w:pStyle w:val="a9"/>
              <w:ind w:left="-62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«Многозначные слова»; «Один — много»; «Словообразование»; «Ударение». </w:t>
            </w:r>
          </w:p>
          <w:p w:rsidR="003917BF" w:rsidRPr="00593B30" w:rsidRDefault="003917BF" w:rsidP="00382CEE">
            <w:pPr>
              <w:pStyle w:val="a9"/>
              <w:ind w:left="-62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-Развитие речи в детском саду: Для работы с детьми 4</w:t>
            </w:r>
            <w:r w:rsidR="00D01CF5" w:rsidRPr="00593B30">
              <w:rPr>
                <w:rFonts w:ascii="Times New Roman" w:hAnsi="Times New Roman" w:cs="Times New Roman"/>
              </w:rPr>
              <w:t>-5</w:t>
            </w:r>
            <w:r w:rsidRPr="00593B30">
              <w:rPr>
                <w:rFonts w:ascii="Times New Roman" w:hAnsi="Times New Roman" w:cs="Times New Roman"/>
              </w:rPr>
              <w:t xml:space="preserve">лет.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Гербова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В.В. </w:t>
            </w:r>
          </w:p>
          <w:p w:rsidR="003917BF" w:rsidRPr="00593B30" w:rsidRDefault="003917BF" w:rsidP="00382CEE">
            <w:pPr>
              <w:pStyle w:val="a9"/>
              <w:ind w:left="-62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Раздаточный материал.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Гербова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В. В. </w:t>
            </w:r>
          </w:p>
          <w:p w:rsidR="003917BF" w:rsidRPr="00593B30" w:rsidRDefault="003917BF" w:rsidP="00382CEE">
            <w:pPr>
              <w:pStyle w:val="a9"/>
              <w:ind w:left="-62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Часть Программы, формируемая участниками образовательных отношений Демонстрационный материал </w:t>
            </w:r>
          </w:p>
          <w:p w:rsidR="003917BF" w:rsidRPr="00593B30" w:rsidRDefault="003917BF" w:rsidP="00382CEE">
            <w:pPr>
              <w:pStyle w:val="a9"/>
              <w:ind w:left="-62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- «Слова, слоги, звуки», для детей 4-5 лет. Колесникова Е.В. </w:t>
            </w:r>
          </w:p>
          <w:p w:rsidR="003917BF" w:rsidRPr="00593B30" w:rsidRDefault="003917BF" w:rsidP="003917BF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17BF" w:rsidRPr="00593B30" w:rsidTr="003917BF">
        <w:trPr>
          <w:trHeight w:val="289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593B30">
              <w:rPr>
                <w:rFonts w:ascii="Times New Roman" w:hAnsi="Times New Roman" w:cs="Times New Roman"/>
                <w:b/>
              </w:rPr>
              <w:t>Образовательная область «Художественно – эстетическое развитие»</w:t>
            </w:r>
          </w:p>
        </w:tc>
      </w:tr>
      <w:tr w:rsidR="003917BF" w:rsidRPr="00593B30" w:rsidTr="003917BF">
        <w:trPr>
          <w:trHeight w:val="3353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2. Перечень пособий</w:t>
            </w:r>
            <w:r w:rsidRPr="00593B3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Обязательная часть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Изобразительная деятельность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 Комарова Т. С. Детское художественное творчество. — М.: Мозаика-Синтез, К-2014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 Комарова Т. С. Развитие художественных способностей. — М.: Мозаика-Синтез, К-2015.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- Комарова Т. С. Изобразительная деятельность в детском саду в </w:t>
            </w:r>
            <w:proofErr w:type="gramStart"/>
            <w:r w:rsidRPr="00593B30">
              <w:rPr>
                <w:rFonts w:ascii="Times New Roman" w:hAnsi="Times New Roman" w:cs="Times New Roman"/>
              </w:rPr>
              <w:t>средней  группе</w:t>
            </w:r>
            <w:proofErr w:type="gramEnd"/>
            <w:r w:rsidRPr="00593B30">
              <w:rPr>
                <w:rFonts w:ascii="Times New Roman" w:hAnsi="Times New Roman" w:cs="Times New Roman"/>
              </w:rPr>
              <w:t>. Конспекты занятий. — М.: Мозаика-Синтез, 2015.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Часть Программы, формируемая участниками образовательных отношений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- Программа «Гармония» </w:t>
            </w:r>
            <w:proofErr w:type="gramStart"/>
            <w:r w:rsidRPr="00593B30">
              <w:rPr>
                <w:rFonts w:ascii="Times New Roman" w:hAnsi="Times New Roman" w:cs="Times New Roman"/>
              </w:rPr>
              <w:t>под  ред.</w:t>
            </w:r>
            <w:proofErr w:type="gramEnd"/>
            <w:r w:rsidRPr="00593B30">
              <w:rPr>
                <w:rFonts w:ascii="Times New Roman" w:hAnsi="Times New Roman" w:cs="Times New Roman"/>
              </w:rPr>
              <w:t xml:space="preserve"> К.Л. Тарасовой. </w:t>
            </w:r>
          </w:p>
        </w:tc>
      </w:tr>
      <w:tr w:rsidR="003917BF" w:rsidRPr="00593B30" w:rsidTr="003917BF">
        <w:trPr>
          <w:trHeight w:val="289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Наглядно</w:t>
            </w:r>
            <w:r w:rsidR="00382CEE">
              <w:rPr>
                <w:rFonts w:ascii="Times New Roman" w:hAnsi="Times New Roman" w:cs="Times New Roman"/>
              </w:rPr>
              <w:t>-</w:t>
            </w:r>
            <w:r w:rsidRPr="00593B30">
              <w:rPr>
                <w:rFonts w:ascii="Times New Roman" w:hAnsi="Times New Roman" w:cs="Times New Roman"/>
              </w:rPr>
              <w:t>дидактические пособия: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«Мир в картинках»: «Гжель»; «Городецкая роспись по дереву»; «Дымковская игрушка»; «Каргополь — народная игрушка»;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«Музыкальные инструменты»; «</w:t>
            </w:r>
            <w:proofErr w:type="spellStart"/>
            <w:r w:rsidRPr="00593B30">
              <w:rPr>
                <w:rFonts w:ascii="Times New Roman" w:hAnsi="Times New Roman" w:cs="Times New Roman"/>
              </w:rPr>
              <w:t>Полхов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Майдан»; «</w:t>
            </w:r>
            <w:proofErr w:type="spellStart"/>
            <w:r w:rsidRPr="00593B30">
              <w:rPr>
                <w:rFonts w:ascii="Times New Roman" w:hAnsi="Times New Roman" w:cs="Times New Roman"/>
              </w:rPr>
              <w:t>Филимоновская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народная игрушка»; «Хохлома».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Плакаты: «Гжель. Изделия. Гжель»; «Орнаменты.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B30">
              <w:rPr>
                <w:rFonts w:ascii="Times New Roman" w:hAnsi="Times New Roman" w:cs="Times New Roman"/>
              </w:rPr>
              <w:t>Полхов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-Майдан»;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«Изделия. </w:t>
            </w:r>
            <w:proofErr w:type="spellStart"/>
            <w:r w:rsidRPr="00593B30">
              <w:rPr>
                <w:rFonts w:ascii="Times New Roman" w:hAnsi="Times New Roman" w:cs="Times New Roman"/>
              </w:rPr>
              <w:t>Полхов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-Майдан»; «Орнаменты.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B30">
              <w:rPr>
                <w:rFonts w:ascii="Times New Roman" w:hAnsi="Times New Roman" w:cs="Times New Roman"/>
              </w:rPr>
              <w:t>Филимоновская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свистулька»;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«Хохлома. Изделия»; «Хохлома. Орнаменты». Серия «Расскажите детям </w:t>
            </w:r>
            <w:proofErr w:type="gramStart"/>
            <w:r w:rsidRPr="00593B30">
              <w:rPr>
                <w:rFonts w:ascii="Times New Roman" w:hAnsi="Times New Roman" w:cs="Times New Roman"/>
              </w:rPr>
              <w:t>о...</w:t>
            </w:r>
            <w:proofErr w:type="gramEnd"/>
            <w:r w:rsidRPr="00593B30">
              <w:rPr>
                <w:rFonts w:ascii="Times New Roman" w:hAnsi="Times New Roman" w:cs="Times New Roman"/>
              </w:rPr>
              <w:t xml:space="preserve">»: «Расскажите детям о музыкальных инструментах», «Расскажите детям о музеях и выставках Москвы», «Расскажите детям о Московском Кремле».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«Искусство — детям»: «Волшебный пластилин»;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«Городецкая роспись»; «Дымковская игрушка»;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«Простые узоры и орнаменты»; «Сказочная гжель»; «Секреты бумажного листа»; «Тайны бумажного листа»;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«Узоры Северной Двины»; «</w:t>
            </w:r>
            <w:proofErr w:type="spellStart"/>
            <w:r w:rsidRPr="00593B30">
              <w:rPr>
                <w:rFonts w:ascii="Times New Roman" w:hAnsi="Times New Roman" w:cs="Times New Roman"/>
              </w:rPr>
              <w:t>Филимоновская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игрушка»; «Хохломская роспись»</w:t>
            </w:r>
          </w:p>
        </w:tc>
      </w:tr>
      <w:tr w:rsidR="003917BF" w:rsidRPr="00593B30" w:rsidTr="003917BF">
        <w:trPr>
          <w:trHeight w:val="289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Образовательная область «Физическое развитие»</w:t>
            </w:r>
          </w:p>
        </w:tc>
      </w:tr>
      <w:tr w:rsidR="003917BF" w:rsidRPr="00593B30" w:rsidTr="003917BF">
        <w:trPr>
          <w:trHeight w:val="289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822512" w:rsidRDefault="003917BF" w:rsidP="0082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Перечень </w:t>
            </w:r>
            <w:r w:rsidR="00822512" w:rsidRPr="008225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2512">
              <w:rPr>
                <w:rFonts w:ascii="Times New Roman" w:hAnsi="Times New Roman" w:cs="Times New Roman"/>
                <w:sz w:val="24"/>
                <w:szCs w:val="24"/>
              </w:rPr>
              <w:t>особий</w:t>
            </w:r>
            <w:r w:rsidRPr="0082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Обязательная часть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Л. И. Физическая культура в детском саду: Средняя группа (4-5 лет).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-</w:t>
            </w:r>
            <w:proofErr w:type="spellStart"/>
            <w:r w:rsidRPr="00593B30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 Л. И. Оздоровительная гимнастика: комплексы упражнений для детей 3-7 лет.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-Сборник подвижных игр / Автор-сост. Э. Я. </w:t>
            </w:r>
            <w:proofErr w:type="spellStart"/>
            <w:r w:rsidRPr="00593B30">
              <w:rPr>
                <w:rFonts w:ascii="Times New Roman" w:hAnsi="Times New Roman" w:cs="Times New Roman"/>
              </w:rPr>
              <w:t>Степаненкова</w:t>
            </w:r>
            <w:proofErr w:type="spellEnd"/>
            <w:r w:rsidRPr="00593B30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917BF" w:rsidRPr="00593B30" w:rsidTr="003917BF">
        <w:trPr>
          <w:trHeight w:val="289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917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>3.Наглядно</w:t>
            </w:r>
            <w:r w:rsidR="00382CEE">
              <w:rPr>
                <w:rFonts w:ascii="Times New Roman" w:hAnsi="Times New Roman" w:cs="Times New Roman"/>
              </w:rPr>
              <w:t>-</w:t>
            </w:r>
            <w:r w:rsidRPr="00593B30">
              <w:rPr>
                <w:rFonts w:ascii="Times New Roman" w:hAnsi="Times New Roman" w:cs="Times New Roman"/>
              </w:rPr>
              <w:t>дидактические пособия:</w:t>
            </w:r>
            <w:r w:rsidRPr="00593B3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Серия «Мир в картинках»: «Спортивный инвентарь». Серия «Рассказы по картинкам»: «Зимние виды спорта»; «Летние виды спорта»; «Распорядок дня». Серия «Расскажите детям </w:t>
            </w:r>
            <w:proofErr w:type="gramStart"/>
            <w:r w:rsidRPr="00593B30">
              <w:rPr>
                <w:rFonts w:ascii="Times New Roman" w:hAnsi="Times New Roman" w:cs="Times New Roman"/>
              </w:rPr>
              <w:t>о...</w:t>
            </w:r>
            <w:proofErr w:type="gramEnd"/>
            <w:r w:rsidRPr="00593B30">
              <w:rPr>
                <w:rFonts w:ascii="Times New Roman" w:hAnsi="Times New Roman" w:cs="Times New Roman"/>
              </w:rPr>
              <w:t xml:space="preserve">»: «Расскажите детям о зимних видах спорта»; «Расскажите детям об олимпийских играх»; «Расскажите детям об олимпийских чемпионах». </w:t>
            </w:r>
          </w:p>
          <w:p w:rsidR="003917BF" w:rsidRPr="00593B30" w:rsidRDefault="003917BF" w:rsidP="00382CEE">
            <w:pPr>
              <w:pStyle w:val="a9"/>
              <w:ind w:left="80"/>
              <w:jc w:val="both"/>
              <w:rPr>
                <w:rFonts w:ascii="Times New Roman" w:hAnsi="Times New Roman" w:cs="Times New Roman"/>
              </w:rPr>
            </w:pPr>
            <w:r w:rsidRPr="00593B30">
              <w:rPr>
                <w:rFonts w:ascii="Times New Roman" w:hAnsi="Times New Roman" w:cs="Times New Roman"/>
              </w:rPr>
              <w:t xml:space="preserve">Плакаты: «Зимние виды спорта»; «Летние виды спорта». </w:t>
            </w:r>
          </w:p>
        </w:tc>
      </w:tr>
    </w:tbl>
    <w:p w:rsidR="00D01CF5" w:rsidRPr="00593B30" w:rsidRDefault="00D01CF5" w:rsidP="001375A5">
      <w:pPr>
        <w:pStyle w:val="a9"/>
        <w:jc w:val="center"/>
        <w:rPr>
          <w:rFonts w:ascii="Times New Roman" w:hAnsi="Times New Roman" w:cs="Times New Roman"/>
          <w:bCs/>
          <w:iCs/>
        </w:rPr>
      </w:pPr>
    </w:p>
    <w:p w:rsidR="00D01CF5" w:rsidRPr="00593B30" w:rsidRDefault="00D01CF5" w:rsidP="001375A5">
      <w:pPr>
        <w:pStyle w:val="a9"/>
        <w:jc w:val="center"/>
        <w:rPr>
          <w:rFonts w:ascii="Times New Roman" w:hAnsi="Times New Roman" w:cs="Times New Roman"/>
          <w:bCs/>
          <w:iCs/>
        </w:rPr>
      </w:pPr>
    </w:p>
    <w:p w:rsidR="00D01CF5" w:rsidRDefault="00D01CF5" w:rsidP="001375A5">
      <w:pPr>
        <w:pStyle w:val="a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375A5" w:rsidRPr="006219B9" w:rsidRDefault="001375A5" w:rsidP="006219B9">
      <w:pPr>
        <w:pStyle w:val="a9"/>
        <w:rPr>
          <w:rFonts w:ascii="Times New Roman" w:hAnsi="Times New Roman" w:cs="Times New Roman"/>
          <w:bCs/>
          <w:iCs/>
          <w:sz w:val="28"/>
          <w:szCs w:val="28"/>
        </w:rPr>
      </w:pPr>
    </w:p>
    <w:p w:rsidR="00F74171" w:rsidRPr="003855C9" w:rsidRDefault="00F74171" w:rsidP="00F74171">
      <w:pPr>
        <w:rPr>
          <w:rFonts w:ascii="Times New Roman" w:hAnsi="Times New Roman" w:cs="Times New Roman"/>
        </w:rPr>
      </w:pPr>
    </w:p>
    <w:p w:rsidR="001E1634" w:rsidRDefault="001E1634"/>
    <w:p w:rsidR="001E1634" w:rsidRPr="001E1634" w:rsidRDefault="001E1634" w:rsidP="001E1634"/>
    <w:p w:rsidR="001E1634" w:rsidRPr="001E1634" w:rsidRDefault="001E1634" w:rsidP="001E1634"/>
    <w:p w:rsidR="001E1634" w:rsidRPr="001E1634" w:rsidRDefault="001E1634" w:rsidP="001E1634"/>
    <w:p w:rsidR="001E1634" w:rsidRPr="001E1634" w:rsidRDefault="001E1634" w:rsidP="001E1634"/>
    <w:p w:rsidR="001E1634" w:rsidRPr="001E1634" w:rsidRDefault="001E1634" w:rsidP="001E1634"/>
    <w:p w:rsidR="001E1634" w:rsidRPr="001E1634" w:rsidRDefault="001E1634" w:rsidP="001E1634"/>
    <w:p w:rsidR="001E1634" w:rsidRPr="001E1634" w:rsidRDefault="001E1634" w:rsidP="001E1634"/>
    <w:p w:rsidR="001E1634" w:rsidRPr="001E1634" w:rsidRDefault="001E1634" w:rsidP="001E1634"/>
    <w:p w:rsidR="001E1634" w:rsidRDefault="001E1634" w:rsidP="001E1634"/>
    <w:p w:rsidR="00B403C9" w:rsidRDefault="00B403C9" w:rsidP="001E1634">
      <w:pPr>
        <w:jc w:val="right"/>
      </w:pPr>
    </w:p>
    <w:p w:rsidR="001E1634" w:rsidRDefault="001E1634" w:rsidP="001E1634">
      <w:pPr>
        <w:jc w:val="right"/>
      </w:pPr>
    </w:p>
    <w:p w:rsidR="001E1634" w:rsidRDefault="001E1634" w:rsidP="001E1634">
      <w:pPr>
        <w:jc w:val="right"/>
      </w:pPr>
    </w:p>
    <w:p w:rsidR="001E1634" w:rsidRDefault="001E1634" w:rsidP="001E1634">
      <w:pPr>
        <w:jc w:val="right"/>
      </w:pPr>
    </w:p>
    <w:p w:rsidR="001E1634" w:rsidRDefault="001E1634" w:rsidP="001E1634">
      <w:pPr>
        <w:jc w:val="right"/>
      </w:pPr>
    </w:p>
    <w:p w:rsidR="001E1634" w:rsidRDefault="001E1634" w:rsidP="001E1634">
      <w:pPr>
        <w:jc w:val="right"/>
      </w:pPr>
    </w:p>
    <w:p w:rsidR="001E1634" w:rsidRDefault="001E1634" w:rsidP="001E1634">
      <w:pPr>
        <w:jc w:val="right"/>
      </w:pPr>
    </w:p>
    <w:p w:rsidR="001E1634" w:rsidRPr="001E1634" w:rsidRDefault="001E1634" w:rsidP="001E1634">
      <w:pPr>
        <w:jc w:val="right"/>
        <w:rPr>
          <w:rFonts w:ascii="Times New Roman" w:hAnsi="Times New Roman" w:cs="Times New Roman"/>
          <w:bCs/>
          <w:iCs/>
          <w:lang w:bidi="ru-RU"/>
        </w:rPr>
      </w:pPr>
      <w:r w:rsidRPr="001E1634">
        <w:rPr>
          <w:rFonts w:ascii="Times New Roman" w:hAnsi="Times New Roman" w:cs="Times New Roman"/>
          <w:bCs/>
          <w:iCs/>
          <w:lang w:bidi="ru-RU"/>
        </w:rPr>
        <w:lastRenderedPageBreak/>
        <w:t>Приложение № 1</w:t>
      </w:r>
    </w:p>
    <w:p w:rsidR="001E1634" w:rsidRPr="001E1634" w:rsidRDefault="001E1634" w:rsidP="00BC65D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1E163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КАЛЕНДАРНО-ТЕМАТИЧЕСКОЕ </w:t>
      </w:r>
      <w:r w:rsidR="00E820E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ПЛАНИРОВАНИЕ</w:t>
      </w:r>
    </w:p>
    <w:p w:rsidR="001E1634" w:rsidRPr="001E1634" w:rsidRDefault="001E1634" w:rsidP="00BC65D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1E163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«Развитие речи»</w:t>
      </w:r>
    </w:p>
    <w:tbl>
      <w:tblPr>
        <w:tblStyle w:val="a8"/>
        <w:tblW w:w="0" w:type="auto"/>
        <w:tblInd w:w="289" w:type="dxa"/>
        <w:tblLook w:val="04A0" w:firstRow="1" w:lastRow="0" w:firstColumn="1" w:lastColumn="0" w:noHBand="0" w:noVBand="1"/>
      </w:tblPr>
      <w:tblGrid>
        <w:gridCol w:w="1203"/>
        <w:gridCol w:w="5494"/>
        <w:gridCol w:w="886"/>
        <w:gridCol w:w="1699"/>
      </w:tblGrid>
      <w:tr w:rsidR="001E1634" w:rsidRPr="001E1634" w:rsidTr="00BC65D6">
        <w:tc>
          <w:tcPr>
            <w:tcW w:w="1203" w:type="dxa"/>
          </w:tcPr>
          <w:p w:rsidR="001E1634" w:rsidRPr="00BC65D6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BC65D6">
              <w:rPr>
                <w:rFonts w:ascii="Times New Roman" w:eastAsiaTheme="minorEastAsia" w:hAnsi="Times New Roman" w:cs="Times New Roman"/>
                <w:bCs/>
                <w:iCs/>
              </w:rPr>
              <w:t>Дата</w:t>
            </w:r>
          </w:p>
        </w:tc>
        <w:tc>
          <w:tcPr>
            <w:tcW w:w="5494" w:type="dxa"/>
          </w:tcPr>
          <w:p w:rsidR="001E1634" w:rsidRPr="00BC65D6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BC65D6">
              <w:rPr>
                <w:rFonts w:ascii="Times New Roman" w:eastAsiaTheme="minorEastAsia" w:hAnsi="Times New Roman" w:cs="Times New Roman"/>
                <w:bCs/>
                <w:iCs/>
              </w:rPr>
              <w:t>Тема</w:t>
            </w:r>
          </w:p>
        </w:tc>
        <w:tc>
          <w:tcPr>
            <w:tcW w:w="886" w:type="dxa"/>
          </w:tcPr>
          <w:p w:rsidR="001E1634" w:rsidRPr="00BC65D6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BC65D6">
              <w:rPr>
                <w:rFonts w:ascii="Times New Roman" w:eastAsiaTheme="minorEastAsia" w:hAnsi="Times New Roman" w:cs="Times New Roman"/>
                <w:bCs/>
                <w:iCs/>
              </w:rPr>
              <w:t>Часы</w:t>
            </w:r>
          </w:p>
        </w:tc>
        <w:tc>
          <w:tcPr>
            <w:tcW w:w="1699" w:type="dxa"/>
          </w:tcPr>
          <w:p w:rsidR="001E1634" w:rsidRPr="00BC65D6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BC65D6">
              <w:rPr>
                <w:rFonts w:ascii="Times New Roman" w:eastAsiaTheme="minorEastAsia" w:hAnsi="Times New Roman" w:cs="Times New Roman"/>
                <w:bCs/>
                <w:iCs/>
              </w:rPr>
              <w:t>Примечание</w:t>
            </w: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BC65D6">
        <w:tc>
          <w:tcPr>
            <w:tcW w:w="1203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iCs/>
                <w:sz w:val="22"/>
                <w:szCs w:val="22"/>
              </w:rPr>
            </w:pPr>
            <w:r w:rsidRPr="00E820E1">
              <w:rPr>
                <w:rFonts w:ascii="Times New Roman" w:eastAsiaTheme="minorEastAsia" w:hAnsi="Times New Roman" w:cs="Times New Roman"/>
                <w:b/>
                <w:bCs/>
                <w:iCs/>
                <w:sz w:val="22"/>
                <w:szCs w:val="22"/>
              </w:rPr>
              <w:t>ИТОГО</w:t>
            </w:r>
          </w:p>
        </w:tc>
        <w:tc>
          <w:tcPr>
            <w:tcW w:w="549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8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699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</w:tbl>
    <w:p w:rsidR="001E1634" w:rsidRPr="001E1634" w:rsidRDefault="001E1634" w:rsidP="001E1634">
      <w:pPr>
        <w:jc w:val="right"/>
        <w:rPr>
          <w:bCs/>
          <w:iCs/>
          <w:lang w:bidi="ru-RU"/>
        </w:rPr>
      </w:pPr>
    </w:p>
    <w:p w:rsidR="001E1634" w:rsidRPr="00E820E1" w:rsidRDefault="001E1634" w:rsidP="00E820E1">
      <w:pPr>
        <w:jc w:val="center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E820E1">
        <w:rPr>
          <w:rFonts w:ascii="Times New Roman" w:hAnsi="Times New Roman" w:cs="Times New Roman"/>
          <w:bCs/>
          <w:iCs/>
          <w:sz w:val="24"/>
          <w:szCs w:val="24"/>
          <w:lang w:bidi="ru-RU"/>
        </w:rPr>
        <w:lastRenderedPageBreak/>
        <w:t>КАЛЕНДАРНО-ТЕМАТИЧЕСКОЕ ПЛАНИРОВАНИЕ.</w:t>
      </w:r>
    </w:p>
    <w:p w:rsidR="001E1634" w:rsidRPr="00E820E1" w:rsidRDefault="001E1634" w:rsidP="00E820E1">
      <w:pPr>
        <w:jc w:val="center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E820E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«ФЭМП»</w:t>
      </w:r>
    </w:p>
    <w:p w:rsidR="001E1634" w:rsidRPr="001E1634" w:rsidRDefault="001E1634" w:rsidP="001E1634">
      <w:pPr>
        <w:jc w:val="right"/>
        <w:rPr>
          <w:bCs/>
          <w:iCs/>
          <w:lang w:bidi="ru-RU"/>
        </w:rPr>
      </w:pPr>
    </w:p>
    <w:tbl>
      <w:tblPr>
        <w:tblStyle w:val="a8"/>
        <w:tblW w:w="0" w:type="auto"/>
        <w:tblInd w:w="289" w:type="dxa"/>
        <w:tblLook w:val="04A0" w:firstRow="1" w:lastRow="0" w:firstColumn="1" w:lastColumn="0" w:noHBand="0" w:noVBand="1"/>
      </w:tblPr>
      <w:tblGrid>
        <w:gridCol w:w="1217"/>
        <w:gridCol w:w="5655"/>
        <w:gridCol w:w="864"/>
        <w:gridCol w:w="1546"/>
      </w:tblGrid>
      <w:tr w:rsidR="001E1634" w:rsidRPr="001E1634" w:rsidTr="00E820E1">
        <w:tc>
          <w:tcPr>
            <w:tcW w:w="1217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  <w:sz w:val="22"/>
                <w:szCs w:val="22"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  <w:sz w:val="22"/>
                <w:szCs w:val="22"/>
              </w:rPr>
              <w:t>Дата</w:t>
            </w:r>
          </w:p>
        </w:tc>
        <w:tc>
          <w:tcPr>
            <w:tcW w:w="5655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  <w:sz w:val="22"/>
                <w:szCs w:val="22"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  <w:sz w:val="22"/>
                <w:szCs w:val="22"/>
              </w:rPr>
              <w:t>Тема</w:t>
            </w:r>
          </w:p>
        </w:tc>
        <w:tc>
          <w:tcPr>
            <w:tcW w:w="864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  <w:sz w:val="22"/>
                <w:szCs w:val="22"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  <w:sz w:val="22"/>
                <w:szCs w:val="22"/>
              </w:rPr>
              <w:t>Часы</w:t>
            </w:r>
          </w:p>
        </w:tc>
        <w:tc>
          <w:tcPr>
            <w:tcW w:w="1546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  <w:sz w:val="22"/>
                <w:szCs w:val="22"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  <w:sz w:val="22"/>
                <w:szCs w:val="22"/>
              </w:rPr>
              <w:t>Примечание</w:t>
            </w: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7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iCs/>
                <w:sz w:val="22"/>
                <w:szCs w:val="22"/>
              </w:rPr>
            </w:pPr>
            <w:r w:rsidRPr="00E820E1">
              <w:rPr>
                <w:rFonts w:ascii="Times New Roman" w:eastAsiaTheme="minorEastAsia" w:hAnsi="Times New Roman" w:cs="Times New Roman"/>
                <w:b/>
                <w:bCs/>
                <w:iCs/>
                <w:sz w:val="22"/>
                <w:szCs w:val="22"/>
              </w:rPr>
              <w:t>ИТОГО</w:t>
            </w:r>
          </w:p>
        </w:tc>
        <w:tc>
          <w:tcPr>
            <w:tcW w:w="565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64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46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</w:tbl>
    <w:p w:rsidR="001E1634" w:rsidRPr="00E820E1" w:rsidRDefault="001E1634" w:rsidP="00E820E1">
      <w:pPr>
        <w:jc w:val="center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E820E1">
        <w:rPr>
          <w:rFonts w:ascii="Times New Roman" w:hAnsi="Times New Roman" w:cs="Times New Roman"/>
          <w:bCs/>
          <w:iCs/>
          <w:sz w:val="24"/>
          <w:szCs w:val="24"/>
          <w:lang w:bidi="ru-RU"/>
        </w:rPr>
        <w:lastRenderedPageBreak/>
        <w:t>КАЛЕНДАРНО-ТЕМАТИЧЕСКОЕ ПЛАНИРОВАНИЕ.</w:t>
      </w:r>
    </w:p>
    <w:p w:rsidR="001E1634" w:rsidRPr="00E820E1" w:rsidRDefault="001E1634" w:rsidP="00E820E1">
      <w:pPr>
        <w:jc w:val="center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E820E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«</w:t>
      </w:r>
      <w:proofErr w:type="gramStart"/>
      <w:r w:rsidRPr="00E820E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Лепка,  Рисование</w:t>
      </w:r>
      <w:proofErr w:type="gramEnd"/>
      <w:r w:rsidRPr="00E820E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»</w:t>
      </w:r>
    </w:p>
    <w:tbl>
      <w:tblPr>
        <w:tblStyle w:val="a8"/>
        <w:tblW w:w="0" w:type="auto"/>
        <w:tblInd w:w="289" w:type="dxa"/>
        <w:tblLook w:val="04A0" w:firstRow="1" w:lastRow="0" w:firstColumn="1" w:lastColumn="0" w:noHBand="0" w:noVBand="1"/>
      </w:tblPr>
      <w:tblGrid>
        <w:gridCol w:w="1215"/>
        <w:gridCol w:w="5631"/>
        <w:gridCol w:w="871"/>
        <w:gridCol w:w="1565"/>
      </w:tblGrid>
      <w:tr w:rsidR="001E1634" w:rsidRPr="001E1634" w:rsidTr="00E820E1">
        <w:tc>
          <w:tcPr>
            <w:tcW w:w="1215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</w:rPr>
              <w:t>Дата</w:t>
            </w:r>
          </w:p>
        </w:tc>
        <w:tc>
          <w:tcPr>
            <w:tcW w:w="5631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</w:rPr>
              <w:t>Тема</w:t>
            </w:r>
          </w:p>
        </w:tc>
        <w:tc>
          <w:tcPr>
            <w:tcW w:w="871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</w:rPr>
              <w:t>Часы</w:t>
            </w:r>
          </w:p>
        </w:tc>
        <w:tc>
          <w:tcPr>
            <w:tcW w:w="1565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</w:rPr>
              <w:t>Примечание</w:t>
            </w: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</w:tbl>
    <w:p w:rsidR="001E1634" w:rsidRPr="00E820E1" w:rsidRDefault="001E1634" w:rsidP="00E820E1">
      <w:pPr>
        <w:jc w:val="center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E820E1">
        <w:rPr>
          <w:rFonts w:ascii="Times New Roman" w:hAnsi="Times New Roman" w:cs="Times New Roman"/>
          <w:bCs/>
          <w:iCs/>
          <w:sz w:val="24"/>
          <w:szCs w:val="24"/>
          <w:lang w:bidi="ru-RU"/>
        </w:rPr>
        <w:lastRenderedPageBreak/>
        <w:t>КАЛЕНДАРНО-ТЕМАТИЧЕСКОЕ ПЛАНИРОВАНИЕ.</w:t>
      </w:r>
    </w:p>
    <w:p w:rsidR="001E1634" w:rsidRPr="00E820E1" w:rsidRDefault="001E1634" w:rsidP="00E820E1">
      <w:pPr>
        <w:jc w:val="center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E820E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«Ознакомление с окружающим миром»</w:t>
      </w:r>
    </w:p>
    <w:tbl>
      <w:tblPr>
        <w:tblStyle w:val="a8"/>
        <w:tblW w:w="0" w:type="auto"/>
        <w:tblInd w:w="289" w:type="dxa"/>
        <w:tblLook w:val="04A0" w:firstRow="1" w:lastRow="0" w:firstColumn="1" w:lastColumn="0" w:noHBand="0" w:noVBand="1"/>
      </w:tblPr>
      <w:tblGrid>
        <w:gridCol w:w="1215"/>
        <w:gridCol w:w="5631"/>
        <w:gridCol w:w="871"/>
        <w:gridCol w:w="1565"/>
      </w:tblGrid>
      <w:tr w:rsidR="001E1634" w:rsidRPr="001E1634" w:rsidTr="00E820E1">
        <w:tc>
          <w:tcPr>
            <w:tcW w:w="1215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</w:rPr>
              <w:t>Дата</w:t>
            </w:r>
          </w:p>
        </w:tc>
        <w:tc>
          <w:tcPr>
            <w:tcW w:w="5631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</w:rPr>
              <w:t>Тема</w:t>
            </w:r>
          </w:p>
        </w:tc>
        <w:tc>
          <w:tcPr>
            <w:tcW w:w="871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</w:rPr>
              <w:t>Часы</w:t>
            </w:r>
          </w:p>
        </w:tc>
        <w:tc>
          <w:tcPr>
            <w:tcW w:w="1565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Cs/>
                <w:iCs/>
              </w:rPr>
              <w:t>Примечание</w:t>
            </w: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  <w:tr w:rsidR="001E1634" w:rsidRPr="001E1634" w:rsidTr="00E820E1">
        <w:tc>
          <w:tcPr>
            <w:tcW w:w="1215" w:type="dxa"/>
          </w:tcPr>
          <w:p w:rsidR="001E1634" w:rsidRPr="00E820E1" w:rsidRDefault="001E1634" w:rsidP="001E1634">
            <w:pPr>
              <w:widowControl/>
              <w:spacing w:after="200" w:line="276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E820E1">
              <w:rPr>
                <w:rFonts w:ascii="Times New Roman" w:eastAsiaTheme="minorEastAsia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563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871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  <w:tc>
          <w:tcPr>
            <w:tcW w:w="1565" w:type="dxa"/>
          </w:tcPr>
          <w:p w:rsidR="001E1634" w:rsidRPr="001E1634" w:rsidRDefault="001E1634" w:rsidP="001E1634">
            <w:pPr>
              <w:widowControl/>
              <w:spacing w:after="200" w:line="276" w:lineRule="auto"/>
              <w:jc w:val="right"/>
              <w:rPr>
                <w:rFonts w:asciiTheme="minorHAnsi" w:eastAsiaTheme="minorEastAsia" w:hAnsiTheme="minorHAnsi" w:cstheme="minorBidi"/>
                <w:bCs/>
                <w:iCs/>
                <w:sz w:val="22"/>
                <w:szCs w:val="22"/>
              </w:rPr>
            </w:pPr>
          </w:p>
        </w:tc>
      </w:tr>
    </w:tbl>
    <w:p w:rsidR="001E1634" w:rsidRPr="001E1634" w:rsidRDefault="001E1634" w:rsidP="00E820E1"/>
    <w:sectPr w:rsidR="001E1634" w:rsidRPr="001E1634" w:rsidSect="0059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</w:abstractNum>
  <w:abstractNum w:abstractNumId="1" w15:restartNumberingAfterBreak="0">
    <w:nsid w:val="020F3A3A"/>
    <w:multiLevelType w:val="hybridMultilevel"/>
    <w:tmpl w:val="157EE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715B7"/>
    <w:multiLevelType w:val="multilevel"/>
    <w:tmpl w:val="998C05F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7242AA"/>
    <w:multiLevelType w:val="multilevel"/>
    <w:tmpl w:val="842276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764F4E"/>
    <w:multiLevelType w:val="multilevel"/>
    <w:tmpl w:val="AED498E2"/>
    <w:lvl w:ilvl="0">
      <w:start w:val="3"/>
      <w:numFmt w:val="upperRoman"/>
      <w:lvlText w:val="%1."/>
      <w:lvlJc w:val="left"/>
      <w:pPr>
        <w:ind w:left="141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6" w:hanging="1800"/>
      </w:pPr>
      <w:rPr>
        <w:rFonts w:hint="default"/>
      </w:rPr>
    </w:lvl>
  </w:abstractNum>
  <w:abstractNum w:abstractNumId="5" w15:restartNumberingAfterBreak="0">
    <w:nsid w:val="11F046BA"/>
    <w:multiLevelType w:val="hybridMultilevel"/>
    <w:tmpl w:val="FB8A75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02FE4"/>
    <w:multiLevelType w:val="hybridMultilevel"/>
    <w:tmpl w:val="EA8A3ECE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15797B56"/>
    <w:multiLevelType w:val="hybridMultilevel"/>
    <w:tmpl w:val="D7267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A7DAE"/>
    <w:multiLevelType w:val="hybridMultilevel"/>
    <w:tmpl w:val="ABDC8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34718"/>
    <w:multiLevelType w:val="multilevel"/>
    <w:tmpl w:val="4D60CEA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6C6045"/>
    <w:multiLevelType w:val="multilevel"/>
    <w:tmpl w:val="F8962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E32AAB"/>
    <w:multiLevelType w:val="multilevel"/>
    <w:tmpl w:val="1D5C9E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60F4733"/>
    <w:multiLevelType w:val="multilevel"/>
    <w:tmpl w:val="43A6A49E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EE2447"/>
    <w:multiLevelType w:val="multilevel"/>
    <w:tmpl w:val="C3A2C48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615784"/>
    <w:multiLevelType w:val="hybridMultilevel"/>
    <w:tmpl w:val="21CA8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8A5"/>
    <w:multiLevelType w:val="multilevel"/>
    <w:tmpl w:val="2C448658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074DC2"/>
    <w:multiLevelType w:val="multilevel"/>
    <w:tmpl w:val="C7163E3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1967B2"/>
    <w:multiLevelType w:val="multilevel"/>
    <w:tmpl w:val="C6564928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6A2492"/>
    <w:multiLevelType w:val="hybridMultilevel"/>
    <w:tmpl w:val="19505EAC"/>
    <w:lvl w:ilvl="0" w:tplc="40B84324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 w15:restartNumberingAfterBreak="0">
    <w:nsid w:val="30EC0750"/>
    <w:multiLevelType w:val="multilevel"/>
    <w:tmpl w:val="70A4B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BE65B9"/>
    <w:multiLevelType w:val="hybridMultilevel"/>
    <w:tmpl w:val="54942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52C26"/>
    <w:multiLevelType w:val="multilevel"/>
    <w:tmpl w:val="B0240B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606716"/>
    <w:multiLevelType w:val="hybridMultilevel"/>
    <w:tmpl w:val="F04E84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EE7B58"/>
    <w:multiLevelType w:val="multilevel"/>
    <w:tmpl w:val="7D327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4346DB"/>
    <w:multiLevelType w:val="multilevel"/>
    <w:tmpl w:val="18D03FC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EEC3740"/>
    <w:multiLevelType w:val="multilevel"/>
    <w:tmpl w:val="B2BA2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FCD5D7C"/>
    <w:multiLevelType w:val="hybridMultilevel"/>
    <w:tmpl w:val="5BAA04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4280C"/>
    <w:multiLevelType w:val="hybridMultilevel"/>
    <w:tmpl w:val="0062F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8B7816"/>
    <w:multiLevelType w:val="hybridMultilevel"/>
    <w:tmpl w:val="5EA0A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3819A1"/>
    <w:multiLevelType w:val="multilevel"/>
    <w:tmpl w:val="C164B63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A8E672A"/>
    <w:multiLevelType w:val="multilevel"/>
    <w:tmpl w:val="F30EE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BFE0A64"/>
    <w:multiLevelType w:val="hybridMultilevel"/>
    <w:tmpl w:val="0A92083C"/>
    <w:lvl w:ilvl="0" w:tplc="09AA3AD2">
      <w:start w:val="3"/>
      <w:numFmt w:val="decimal"/>
      <w:lvlText w:val="%1)"/>
      <w:lvlJc w:val="left"/>
      <w:pPr>
        <w:ind w:left="720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78387B"/>
    <w:multiLevelType w:val="multilevel"/>
    <w:tmpl w:val="0262B43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E9735DD"/>
    <w:multiLevelType w:val="multilevel"/>
    <w:tmpl w:val="57F6D252"/>
    <w:lvl w:ilvl="0">
      <w:start w:val="1"/>
      <w:numFmt w:val="bullet"/>
      <w:lvlText w:val="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F8D14C6"/>
    <w:multiLevelType w:val="hybridMultilevel"/>
    <w:tmpl w:val="69C631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C56ECC"/>
    <w:multiLevelType w:val="multilevel"/>
    <w:tmpl w:val="B91A8E5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05A4AD7"/>
    <w:multiLevelType w:val="multilevel"/>
    <w:tmpl w:val="B69E48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55294BCA"/>
    <w:multiLevelType w:val="multilevel"/>
    <w:tmpl w:val="74C89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CD2FEB"/>
    <w:multiLevelType w:val="multilevel"/>
    <w:tmpl w:val="07B4FF7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9" w15:restartNumberingAfterBreak="0">
    <w:nsid w:val="588351EF"/>
    <w:multiLevelType w:val="multilevel"/>
    <w:tmpl w:val="E4EE4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8FE4267"/>
    <w:multiLevelType w:val="multilevel"/>
    <w:tmpl w:val="70B67016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F22A4B"/>
    <w:multiLevelType w:val="hybridMultilevel"/>
    <w:tmpl w:val="BBB244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0B3C4C"/>
    <w:multiLevelType w:val="multilevel"/>
    <w:tmpl w:val="D4CE798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93B3BDB"/>
    <w:multiLevelType w:val="multilevel"/>
    <w:tmpl w:val="173CCE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DF511DE"/>
    <w:multiLevelType w:val="hybridMultilevel"/>
    <w:tmpl w:val="51E8B26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8F4703"/>
    <w:multiLevelType w:val="multilevel"/>
    <w:tmpl w:val="061219B0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1DF3F2B"/>
    <w:multiLevelType w:val="multilevel"/>
    <w:tmpl w:val="09960E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2155287"/>
    <w:multiLevelType w:val="hybridMultilevel"/>
    <w:tmpl w:val="B3B23D1C"/>
    <w:lvl w:ilvl="0" w:tplc="B01A61F2">
      <w:start w:val="1"/>
      <w:numFmt w:val="decimal"/>
      <w:lvlText w:val="%1)"/>
      <w:lvlJc w:val="left"/>
      <w:pPr>
        <w:ind w:left="928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451549"/>
    <w:multiLevelType w:val="multilevel"/>
    <w:tmpl w:val="95BCD49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33039D0"/>
    <w:multiLevelType w:val="hybridMultilevel"/>
    <w:tmpl w:val="560C8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55EBA"/>
    <w:multiLevelType w:val="multilevel"/>
    <w:tmpl w:val="7CFEAD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FCA431C"/>
    <w:multiLevelType w:val="multilevel"/>
    <w:tmpl w:val="943E7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8"/>
  </w:num>
  <w:num w:numId="3">
    <w:abstractNumId w:val="23"/>
  </w:num>
  <w:num w:numId="4">
    <w:abstractNumId w:val="2"/>
  </w:num>
  <w:num w:numId="5">
    <w:abstractNumId w:val="17"/>
  </w:num>
  <w:num w:numId="6">
    <w:abstractNumId w:val="22"/>
  </w:num>
  <w:num w:numId="7">
    <w:abstractNumId w:val="26"/>
  </w:num>
  <w:num w:numId="8">
    <w:abstractNumId w:val="43"/>
  </w:num>
  <w:num w:numId="9">
    <w:abstractNumId w:val="37"/>
  </w:num>
  <w:num w:numId="10">
    <w:abstractNumId w:val="0"/>
  </w:num>
  <w:num w:numId="11">
    <w:abstractNumId w:val="9"/>
  </w:num>
  <w:num w:numId="12">
    <w:abstractNumId w:val="19"/>
  </w:num>
  <w:num w:numId="13">
    <w:abstractNumId w:val="10"/>
  </w:num>
  <w:num w:numId="14">
    <w:abstractNumId w:val="48"/>
  </w:num>
  <w:num w:numId="15">
    <w:abstractNumId w:val="39"/>
  </w:num>
  <w:num w:numId="16">
    <w:abstractNumId w:val="16"/>
  </w:num>
  <w:num w:numId="17">
    <w:abstractNumId w:val="15"/>
  </w:num>
  <w:num w:numId="18">
    <w:abstractNumId w:val="27"/>
  </w:num>
  <w:num w:numId="19">
    <w:abstractNumId w:val="30"/>
  </w:num>
  <w:num w:numId="20">
    <w:abstractNumId w:val="51"/>
  </w:num>
  <w:num w:numId="21">
    <w:abstractNumId w:val="12"/>
  </w:num>
  <w:num w:numId="22">
    <w:abstractNumId w:val="42"/>
  </w:num>
  <w:num w:numId="23">
    <w:abstractNumId w:val="34"/>
  </w:num>
  <w:num w:numId="24">
    <w:abstractNumId w:val="6"/>
  </w:num>
  <w:num w:numId="25">
    <w:abstractNumId w:val="46"/>
  </w:num>
  <w:num w:numId="26">
    <w:abstractNumId w:val="3"/>
  </w:num>
  <w:num w:numId="27">
    <w:abstractNumId w:val="21"/>
  </w:num>
  <w:num w:numId="28">
    <w:abstractNumId w:val="40"/>
  </w:num>
  <w:num w:numId="29">
    <w:abstractNumId w:val="35"/>
  </w:num>
  <w:num w:numId="30">
    <w:abstractNumId w:val="33"/>
  </w:num>
  <w:num w:numId="31">
    <w:abstractNumId w:val="13"/>
  </w:num>
  <w:num w:numId="32">
    <w:abstractNumId w:val="32"/>
  </w:num>
  <w:num w:numId="33">
    <w:abstractNumId w:val="24"/>
  </w:num>
  <w:num w:numId="34">
    <w:abstractNumId w:val="29"/>
  </w:num>
  <w:num w:numId="35">
    <w:abstractNumId w:val="50"/>
  </w:num>
  <w:num w:numId="36">
    <w:abstractNumId w:val="25"/>
  </w:num>
  <w:num w:numId="37">
    <w:abstractNumId w:val="49"/>
  </w:num>
  <w:num w:numId="38">
    <w:abstractNumId w:val="44"/>
  </w:num>
  <w:num w:numId="39">
    <w:abstractNumId w:val="45"/>
  </w:num>
  <w:num w:numId="40">
    <w:abstractNumId w:val="8"/>
  </w:num>
  <w:num w:numId="41">
    <w:abstractNumId w:val="7"/>
  </w:num>
  <w:num w:numId="42">
    <w:abstractNumId w:val="41"/>
  </w:num>
  <w:num w:numId="43">
    <w:abstractNumId w:val="47"/>
  </w:num>
  <w:num w:numId="44">
    <w:abstractNumId w:val="31"/>
  </w:num>
  <w:num w:numId="45">
    <w:abstractNumId w:val="14"/>
  </w:num>
  <w:num w:numId="46">
    <w:abstractNumId w:val="1"/>
  </w:num>
  <w:num w:numId="47">
    <w:abstractNumId w:val="11"/>
  </w:num>
  <w:num w:numId="48">
    <w:abstractNumId w:val="36"/>
  </w:num>
  <w:num w:numId="49">
    <w:abstractNumId w:val="4"/>
  </w:num>
  <w:num w:numId="50">
    <w:abstractNumId w:val="38"/>
  </w:num>
  <w:num w:numId="51">
    <w:abstractNumId w:val="5"/>
  </w:num>
  <w:num w:numId="52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4171"/>
    <w:rsid w:val="00061E74"/>
    <w:rsid w:val="00096560"/>
    <w:rsid w:val="001375A5"/>
    <w:rsid w:val="001C3002"/>
    <w:rsid w:val="001D1A29"/>
    <w:rsid w:val="001E117E"/>
    <w:rsid w:val="001E1634"/>
    <w:rsid w:val="0029727E"/>
    <w:rsid w:val="002A5A57"/>
    <w:rsid w:val="003065FF"/>
    <w:rsid w:val="00360E9E"/>
    <w:rsid w:val="00382CEE"/>
    <w:rsid w:val="00387B13"/>
    <w:rsid w:val="003917BF"/>
    <w:rsid w:val="003A07E4"/>
    <w:rsid w:val="003D090C"/>
    <w:rsid w:val="003F0310"/>
    <w:rsid w:val="00407AA8"/>
    <w:rsid w:val="00420547"/>
    <w:rsid w:val="00437C0C"/>
    <w:rsid w:val="00461290"/>
    <w:rsid w:val="00494132"/>
    <w:rsid w:val="004D4C3A"/>
    <w:rsid w:val="0053064C"/>
    <w:rsid w:val="00531F94"/>
    <w:rsid w:val="00593B30"/>
    <w:rsid w:val="005E56AE"/>
    <w:rsid w:val="006219B9"/>
    <w:rsid w:val="00673B3A"/>
    <w:rsid w:val="00696693"/>
    <w:rsid w:val="006D59F9"/>
    <w:rsid w:val="0070656C"/>
    <w:rsid w:val="0072019D"/>
    <w:rsid w:val="00722A50"/>
    <w:rsid w:val="00725E48"/>
    <w:rsid w:val="00781CF6"/>
    <w:rsid w:val="007E2400"/>
    <w:rsid w:val="00822512"/>
    <w:rsid w:val="008578CA"/>
    <w:rsid w:val="00865974"/>
    <w:rsid w:val="0086718E"/>
    <w:rsid w:val="008B6A7A"/>
    <w:rsid w:val="008C67F3"/>
    <w:rsid w:val="00925B76"/>
    <w:rsid w:val="009C5DA3"/>
    <w:rsid w:val="009D4117"/>
    <w:rsid w:val="009D436A"/>
    <w:rsid w:val="009E1D80"/>
    <w:rsid w:val="00A22098"/>
    <w:rsid w:val="00A4366B"/>
    <w:rsid w:val="00A63D93"/>
    <w:rsid w:val="00A64836"/>
    <w:rsid w:val="00A9084F"/>
    <w:rsid w:val="00AB45AF"/>
    <w:rsid w:val="00B403C9"/>
    <w:rsid w:val="00B42524"/>
    <w:rsid w:val="00B837DD"/>
    <w:rsid w:val="00BB536C"/>
    <w:rsid w:val="00BC65D6"/>
    <w:rsid w:val="00BF6470"/>
    <w:rsid w:val="00C231BB"/>
    <w:rsid w:val="00C738EC"/>
    <w:rsid w:val="00C770B2"/>
    <w:rsid w:val="00C912CE"/>
    <w:rsid w:val="00CF4504"/>
    <w:rsid w:val="00D01C47"/>
    <w:rsid w:val="00D01CF5"/>
    <w:rsid w:val="00D97DAB"/>
    <w:rsid w:val="00DC7CE8"/>
    <w:rsid w:val="00E22009"/>
    <w:rsid w:val="00E820E1"/>
    <w:rsid w:val="00F25BDD"/>
    <w:rsid w:val="00F26BFF"/>
    <w:rsid w:val="00F72DC0"/>
    <w:rsid w:val="00F74171"/>
    <w:rsid w:val="00F92A51"/>
    <w:rsid w:val="00FA72E9"/>
    <w:rsid w:val="00FE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96DF8-4CCF-49D9-A9F2-5B984B1E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18E"/>
  </w:style>
  <w:style w:type="paragraph" w:styleId="1">
    <w:name w:val="heading 1"/>
    <w:basedOn w:val="a"/>
    <w:next w:val="a"/>
    <w:link w:val="10"/>
    <w:uiPriority w:val="9"/>
    <w:qFormat/>
    <w:rsid w:val="00BB536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9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8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C770B2"/>
    <w:rPr>
      <w:rFonts w:ascii="Times New Roman" w:eastAsia="Times New Roman" w:hAnsi="Times New Roman" w:cs="Times New Roman"/>
      <w:b/>
      <w:bCs/>
      <w:color w:val="5E5269"/>
    </w:rPr>
  </w:style>
  <w:style w:type="character" w:customStyle="1" w:styleId="31">
    <w:name w:val="Основной текст (3)_"/>
    <w:basedOn w:val="a0"/>
    <w:link w:val="32"/>
    <w:rsid w:val="00C770B2"/>
    <w:rPr>
      <w:rFonts w:ascii="Calibri" w:eastAsia="Calibri" w:hAnsi="Calibri" w:cs="Calibri"/>
      <w:sz w:val="28"/>
      <w:szCs w:val="28"/>
    </w:rPr>
  </w:style>
  <w:style w:type="character" w:customStyle="1" w:styleId="a3">
    <w:name w:val="Основной текст_"/>
    <w:basedOn w:val="a0"/>
    <w:link w:val="11"/>
    <w:rsid w:val="00C770B2"/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Заголовок №1_"/>
    <w:basedOn w:val="a0"/>
    <w:link w:val="13"/>
    <w:rsid w:val="00C770B2"/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23">
    <w:name w:val="Заголовок №2_"/>
    <w:basedOn w:val="a0"/>
    <w:link w:val="24"/>
    <w:rsid w:val="00C770B2"/>
    <w:rPr>
      <w:rFonts w:ascii="Arial" w:eastAsia="Arial" w:hAnsi="Arial" w:cs="Arial"/>
      <w:i/>
      <w:iCs/>
      <w:sz w:val="28"/>
      <w:szCs w:val="28"/>
    </w:rPr>
  </w:style>
  <w:style w:type="character" w:customStyle="1" w:styleId="a4">
    <w:name w:val="Подпись к таблице_"/>
    <w:basedOn w:val="a0"/>
    <w:link w:val="a5"/>
    <w:rsid w:val="00C770B2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C770B2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C770B2"/>
    <w:pPr>
      <w:widowControl w:val="0"/>
      <w:spacing w:after="0"/>
      <w:jc w:val="center"/>
    </w:pPr>
    <w:rPr>
      <w:rFonts w:ascii="Times New Roman" w:eastAsia="Times New Roman" w:hAnsi="Times New Roman" w:cs="Times New Roman"/>
      <w:b/>
      <w:bCs/>
      <w:color w:val="5E5269"/>
    </w:rPr>
  </w:style>
  <w:style w:type="paragraph" w:customStyle="1" w:styleId="32">
    <w:name w:val="Основной текст (3)"/>
    <w:basedOn w:val="a"/>
    <w:link w:val="31"/>
    <w:rsid w:val="00C770B2"/>
    <w:pPr>
      <w:widowControl w:val="0"/>
      <w:spacing w:after="0" w:line="240" w:lineRule="auto"/>
      <w:ind w:firstLine="820"/>
    </w:pPr>
    <w:rPr>
      <w:rFonts w:ascii="Calibri" w:eastAsia="Calibri" w:hAnsi="Calibri" w:cs="Calibri"/>
      <w:sz w:val="28"/>
      <w:szCs w:val="28"/>
    </w:rPr>
  </w:style>
  <w:style w:type="paragraph" w:customStyle="1" w:styleId="11">
    <w:name w:val="Основной текст1"/>
    <w:basedOn w:val="a"/>
    <w:link w:val="a3"/>
    <w:rsid w:val="00C770B2"/>
    <w:pPr>
      <w:widowControl w:val="0"/>
      <w:spacing w:after="0" w:line="26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C770B2"/>
    <w:pPr>
      <w:widowControl w:val="0"/>
      <w:spacing w:after="0" w:line="240" w:lineRule="auto"/>
      <w:jc w:val="center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24">
    <w:name w:val="Заголовок №2"/>
    <w:basedOn w:val="a"/>
    <w:link w:val="23"/>
    <w:rsid w:val="00C770B2"/>
    <w:pPr>
      <w:widowControl w:val="0"/>
      <w:spacing w:after="0" w:line="240" w:lineRule="auto"/>
      <w:outlineLvl w:val="1"/>
    </w:pPr>
    <w:rPr>
      <w:rFonts w:ascii="Arial" w:eastAsia="Arial" w:hAnsi="Arial" w:cs="Arial"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rsid w:val="00C770B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C770B2"/>
    <w:pPr>
      <w:widowControl w:val="0"/>
      <w:spacing w:after="0" w:line="266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C770B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C770B2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a">
    <w:name w:val="Subtle Reference"/>
    <w:basedOn w:val="a0"/>
    <w:uiPriority w:val="31"/>
    <w:qFormat/>
    <w:rsid w:val="00C770B2"/>
    <w:rPr>
      <w:smallCaps/>
      <w:color w:val="5A5A5A" w:themeColor="text1" w:themeTint="A5"/>
    </w:rPr>
  </w:style>
  <w:style w:type="character" w:customStyle="1" w:styleId="10">
    <w:name w:val="Заголовок 1 Знак"/>
    <w:basedOn w:val="a0"/>
    <w:link w:val="1"/>
    <w:uiPriority w:val="9"/>
    <w:rsid w:val="00BB53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33">
    <w:name w:val="Заголовок №3_"/>
    <w:basedOn w:val="a0"/>
    <w:link w:val="34"/>
    <w:rsid w:val="00BB536C"/>
    <w:rPr>
      <w:rFonts w:ascii="Times New Roman" w:eastAsia="Times New Roman" w:hAnsi="Times New Roman" w:cs="Times New Roman"/>
      <w:b/>
      <w:bCs/>
    </w:rPr>
  </w:style>
  <w:style w:type="paragraph" w:customStyle="1" w:styleId="34">
    <w:name w:val="Заголовок №3"/>
    <w:basedOn w:val="a"/>
    <w:link w:val="33"/>
    <w:rsid w:val="00BB536C"/>
    <w:pPr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25">
    <w:name w:val="Quote"/>
    <w:basedOn w:val="a"/>
    <w:next w:val="a"/>
    <w:link w:val="26"/>
    <w:uiPriority w:val="29"/>
    <w:qFormat/>
    <w:rsid w:val="00BB536C"/>
    <w:pPr>
      <w:spacing w:before="200" w:after="160" w:line="259" w:lineRule="auto"/>
      <w:ind w:left="864" w:right="864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26">
    <w:name w:val="Цитата 2 Знак"/>
    <w:basedOn w:val="a0"/>
    <w:link w:val="25"/>
    <w:uiPriority w:val="29"/>
    <w:rsid w:val="00BB536C"/>
    <w:rPr>
      <w:rFonts w:eastAsiaTheme="minorHAnsi"/>
      <w:i/>
      <w:iCs/>
      <w:color w:val="404040" w:themeColor="text1" w:themeTint="BF"/>
      <w:lang w:eastAsia="en-US"/>
    </w:rPr>
  </w:style>
  <w:style w:type="character" w:styleId="ab">
    <w:name w:val="Emphasis"/>
    <w:basedOn w:val="a0"/>
    <w:uiPriority w:val="20"/>
    <w:qFormat/>
    <w:rsid w:val="00BB536C"/>
    <w:rPr>
      <w:i/>
      <w:iCs/>
    </w:rPr>
  </w:style>
  <w:style w:type="character" w:customStyle="1" w:styleId="c0">
    <w:name w:val="c0"/>
    <w:basedOn w:val="a0"/>
    <w:rsid w:val="00BB536C"/>
  </w:style>
  <w:style w:type="character" w:customStyle="1" w:styleId="c8">
    <w:name w:val="c8"/>
    <w:basedOn w:val="a0"/>
    <w:rsid w:val="00BB536C"/>
  </w:style>
  <w:style w:type="paragraph" w:styleId="ac">
    <w:name w:val="Normal (Web)"/>
    <w:basedOn w:val="a"/>
    <w:uiPriority w:val="99"/>
    <w:unhideWhenUsed/>
    <w:rsid w:val="00BB5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BB536C"/>
    <w:pPr>
      <w:spacing w:after="0" w:line="240" w:lineRule="auto"/>
    </w:pPr>
    <w:rPr>
      <w:rFonts w:eastAsiaTheme="minorHAnsi"/>
      <w:lang w:eastAsia="en-US"/>
    </w:rPr>
  </w:style>
  <w:style w:type="character" w:styleId="ae">
    <w:name w:val="Strong"/>
    <w:basedOn w:val="a0"/>
    <w:uiPriority w:val="22"/>
    <w:qFormat/>
    <w:rsid w:val="00BB536C"/>
    <w:rPr>
      <w:b/>
      <w:bCs/>
    </w:rPr>
  </w:style>
  <w:style w:type="character" w:customStyle="1" w:styleId="c10">
    <w:name w:val="c10"/>
    <w:basedOn w:val="a0"/>
    <w:rsid w:val="00BB536C"/>
  </w:style>
  <w:style w:type="character" w:customStyle="1" w:styleId="c2">
    <w:name w:val="c2"/>
    <w:basedOn w:val="a0"/>
    <w:rsid w:val="00BB536C"/>
  </w:style>
  <w:style w:type="character" w:customStyle="1" w:styleId="c1">
    <w:name w:val="c1"/>
    <w:basedOn w:val="a0"/>
    <w:rsid w:val="00BB536C"/>
  </w:style>
  <w:style w:type="paragraph" w:customStyle="1" w:styleId="c3">
    <w:name w:val="c3"/>
    <w:basedOn w:val="a"/>
    <w:rsid w:val="00BB5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B5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BB536C"/>
    <w:rPr>
      <w:rFonts w:ascii="Arial" w:eastAsia="Arial" w:hAnsi="Arial" w:cs="Arial"/>
      <w:b/>
      <w:bCs/>
    </w:rPr>
  </w:style>
  <w:style w:type="paragraph" w:customStyle="1" w:styleId="50">
    <w:name w:val="Основной текст (5)"/>
    <w:basedOn w:val="a"/>
    <w:link w:val="5"/>
    <w:rsid w:val="00BB536C"/>
    <w:pPr>
      <w:widowControl w:val="0"/>
      <w:spacing w:after="0"/>
    </w:pPr>
    <w:rPr>
      <w:rFonts w:ascii="Arial" w:eastAsia="Arial" w:hAnsi="Arial" w:cs="Arial"/>
      <w:b/>
      <w:bCs/>
    </w:rPr>
  </w:style>
  <w:style w:type="character" w:customStyle="1" w:styleId="c15">
    <w:name w:val="c15"/>
    <w:basedOn w:val="a0"/>
    <w:rsid w:val="00BB536C"/>
  </w:style>
  <w:style w:type="character" w:customStyle="1" w:styleId="c13">
    <w:name w:val="c13"/>
    <w:basedOn w:val="a0"/>
    <w:rsid w:val="00BB536C"/>
  </w:style>
  <w:style w:type="character" w:customStyle="1" w:styleId="c4">
    <w:name w:val="c4"/>
    <w:basedOn w:val="a0"/>
    <w:rsid w:val="00BB536C"/>
  </w:style>
  <w:style w:type="character" w:customStyle="1" w:styleId="30">
    <w:name w:val="Заголовок 3 Знак"/>
    <w:basedOn w:val="a0"/>
    <w:link w:val="3"/>
    <w:uiPriority w:val="9"/>
    <w:semiHidden/>
    <w:rsid w:val="00A908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72019D"/>
    <w:pPr>
      <w:tabs>
        <w:tab w:val="center" w:pos="4677"/>
        <w:tab w:val="right" w:pos="9355"/>
      </w:tabs>
      <w:spacing w:after="0" w:line="240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f0">
    <w:name w:val="Верхний колонтитул Знак"/>
    <w:basedOn w:val="a0"/>
    <w:link w:val="af"/>
    <w:uiPriority w:val="99"/>
    <w:rsid w:val="0072019D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219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3917B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line number"/>
    <w:basedOn w:val="a0"/>
    <w:uiPriority w:val="99"/>
    <w:semiHidden/>
    <w:unhideWhenUsed/>
    <w:rsid w:val="003A07E4"/>
  </w:style>
  <w:style w:type="paragraph" w:styleId="af2">
    <w:name w:val="Balloon Text"/>
    <w:basedOn w:val="a"/>
    <w:link w:val="af3"/>
    <w:uiPriority w:val="99"/>
    <w:semiHidden/>
    <w:unhideWhenUsed/>
    <w:rsid w:val="008C6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C6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2F5E3-95AF-4965-AE38-EA96AB08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49</Pages>
  <Words>18289</Words>
  <Characters>104249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44</cp:revision>
  <cp:lastPrinted>2025-07-15T12:07:00Z</cp:lastPrinted>
  <dcterms:created xsi:type="dcterms:W3CDTF">2022-09-15T12:03:00Z</dcterms:created>
  <dcterms:modified xsi:type="dcterms:W3CDTF">2025-08-11T11:16:00Z</dcterms:modified>
</cp:coreProperties>
</file>