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49FF" w:rsidRDefault="00DD49FF" w:rsidP="00DD49FF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auto"/>
        </w:rPr>
      </w:pPr>
      <w:r w:rsidRPr="00350681">
        <w:rPr>
          <w:rFonts w:ascii="Times New Roman" w:hAnsi="Times New Roman" w:cs="Times New Roman"/>
          <w:color w:val="auto"/>
        </w:rPr>
        <w:t>Конспект</w:t>
      </w:r>
      <w:r>
        <w:rPr>
          <w:rFonts w:ascii="Times New Roman" w:hAnsi="Times New Roman" w:cs="Times New Roman"/>
          <w:color w:val="auto"/>
        </w:rPr>
        <w:t xml:space="preserve">  индивидуальной консультации</w:t>
      </w:r>
    </w:p>
    <w:p w:rsidR="00DD49FF" w:rsidRPr="00350681" w:rsidRDefault="00DD49FF" w:rsidP="00DD49FF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auto"/>
        </w:rPr>
      </w:pPr>
      <w:r w:rsidRPr="00350681">
        <w:rPr>
          <w:rFonts w:ascii="Times New Roman" w:hAnsi="Times New Roman" w:cs="Times New Roman"/>
          <w:color w:val="auto"/>
        </w:rPr>
        <w:t xml:space="preserve"> «</w:t>
      </w:r>
      <w:r w:rsidRPr="00350681">
        <w:rPr>
          <w:rFonts w:ascii="Times New Roman" w:eastAsia="Times New Roman" w:hAnsi="Times New Roman" w:cs="Times New Roman"/>
          <w:color w:val="auto"/>
        </w:rPr>
        <w:t>Когда колючки — это просто способ повзрослеть</w:t>
      </w:r>
      <w:r w:rsidRPr="00350681">
        <w:rPr>
          <w:rFonts w:ascii="Times New Roman" w:hAnsi="Times New Roman" w:cs="Times New Roman"/>
          <w:color w:val="auto"/>
        </w:rPr>
        <w:t>»</w:t>
      </w:r>
    </w:p>
    <w:p w:rsidR="00DD49FF" w:rsidRPr="00350681" w:rsidRDefault="00DD49FF" w:rsidP="00DD49FF">
      <w:pPr>
        <w:pStyle w:val="3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350681">
        <w:rPr>
          <w:b w:val="0"/>
          <w:sz w:val="28"/>
          <w:szCs w:val="28"/>
        </w:rPr>
        <w:t>1. Вводная часть: Суть проблемы</w:t>
      </w:r>
    </w:p>
    <w:p w:rsidR="00DD49FF" w:rsidRPr="00350681" w:rsidRDefault="00DD49FF" w:rsidP="00DD49FF">
      <w:pPr>
        <w:spacing w:after="0" w:line="240" w:lineRule="auto"/>
        <w:ind w:left="-360"/>
        <w:jc w:val="both"/>
        <w:rPr>
          <w:rFonts w:ascii="Times New Roman" w:hAnsi="Times New Roman" w:cs="Times New Roman"/>
          <w:sz w:val="28"/>
          <w:szCs w:val="28"/>
        </w:rPr>
      </w:pPr>
      <w:r w:rsidRPr="00350681">
        <w:rPr>
          <w:rStyle w:val="a5"/>
          <w:rFonts w:ascii="Times New Roman" w:hAnsi="Times New Roman" w:cs="Times New Roman"/>
          <w:b w:val="0"/>
          <w:sz w:val="28"/>
          <w:szCs w:val="28"/>
        </w:rPr>
        <w:t>Возраст:</w:t>
      </w:r>
      <w:r w:rsidRPr="00350681">
        <w:rPr>
          <w:rFonts w:ascii="Times New Roman" w:hAnsi="Times New Roman" w:cs="Times New Roman"/>
          <w:sz w:val="28"/>
          <w:szCs w:val="28"/>
        </w:rPr>
        <w:t xml:space="preserve"> 12 лет </w:t>
      </w:r>
    </w:p>
    <w:p w:rsidR="00DD49FF" w:rsidRPr="00350681" w:rsidRDefault="00DD49FF" w:rsidP="00DD49FF">
      <w:pPr>
        <w:spacing w:after="0" w:line="240" w:lineRule="auto"/>
        <w:ind w:left="-360"/>
        <w:jc w:val="both"/>
        <w:rPr>
          <w:rFonts w:ascii="Times New Roman" w:hAnsi="Times New Roman" w:cs="Times New Roman"/>
          <w:sz w:val="28"/>
          <w:szCs w:val="28"/>
        </w:rPr>
      </w:pPr>
      <w:r w:rsidRPr="00350681">
        <w:rPr>
          <w:rStyle w:val="a5"/>
          <w:rFonts w:ascii="Times New Roman" w:hAnsi="Times New Roman" w:cs="Times New Roman"/>
          <w:b w:val="0"/>
          <w:sz w:val="28"/>
          <w:szCs w:val="28"/>
        </w:rPr>
        <w:t>Симптомы:</w:t>
      </w:r>
      <w:r w:rsidRPr="00350681">
        <w:rPr>
          <w:rFonts w:ascii="Times New Roman" w:hAnsi="Times New Roman" w:cs="Times New Roman"/>
          <w:sz w:val="28"/>
          <w:szCs w:val="28"/>
        </w:rPr>
        <w:t xml:space="preserve"> раздражительность, отказ от общения, «колючее» поведение, эмоциональные качели.</w:t>
      </w:r>
    </w:p>
    <w:p w:rsidR="00DD49FF" w:rsidRPr="00350681" w:rsidRDefault="00DD49FF" w:rsidP="00DD49FF">
      <w:pPr>
        <w:spacing w:after="0" w:line="240" w:lineRule="auto"/>
        <w:ind w:left="-360"/>
        <w:jc w:val="both"/>
        <w:rPr>
          <w:rFonts w:ascii="Times New Roman" w:hAnsi="Times New Roman" w:cs="Times New Roman"/>
          <w:sz w:val="28"/>
          <w:szCs w:val="28"/>
        </w:rPr>
      </w:pPr>
      <w:r w:rsidRPr="00350681">
        <w:rPr>
          <w:rStyle w:val="a5"/>
          <w:rFonts w:ascii="Times New Roman" w:hAnsi="Times New Roman" w:cs="Times New Roman"/>
          <w:b w:val="0"/>
          <w:sz w:val="28"/>
          <w:szCs w:val="28"/>
        </w:rPr>
        <w:t>Цель:</w:t>
      </w:r>
      <w:r w:rsidRPr="00350681">
        <w:rPr>
          <w:rFonts w:ascii="Times New Roman" w:hAnsi="Times New Roman" w:cs="Times New Roman"/>
          <w:sz w:val="28"/>
          <w:szCs w:val="28"/>
        </w:rPr>
        <w:t xml:space="preserve"> найти равновесие между сохранением авторитета родителя и поддержкой взрослеющего ребенка.</w:t>
      </w:r>
    </w:p>
    <w:p w:rsidR="00DD49FF" w:rsidRPr="00350681" w:rsidRDefault="00DD49FF" w:rsidP="00DD49FF">
      <w:pPr>
        <w:pStyle w:val="3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350681">
        <w:rPr>
          <w:b w:val="0"/>
          <w:sz w:val="28"/>
          <w:szCs w:val="28"/>
        </w:rPr>
        <w:t>2. Мудрость родителя: «Философия принятия»</w:t>
      </w:r>
    </w:p>
    <w:p w:rsidR="00DD49FF" w:rsidRPr="00350681" w:rsidRDefault="00DD49FF" w:rsidP="00DD49FF">
      <w:pPr>
        <w:spacing w:after="0" w:line="240" w:lineRule="auto"/>
        <w:ind w:left="-360"/>
        <w:jc w:val="both"/>
        <w:rPr>
          <w:rFonts w:ascii="Times New Roman" w:hAnsi="Times New Roman" w:cs="Times New Roman"/>
          <w:sz w:val="28"/>
          <w:szCs w:val="28"/>
        </w:rPr>
      </w:pPr>
      <w:r w:rsidRPr="00350681">
        <w:rPr>
          <w:rStyle w:val="a5"/>
          <w:rFonts w:ascii="Times New Roman" w:hAnsi="Times New Roman" w:cs="Times New Roman"/>
          <w:b w:val="0"/>
          <w:sz w:val="28"/>
          <w:szCs w:val="28"/>
        </w:rPr>
        <w:t>Метафора:</w:t>
      </w:r>
      <w:r w:rsidRPr="00350681">
        <w:rPr>
          <w:rFonts w:ascii="Times New Roman" w:hAnsi="Times New Roman" w:cs="Times New Roman"/>
          <w:sz w:val="28"/>
          <w:szCs w:val="28"/>
        </w:rPr>
        <w:t xml:space="preserve"> Подросток — это «ёжик». Колючки — не агрессия, а защитный механизм.</w:t>
      </w:r>
    </w:p>
    <w:p w:rsidR="00DD49FF" w:rsidRPr="00350681" w:rsidRDefault="00DD49FF" w:rsidP="00DD49FF">
      <w:pPr>
        <w:spacing w:after="0" w:line="240" w:lineRule="auto"/>
        <w:ind w:left="-360"/>
        <w:jc w:val="both"/>
        <w:rPr>
          <w:rFonts w:ascii="Times New Roman" w:hAnsi="Times New Roman" w:cs="Times New Roman"/>
          <w:sz w:val="28"/>
          <w:szCs w:val="28"/>
        </w:rPr>
      </w:pPr>
      <w:r w:rsidRPr="00350681">
        <w:rPr>
          <w:rStyle w:val="a5"/>
          <w:rFonts w:ascii="Times New Roman" w:hAnsi="Times New Roman" w:cs="Times New Roman"/>
          <w:b w:val="0"/>
          <w:sz w:val="28"/>
          <w:szCs w:val="28"/>
        </w:rPr>
        <w:t>Главный совет:</w:t>
      </w:r>
      <w:r w:rsidRPr="00350681">
        <w:rPr>
          <w:rFonts w:ascii="Times New Roman" w:hAnsi="Times New Roman" w:cs="Times New Roman"/>
          <w:sz w:val="28"/>
          <w:szCs w:val="28"/>
        </w:rPr>
        <w:t xml:space="preserve"> Не принимать поведение на свой счет.</w:t>
      </w:r>
    </w:p>
    <w:p w:rsidR="00DD49FF" w:rsidRPr="00350681" w:rsidRDefault="00DD49FF" w:rsidP="00DD49FF">
      <w:pPr>
        <w:spacing w:after="0" w:line="240" w:lineRule="auto"/>
        <w:ind w:left="-360"/>
        <w:jc w:val="both"/>
        <w:rPr>
          <w:rFonts w:ascii="Times New Roman" w:hAnsi="Times New Roman" w:cs="Times New Roman"/>
          <w:sz w:val="28"/>
          <w:szCs w:val="28"/>
        </w:rPr>
      </w:pPr>
      <w:r w:rsidRPr="00350681">
        <w:rPr>
          <w:rStyle w:val="a5"/>
          <w:rFonts w:ascii="Times New Roman" w:hAnsi="Times New Roman" w:cs="Times New Roman"/>
          <w:b w:val="0"/>
          <w:sz w:val="28"/>
          <w:szCs w:val="28"/>
        </w:rPr>
        <w:t>Ключевая установка:</w:t>
      </w:r>
      <w:r w:rsidRPr="00350681">
        <w:rPr>
          <w:rFonts w:ascii="Times New Roman" w:hAnsi="Times New Roman" w:cs="Times New Roman"/>
          <w:sz w:val="28"/>
          <w:szCs w:val="28"/>
        </w:rPr>
        <w:t xml:space="preserve"> Любовь — это якорь. Задача родителя — не «победить» в споре, а оставаться стабильной опорой, пока ребенок ищет себя.</w:t>
      </w:r>
    </w:p>
    <w:p w:rsidR="00DD49FF" w:rsidRPr="00350681" w:rsidRDefault="00DD49FF" w:rsidP="00DD49FF">
      <w:pPr>
        <w:pStyle w:val="3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350681">
        <w:rPr>
          <w:b w:val="0"/>
          <w:sz w:val="28"/>
          <w:szCs w:val="28"/>
        </w:rPr>
        <w:t>3. Взгляд психолога: «Анатомия взросления»</w:t>
      </w:r>
    </w:p>
    <w:p w:rsidR="00DD49FF" w:rsidRPr="00350681" w:rsidRDefault="00DD49FF" w:rsidP="00DD49FF">
      <w:pPr>
        <w:spacing w:after="0" w:line="240" w:lineRule="auto"/>
        <w:ind w:left="-360"/>
        <w:jc w:val="both"/>
        <w:rPr>
          <w:rFonts w:ascii="Times New Roman" w:hAnsi="Times New Roman" w:cs="Times New Roman"/>
          <w:sz w:val="28"/>
          <w:szCs w:val="28"/>
        </w:rPr>
      </w:pPr>
      <w:r w:rsidRPr="00350681">
        <w:rPr>
          <w:rStyle w:val="a5"/>
          <w:rFonts w:ascii="Times New Roman" w:hAnsi="Times New Roman" w:cs="Times New Roman"/>
          <w:b w:val="0"/>
          <w:sz w:val="28"/>
          <w:szCs w:val="28"/>
        </w:rPr>
        <w:t>Смена приоритетов:</w:t>
      </w:r>
      <w:r w:rsidRPr="00350681">
        <w:rPr>
          <w:rFonts w:ascii="Times New Roman" w:hAnsi="Times New Roman" w:cs="Times New Roman"/>
          <w:sz w:val="28"/>
          <w:szCs w:val="28"/>
        </w:rPr>
        <w:t xml:space="preserve"> Смещение фокуса с семьи на сверстников. Это естественный этап социализации, а не отвержение родителей.</w:t>
      </w:r>
    </w:p>
    <w:p w:rsidR="00DD49FF" w:rsidRPr="00350681" w:rsidRDefault="00DD49FF" w:rsidP="00DD49FF">
      <w:pPr>
        <w:spacing w:after="0" w:line="240" w:lineRule="auto"/>
        <w:ind w:left="-360"/>
        <w:jc w:val="both"/>
        <w:rPr>
          <w:rFonts w:ascii="Times New Roman" w:hAnsi="Times New Roman" w:cs="Times New Roman"/>
          <w:sz w:val="28"/>
          <w:szCs w:val="28"/>
        </w:rPr>
      </w:pPr>
      <w:r w:rsidRPr="00350681">
        <w:rPr>
          <w:rStyle w:val="a5"/>
          <w:rFonts w:ascii="Times New Roman" w:hAnsi="Times New Roman" w:cs="Times New Roman"/>
          <w:b w:val="0"/>
          <w:sz w:val="28"/>
          <w:szCs w:val="28"/>
        </w:rPr>
        <w:t>Биологический фактор:</w:t>
      </w:r>
      <w:r w:rsidRPr="00350681">
        <w:rPr>
          <w:rFonts w:ascii="Times New Roman" w:hAnsi="Times New Roman" w:cs="Times New Roman"/>
          <w:sz w:val="28"/>
          <w:szCs w:val="28"/>
        </w:rPr>
        <w:t xml:space="preserve"> Гормональный шторм. Ребенок не всегда контролирует свои реакции, он сам напуган интенсивностью своих эмоций.</w:t>
      </w:r>
    </w:p>
    <w:p w:rsidR="00DD49FF" w:rsidRDefault="00DD49FF" w:rsidP="00DD49FF">
      <w:pPr>
        <w:spacing w:after="0" w:line="240" w:lineRule="auto"/>
        <w:ind w:left="-360"/>
        <w:jc w:val="both"/>
        <w:rPr>
          <w:rFonts w:ascii="Times New Roman" w:hAnsi="Times New Roman" w:cs="Times New Roman"/>
          <w:sz w:val="28"/>
          <w:szCs w:val="28"/>
        </w:rPr>
      </w:pPr>
      <w:r w:rsidRPr="00350681">
        <w:rPr>
          <w:rStyle w:val="a5"/>
          <w:rFonts w:ascii="Times New Roman" w:hAnsi="Times New Roman" w:cs="Times New Roman"/>
          <w:b w:val="0"/>
          <w:sz w:val="28"/>
          <w:szCs w:val="28"/>
        </w:rPr>
        <w:t>«Безопасный полигон»:</w:t>
      </w:r>
      <w:r w:rsidRPr="0035068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49FF" w:rsidRDefault="00DD49FF" w:rsidP="00DD49FF">
      <w:pPr>
        <w:spacing w:after="0" w:line="240" w:lineRule="auto"/>
        <w:ind w:left="-360"/>
        <w:jc w:val="both"/>
        <w:rPr>
          <w:rFonts w:ascii="Times New Roman" w:hAnsi="Times New Roman" w:cs="Times New Roman"/>
          <w:sz w:val="28"/>
          <w:szCs w:val="28"/>
        </w:rPr>
      </w:pPr>
      <w:r w:rsidRPr="00350681">
        <w:rPr>
          <w:rFonts w:ascii="Times New Roman" w:hAnsi="Times New Roman" w:cs="Times New Roman"/>
          <w:sz w:val="28"/>
          <w:szCs w:val="28"/>
        </w:rPr>
        <w:t xml:space="preserve">Дом — единственное место, где подросток может «сбросить маску». </w:t>
      </w:r>
    </w:p>
    <w:p w:rsidR="00DD49FF" w:rsidRPr="00350681" w:rsidRDefault="00DD49FF" w:rsidP="00DD49FF">
      <w:pPr>
        <w:spacing w:after="0" w:line="240" w:lineRule="auto"/>
        <w:ind w:left="-360"/>
        <w:jc w:val="both"/>
        <w:rPr>
          <w:rFonts w:ascii="Times New Roman" w:hAnsi="Times New Roman" w:cs="Times New Roman"/>
          <w:sz w:val="28"/>
          <w:szCs w:val="28"/>
        </w:rPr>
      </w:pPr>
      <w:r w:rsidRPr="00350681">
        <w:rPr>
          <w:rFonts w:ascii="Times New Roman" w:hAnsi="Times New Roman" w:cs="Times New Roman"/>
          <w:sz w:val="28"/>
          <w:szCs w:val="28"/>
        </w:rPr>
        <w:t>Капризы — это проверка: «Любите ли вы меня, когда я неидеален?».</w:t>
      </w:r>
    </w:p>
    <w:p w:rsidR="00DD49FF" w:rsidRPr="00350681" w:rsidRDefault="00DD49FF" w:rsidP="00DD49FF">
      <w:pPr>
        <w:spacing w:after="0" w:line="240" w:lineRule="auto"/>
        <w:ind w:left="-360"/>
        <w:jc w:val="both"/>
        <w:rPr>
          <w:rFonts w:ascii="Times New Roman" w:hAnsi="Times New Roman" w:cs="Times New Roman"/>
          <w:sz w:val="28"/>
          <w:szCs w:val="28"/>
        </w:rPr>
      </w:pPr>
      <w:r w:rsidRPr="00350681">
        <w:rPr>
          <w:rStyle w:val="a5"/>
          <w:rFonts w:ascii="Times New Roman" w:hAnsi="Times New Roman" w:cs="Times New Roman"/>
          <w:b w:val="0"/>
          <w:sz w:val="28"/>
          <w:szCs w:val="28"/>
        </w:rPr>
        <w:t>Тактика «Мягкого присутствия»:</w:t>
      </w:r>
      <w:r w:rsidRPr="00350681">
        <w:rPr>
          <w:rFonts w:ascii="Times New Roman" w:hAnsi="Times New Roman" w:cs="Times New Roman"/>
          <w:sz w:val="28"/>
          <w:szCs w:val="28"/>
        </w:rPr>
        <w:t xml:space="preserve"> Переход от контроля к наблюдению. Использование открытых вопросов вместо допросов.</w:t>
      </w:r>
    </w:p>
    <w:p w:rsidR="00DD49FF" w:rsidRPr="00350681" w:rsidRDefault="00DD49FF" w:rsidP="00DD49FF">
      <w:pPr>
        <w:pStyle w:val="3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350681">
        <w:rPr>
          <w:b w:val="0"/>
          <w:sz w:val="28"/>
          <w:szCs w:val="28"/>
        </w:rPr>
        <w:t>4. Синтез: Дорожная карта действий</w:t>
      </w:r>
    </w:p>
    <w:p w:rsidR="00DD49FF" w:rsidRPr="00350681" w:rsidRDefault="00DD49FF" w:rsidP="00DD49F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350681">
        <w:rPr>
          <w:rStyle w:val="a4"/>
          <w:sz w:val="28"/>
          <w:szCs w:val="28"/>
        </w:rPr>
        <w:t>На основе объединения опыта бабушки и рекомендаций специалиста: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71"/>
        <w:gridCol w:w="6394"/>
      </w:tblGrid>
      <w:tr w:rsidR="00DD49FF" w:rsidRPr="00350681" w:rsidTr="000650A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DD49FF" w:rsidRPr="00350681" w:rsidRDefault="00DD49FF" w:rsidP="000650A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50681">
              <w:rPr>
                <w:rFonts w:ascii="Times New Roman" w:hAnsi="Times New Roman" w:cs="Times New Roman"/>
                <w:bCs/>
                <w:sz w:val="28"/>
                <w:szCs w:val="28"/>
              </w:rPr>
              <w:t>Принцип</w:t>
            </w:r>
          </w:p>
        </w:tc>
        <w:tc>
          <w:tcPr>
            <w:tcW w:w="0" w:type="auto"/>
            <w:vAlign w:val="center"/>
            <w:hideMark/>
          </w:tcPr>
          <w:p w:rsidR="00DD49FF" w:rsidRPr="00350681" w:rsidRDefault="00DD49FF" w:rsidP="000650A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50681">
              <w:rPr>
                <w:rFonts w:ascii="Times New Roman" w:hAnsi="Times New Roman" w:cs="Times New Roman"/>
                <w:bCs/>
                <w:sz w:val="28"/>
                <w:szCs w:val="28"/>
              </w:rPr>
              <w:t>Действие</w:t>
            </w:r>
          </w:p>
        </w:tc>
      </w:tr>
      <w:tr w:rsidR="00DD49FF" w:rsidRPr="00350681" w:rsidTr="000650A1">
        <w:trPr>
          <w:tblCellSpacing w:w="15" w:type="dxa"/>
        </w:trPr>
        <w:tc>
          <w:tcPr>
            <w:tcW w:w="0" w:type="auto"/>
            <w:vAlign w:val="center"/>
            <w:hideMark/>
          </w:tcPr>
          <w:p w:rsidR="00DD49FF" w:rsidRPr="00350681" w:rsidRDefault="00DD49FF" w:rsidP="000650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0681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  <w:t>Дистанцирование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DD49FF" w:rsidRPr="00350681" w:rsidRDefault="00DD49FF" w:rsidP="000650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0681">
              <w:rPr>
                <w:rFonts w:ascii="Times New Roman" w:hAnsi="Times New Roman" w:cs="Times New Roman"/>
                <w:sz w:val="28"/>
                <w:szCs w:val="28"/>
              </w:rPr>
              <w:t>Разделять личность ребенка и его временную «броню» (колючки).</w:t>
            </w:r>
          </w:p>
        </w:tc>
      </w:tr>
      <w:tr w:rsidR="00DD49FF" w:rsidRPr="00350681" w:rsidTr="000650A1">
        <w:trPr>
          <w:tblCellSpacing w:w="15" w:type="dxa"/>
        </w:trPr>
        <w:tc>
          <w:tcPr>
            <w:tcW w:w="0" w:type="auto"/>
            <w:vAlign w:val="center"/>
            <w:hideMark/>
          </w:tcPr>
          <w:p w:rsidR="00DD49FF" w:rsidRPr="00350681" w:rsidRDefault="00DD49FF" w:rsidP="000650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0681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  <w:t>Уважение границ</w:t>
            </w:r>
          </w:p>
        </w:tc>
        <w:tc>
          <w:tcPr>
            <w:tcW w:w="0" w:type="auto"/>
            <w:vAlign w:val="center"/>
            <w:hideMark/>
          </w:tcPr>
          <w:p w:rsidR="00DD49FF" w:rsidRPr="00350681" w:rsidRDefault="00DD49FF" w:rsidP="000650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0681">
              <w:rPr>
                <w:rFonts w:ascii="Times New Roman" w:hAnsi="Times New Roman" w:cs="Times New Roman"/>
                <w:sz w:val="28"/>
                <w:szCs w:val="28"/>
              </w:rPr>
              <w:t>Стучаться в комнату, не требовать отчетов, давать право на молчание.</w:t>
            </w:r>
          </w:p>
        </w:tc>
      </w:tr>
      <w:tr w:rsidR="00DD49FF" w:rsidRPr="00350681" w:rsidTr="000650A1">
        <w:trPr>
          <w:tblCellSpacing w:w="15" w:type="dxa"/>
        </w:trPr>
        <w:tc>
          <w:tcPr>
            <w:tcW w:w="0" w:type="auto"/>
            <w:vAlign w:val="center"/>
            <w:hideMark/>
          </w:tcPr>
          <w:p w:rsidR="00DD49FF" w:rsidRPr="00350681" w:rsidRDefault="00DD49FF" w:rsidP="000650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0681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  <w:t>Эмоциональная стабильность</w:t>
            </w:r>
          </w:p>
        </w:tc>
        <w:tc>
          <w:tcPr>
            <w:tcW w:w="0" w:type="auto"/>
            <w:vAlign w:val="center"/>
            <w:hideMark/>
          </w:tcPr>
          <w:p w:rsidR="00DD49FF" w:rsidRPr="00350681" w:rsidRDefault="00DD49FF" w:rsidP="000650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0681">
              <w:rPr>
                <w:rFonts w:ascii="Times New Roman" w:hAnsi="Times New Roman" w:cs="Times New Roman"/>
                <w:sz w:val="28"/>
                <w:szCs w:val="28"/>
              </w:rPr>
              <w:t>Не вступать в ответную агрессию. Быть «тихой гаванью».</w:t>
            </w:r>
          </w:p>
        </w:tc>
      </w:tr>
      <w:tr w:rsidR="00DD49FF" w:rsidRPr="00350681" w:rsidTr="000650A1">
        <w:trPr>
          <w:tblCellSpacing w:w="15" w:type="dxa"/>
        </w:trPr>
        <w:tc>
          <w:tcPr>
            <w:tcW w:w="0" w:type="auto"/>
            <w:vAlign w:val="center"/>
            <w:hideMark/>
          </w:tcPr>
          <w:p w:rsidR="00DD49FF" w:rsidRPr="00350681" w:rsidRDefault="00DD49FF" w:rsidP="000650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0681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  <w:t>Наблюдение</w:t>
            </w:r>
          </w:p>
        </w:tc>
        <w:tc>
          <w:tcPr>
            <w:tcW w:w="0" w:type="auto"/>
            <w:vAlign w:val="center"/>
            <w:hideMark/>
          </w:tcPr>
          <w:p w:rsidR="00DD49FF" w:rsidRPr="00350681" w:rsidRDefault="00DD49FF" w:rsidP="000650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0681">
              <w:rPr>
                <w:rFonts w:ascii="Times New Roman" w:hAnsi="Times New Roman" w:cs="Times New Roman"/>
                <w:sz w:val="28"/>
                <w:szCs w:val="28"/>
              </w:rPr>
              <w:t>Замечать состояние, а не только поведение. Предлагать поддержку, а не советы.</w:t>
            </w:r>
          </w:p>
        </w:tc>
      </w:tr>
    </w:tbl>
    <w:p w:rsidR="00DD49FF" w:rsidRPr="00350681" w:rsidRDefault="00DD49FF" w:rsidP="00DD49FF">
      <w:pPr>
        <w:pStyle w:val="3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350681">
        <w:rPr>
          <w:b w:val="0"/>
          <w:sz w:val="28"/>
          <w:szCs w:val="28"/>
        </w:rPr>
        <w:t xml:space="preserve">5. Итоговые выводы </w:t>
      </w:r>
    </w:p>
    <w:p w:rsidR="00DD49FF" w:rsidRPr="00350681" w:rsidRDefault="00DD49FF" w:rsidP="00DD49FF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50681">
        <w:rPr>
          <w:rStyle w:val="a5"/>
          <w:rFonts w:ascii="Times New Roman" w:hAnsi="Times New Roman" w:cs="Times New Roman"/>
          <w:b w:val="0"/>
          <w:sz w:val="28"/>
          <w:szCs w:val="28"/>
        </w:rPr>
        <w:t>Взросление — это процесс, а не проблема.</w:t>
      </w:r>
      <w:r w:rsidRPr="00350681">
        <w:rPr>
          <w:rFonts w:ascii="Times New Roman" w:hAnsi="Times New Roman" w:cs="Times New Roman"/>
          <w:sz w:val="28"/>
          <w:szCs w:val="28"/>
        </w:rPr>
        <w:t xml:space="preserve"> Капризы 12-летнего </w:t>
      </w:r>
      <w:r>
        <w:rPr>
          <w:rFonts w:ascii="Times New Roman" w:hAnsi="Times New Roman" w:cs="Times New Roman"/>
          <w:sz w:val="28"/>
          <w:szCs w:val="28"/>
        </w:rPr>
        <w:t>подростка</w:t>
      </w:r>
      <w:r w:rsidRPr="00350681">
        <w:rPr>
          <w:rFonts w:ascii="Times New Roman" w:hAnsi="Times New Roman" w:cs="Times New Roman"/>
          <w:sz w:val="28"/>
          <w:szCs w:val="28"/>
        </w:rPr>
        <w:t xml:space="preserve"> — это не «плохое воспитание», а необходимый этап формирования личности.</w:t>
      </w:r>
    </w:p>
    <w:p w:rsidR="00DD49FF" w:rsidRPr="00350681" w:rsidRDefault="00DD49FF" w:rsidP="00DD49FF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50681">
        <w:rPr>
          <w:rStyle w:val="a5"/>
          <w:rFonts w:ascii="Times New Roman" w:hAnsi="Times New Roman" w:cs="Times New Roman"/>
          <w:b w:val="0"/>
          <w:sz w:val="28"/>
          <w:szCs w:val="28"/>
        </w:rPr>
        <w:t>Любовь без условий.</w:t>
      </w:r>
      <w:r w:rsidRPr="00350681">
        <w:rPr>
          <w:rFonts w:ascii="Times New Roman" w:hAnsi="Times New Roman" w:cs="Times New Roman"/>
          <w:sz w:val="28"/>
          <w:szCs w:val="28"/>
        </w:rPr>
        <w:t xml:space="preserve"> Самое важное для подростка — знать, что его принимают любым: грустным, злым или замкнутым.</w:t>
      </w:r>
    </w:p>
    <w:p w:rsidR="00DD49FF" w:rsidRPr="00350681" w:rsidRDefault="00DD49FF" w:rsidP="00DD49FF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50681">
        <w:rPr>
          <w:rStyle w:val="a5"/>
          <w:rFonts w:ascii="Times New Roman" w:hAnsi="Times New Roman" w:cs="Times New Roman"/>
          <w:b w:val="0"/>
          <w:sz w:val="28"/>
          <w:szCs w:val="28"/>
        </w:rPr>
        <w:t>Смена роли родителя.</w:t>
      </w:r>
      <w:r w:rsidRPr="00350681">
        <w:rPr>
          <w:rFonts w:ascii="Times New Roman" w:hAnsi="Times New Roman" w:cs="Times New Roman"/>
          <w:sz w:val="28"/>
          <w:szCs w:val="28"/>
        </w:rPr>
        <w:t xml:space="preserve"> Мы перестаем быть «контролерами» и становимся «наблюдателями-союзниками».</w:t>
      </w:r>
    </w:p>
    <w:p w:rsidR="00DD49FF" w:rsidRPr="00350681" w:rsidRDefault="00DD49FF" w:rsidP="00DD49FF">
      <w:pPr>
        <w:numPr>
          <w:ilvl w:val="0"/>
          <w:numId w:val="1"/>
        </w:numPr>
        <w:spacing w:after="0" w:line="240" w:lineRule="auto"/>
        <w:ind w:left="0"/>
        <w:jc w:val="both"/>
        <w:rPr>
          <w:sz w:val="28"/>
          <w:szCs w:val="28"/>
        </w:rPr>
      </w:pPr>
      <w:r w:rsidRPr="00350681">
        <w:rPr>
          <w:rStyle w:val="a5"/>
          <w:rFonts w:ascii="Times New Roman" w:hAnsi="Times New Roman" w:cs="Times New Roman"/>
          <w:b w:val="0"/>
          <w:sz w:val="28"/>
          <w:szCs w:val="28"/>
        </w:rPr>
        <w:t>Терпение как стратегия.</w:t>
      </w:r>
      <w:r w:rsidRPr="00350681">
        <w:rPr>
          <w:rFonts w:ascii="Times New Roman" w:hAnsi="Times New Roman" w:cs="Times New Roman"/>
          <w:sz w:val="28"/>
          <w:szCs w:val="28"/>
        </w:rPr>
        <w:t xml:space="preserve"> Лучший способ помочь ребенку — дать ему пространство для маневра, оставаясь при этом доступным для диалога, когда он сам будет к этому готов.</w:t>
      </w:r>
    </w:p>
    <w:p w:rsidR="00DD49FF" w:rsidRDefault="00DD49FF" w:rsidP="00DD49FF">
      <w:pPr>
        <w:shd w:val="clear" w:color="auto" w:fill="FFFFFF"/>
        <w:spacing w:after="0" w:line="240" w:lineRule="auto"/>
        <w:jc w:val="both"/>
      </w:pPr>
      <w:r>
        <w:t xml:space="preserve">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DD49FF" w:rsidRDefault="00DD49FF" w:rsidP="00DD49FF">
      <w:pPr>
        <w:shd w:val="clear" w:color="auto" w:fill="FFFFFF"/>
        <w:spacing w:after="0" w:line="240" w:lineRule="auto"/>
        <w:ind w:left="7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Захарова М.В. </w:t>
      </w:r>
    </w:p>
    <w:p w:rsidR="00DD49FF" w:rsidRPr="008D3B15" w:rsidRDefault="00DD49FF" w:rsidP="00DD49F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психолог в социальной сфере</w:t>
      </w:r>
    </w:p>
    <w:p w:rsidR="004546C7" w:rsidRDefault="004546C7"/>
    <w:sectPr w:rsidR="004546C7" w:rsidSect="00350681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C64462"/>
    <w:multiLevelType w:val="multilevel"/>
    <w:tmpl w:val="6ED2C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DD49FF"/>
    <w:rsid w:val="004546C7"/>
    <w:rsid w:val="00536E0A"/>
    <w:rsid w:val="00DD49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D49F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DD49F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D49F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DD49FF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DD49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DD49FF"/>
    <w:rPr>
      <w:i/>
      <w:iCs/>
    </w:rPr>
  </w:style>
  <w:style w:type="character" w:styleId="a5">
    <w:name w:val="Strong"/>
    <w:basedOn w:val="a0"/>
    <w:uiPriority w:val="22"/>
    <w:qFormat/>
    <w:rsid w:val="00DD49FF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536E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36E0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335</Words>
  <Characters>1914</Characters>
  <Application>Microsoft Office Word</Application>
  <DocSecurity>0</DocSecurity>
  <Lines>15</Lines>
  <Paragraphs>4</Paragraphs>
  <ScaleCrop>false</ScaleCrop>
  <Company/>
  <LinksUpToDate>false</LinksUpToDate>
  <CharactersWithSpaces>2245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Жанна</dc:creator>
  <cp:keywords/>
  <dc:description/>
  <cp:lastModifiedBy>Жанна</cp:lastModifiedBy>
  <cp:revision>3</cp:revision>
  <cp:lastPrinted>2026-07-27T06:11:00Z</cp:lastPrinted>
  <dcterms:created xsi:type="dcterms:W3CDTF">2026-07-27T06:08:00Z</dcterms:created>
  <dcterms:modified xsi:type="dcterms:W3CDTF">2026-07-27T06:11:00Z</dcterms:modified>
</cp:coreProperties>
</file>