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D9" w:rsidRPr="00C5793D" w:rsidRDefault="00962AD9" w:rsidP="00962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93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62AD9" w:rsidRPr="00C5793D" w:rsidRDefault="00962AD9" w:rsidP="00962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93D">
        <w:rPr>
          <w:rFonts w:ascii="Times New Roman" w:hAnsi="Times New Roman" w:cs="Times New Roman"/>
          <w:sz w:val="28"/>
          <w:szCs w:val="28"/>
        </w:rPr>
        <w:t>«Детский сад № 18» (МБДОУ «Детский сад № 18»)</w:t>
      </w: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5793D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>Организация и проведение подвижной игры</w:t>
      </w:r>
      <w:r w:rsidRPr="00C5793D">
        <w:rPr>
          <w:rFonts w:ascii="Times New Roman" w:hAnsi="Times New Roman" w:cs="Times New Roman"/>
          <w:sz w:val="40"/>
          <w:szCs w:val="40"/>
        </w:rPr>
        <w:t>»</w:t>
      </w: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93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5793D">
        <w:rPr>
          <w:rFonts w:ascii="Times New Roman" w:hAnsi="Times New Roman" w:cs="Times New Roman"/>
          <w:sz w:val="28"/>
          <w:szCs w:val="28"/>
        </w:rPr>
        <w:t xml:space="preserve">Составил воспитатель: </w:t>
      </w:r>
    </w:p>
    <w:p w:rsidR="00962AD9" w:rsidRPr="00C5793D" w:rsidRDefault="00962AD9" w:rsidP="00962A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79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Pr="00C5793D">
        <w:rPr>
          <w:rFonts w:ascii="Times New Roman" w:hAnsi="Times New Roman" w:cs="Times New Roman"/>
          <w:sz w:val="28"/>
          <w:szCs w:val="28"/>
        </w:rPr>
        <w:t>Гиенко</w:t>
      </w:r>
      <w:proofErr w:type="spellEnd"/>
      <w:r w:rsidRPr="00C5793D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rPr>
          <w:rFonts w:ascii="Times New Roman" w:hAnsi="Times New Roman" w:cs="Times New Roman"/>
          <w:sz w:val="28"/>
          <w:szCs w:val="28"/>
        </w:rPr>
      </w:pPr>
    </w:p>
    <w:p w:rsidR="00962AD9" w:rsidRDefault="00962AD9" w:rsidP="00962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AD9" w:rsidRDefault="00962AD9" w:rsidP="00962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AD9" w:rsidRDefault="00962AD9" w:rsidP="00962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AD9" w:rsidRPr="00C5793D" w:rsidRDefault="00962AD9" w:rsidP="00962A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Барнаул -2026</w:t>
      </w:r>
    </w:p>
    <w:p w:rsidR="00E82467" w:rsidRDefault="00E82467" w:rsidP="00E824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6F9FA"/>
        </w:rPr>
      </w:pPr>
    </w:p>
    <w:p w:rsidR="00152E93" w:rsidRPr="00E82467" w:rsidRDefault="003C105E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6F9FA"/>
        </w:rPr>
        <w:lastRenderedPageBreak/>
        <w:t xml:space="preserve"> П</w:t>
      </w:r>
      <w:r w:rsidR="00E82467" w:rsidRPr="00E82467">
        <w:rPr>
          <w:rFonts w:ascii="Times New Roman" w:hAnsi="Times New Roman" w:cs="Times New Roman"/>
          <w:sz w:val="28"/>
          <w:szCs w:val="28"/>
          <w:shd w:val="clear" w:color="auto" w:fill="F6F9FA"/>
        </w:rPr>
        <w:t>одвижные игры в детском саду — это не только веселье, но и ключевой аспект физического развития детей. В этот период, когда солнечные лучи дарят тепло, подвижные игры становятся особенно актуальными. Они помогают детям развивать ловкость, координацию и социальные навыки через взаимодействие с окружающими. Игры с мячом, эстафеты, соревнования — все это создает незабываемые моменты радости и активного времяпрепровождения.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9FA"/>
        </w:rPr>
      </w:pPr>
      <w:r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    </w:t>
      </w:r>
      <w:r w:rsidRPr="00E82467">
        <w:rPr>
          <w:rFonts w:ascii="Times New Roman" w:hAnsi="Times New Roman" w:cs="Times New Roman"/>
          <w:sz w:val="28"/>
          <w:szCs w:val="28"/>
          <w:shd w:val="clear" w:color="auto" w:fill="F6F9FA"/>
        </w:rPr>
        <w:t>Помимо спортивных игр, летом также очень популярны водные активности. Дети, играя с водой, не только развлекаются, но и учатся работать в команде и соблюдать правила безопасности. Использование разнообразного инвентаря, такого как обручи и мячи, помогает формировать у детей устойчивые навыки и способности. Включение в игры считалок и песенок делает занятия еще более увлекательными.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 </w:t>
      </w:r>
      <w:r w:rsidRPr="00E82467">
        <w:rPr>
          <w:rFonts w:ascii="Times New Roman" w:hAnsi="Times New Roman" w:cs="Times New Roman"/>
          <w:sz w:val="28"/>
          <w:szCs w:val="28"/>
          <w:shd w:val="clear" w:color="auto" w:fill="F6F9FA"/>
        </w:rPr>
        <w:t>Несомненно, подвижные игры в детском саду в летний период играют важную роль в гармоничном развитии детей. Они учат их достигать цели, преодолевать препятствия и заботиться о здоровье. Каждый момент, проведенный на свежем воздухе, наполняет маленьких участников радостью, а эстафеты и соревнования помогают им обрести уверенность в своих силах. Такие активности создают основу для физической и социальной активности на долгие годы вперед.</w:t>
      </w:r>
    </w:p>
    <w:p w:rsidR="00691FA3" w:rsidRPr="00E82467" w:rsidRDefault="00691FA3" w:rsidP="00152E93"/>
    <w:p w:rsidR="00E82467" w:rsidRPr="00E82467" w:rsidRDefault="00E82467" w:rsidP="00E824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Организация и проведение подвижной игр</w:t>
      </w:r>
      <w:r w:rsidRPr="00E82467">
        <w:rPr>
          <w:rFonts w:ascii="Times New Roman" w:hAnsi="Times New Roman" w:cs="Times New Roman"/>
          <w:sz w:val="28"/>
          <w:szCs w:val="28"/>
        </w:rPr>
        <w:t>ы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2467">
        <w:rPr>
          <w:rFonts w:ascii="Times New Roman" w:hAnsi="Times New Roman" w:cs="Times New Roman"/>
          <w:sz w:val="28"/>
          <w:szCs w:val="28"/>
        </w:rPr>
        <w:t>Для того, чтобы провести игру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2467">
        <w:rPr>
          <w:rFonts w:ascii="Times New Roman" w:hAnsi="Times New Roman" w:cs="Times New Roman"/>
          <w:sz w:val="28"/>
          <w:szCs w:val="28"/>
        </w:rPr>
        <w:t xml:space="preserve"> детей надо з</w:t>
      </w:r>
      <w:r>
        <w:rPr>
          <w:rFonts w:ascii="Times New Roman" w:hAnsi="Times New Roman" w:cs="Times New Roman"/>
          <w:sz w:val="28"/>
          <w:szCs w:val="28"/>
        </w:rPr>
        <w:t xml:space="preserve">аинтересовать ею. Если ребенок, </w:t>
      </w:r>
      <w:r w:rsidRPr="00E82467">
        <w:rPr>
          <w:rFonts w:ascii="Times New Roman" w:hAnsi="Times New Roman" w:cs="Times New Roman"/>
          <w:sz w:val="28"/>
          <w:szCs w:val="28"/>
        </w:rPr>
        <w:t xml:space="preserve">заинтересовался игрой, то это поможет ему усвоить правила игры, более четко выполнять движения, и создаст эмоциональный подъем. Также можно привлечь картинкой или игрушкой, почитать заранее сказку, рассказ, стихотворение по данной теме, показать возможные явления, которые будут присутствовать в игре.  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Проводя игру «Рыбаки и рыбки» детям средней группы</w:t>
      </w:r>
      <w:r w:rsidR="007A2A20">
        <w:rPr>
          <w:rFonts w:ascii="Times New Roman" w:hAnsi="Times New Roman" w:cs="Times New Roman"/>
          <w:sz w:val="28"/>
          <w:szCs w:val="28"/>
        </w:rPr>
        <w:t>,</w:t>
      </w:r>
      <w:r w:rsidRPr="00E82467">
        <w:rPr>
          <w:rFonts w:ascii="Times New Roman" w:hAnsi="Times New Roman" w:cs="Times New Roman"/>
          <w:sz w:val="28"/>
          <w:szCs w:val="28"/>
        </w:rPr>
        <w:t xml:space="preserve"> можно загадать загадку:</w:t>
      </w:r>
    </w:p>
    <w:p w:rsidR="00E82467" w:rsidRPr="00E82467" w:rsidRDefault="007A2A20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82467" w:rsidRPr="00E82467">
        <w:rPr>
          <w:rFonts w:ascii="Times New Roman" w:hAnsi="Times New Roman" w:cs="Times New Roman"/>
          <w:sz w:val="28"/>
          <w:szCs w:val="28"/>
        </w:rPr>
        <w:t>Не хожу и не летаю,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А попробуй, догони!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Я бываю золотая,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Ну-ка, в сказку загляни!</w:t>
      </w:r>
      <w:r w:rsidR="007A2A20">
        <w:rPr>
          <w:rFonts w:ascii="Times New Roman" w:hAnsi="Times New Roman" w:cs="Times New Roman"/>
          <w:sz w:val="28"/>
          <w:szCs w:val="28"/>
        </w:rPr>
        <w:t>»</w:t>
      </w:r>
      <w:r w:rsidRPr="00E82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467" w:rsidRPr="00E82467" w:rsidRDefault="007A2A20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2467" w:rsidRPr="00E82467">
        <w:rPr>
          <w:rFonts w:ascii="Times New Roman" w:hAnsi="Times New Roman" w:cs="Times New Roman"/>
          <w:sz w:val="28"/>
          <w:szCs w:val="28"/>
        </w:rPr>
        <w:t>Данный подход к детям не только заинтересует их, но и поможет вспомнить сказку и представить образы рыбака и рыбки.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 xml:space="preserve">После сбора воспитатель сообщает детям, в какую игру они будут играть. Для этого он говорит, как называется игра и рассказывает ее содержание. </w:t>
      </w:r>
    </w:p>
    <w:p w:rsidR="00E82467" w:rsidRPr="00E82467" w:rsidRDefault="00E82467" w:rsidP="00E82467">
      <w:pPr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При объяснении игры все дети должны видеть воспитателя, он должен всегда стоять к ним лицом, а если дети стоят кругом, то не надо становиться в центр, надо встать рядом с детьми, чтобы он мог увидеть всех детей. Толкование игры должно бы</w:t>
      </w:r>
      <w:r>
        <w:rPr>
          <w:rFonts w:ascii="Times New Roman" w:hAnsi="Times New Roman" w:cs="Times New Roman"/>
          <w:sz w:val="28"/>
          <w:szCs w:val="28"/>
        </w:rPr>
        <w:t>ть четким, ясным и коротким. Не</w:t>
      </w:r>
      <w:r w:rsidRPr="00E82467">
        <w:rPr>
          <w:rFonts w:ascii="Times New Roman" w:hAnsi="Times New Roman" w:cs="Times New Roman"/>
          <w:sz w:val="28"/>
          <w:szCs w:val="28"/>
        </w:rPr>
        <w:t>четкое пояснение игры может привести к тому, что игры просто не получится.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lastRenderedPageBreak/>
        <w:t>Воспитатель. Ребята, сейчас мы с вами поиграем в игру, которая называется «Рыбаки и рыбки». Вы все будете «рыбками», я буду «старшим рыбаком», а Арт</w:t>
      </w:r>
      <w:r w:rsidRPr="00E82467">
        <w:rPr>
          <w:rFonts w:ascii="Times New Roman" w:hAnsi="Times New Roman" w:cs="Times New Roman"/>
          <w:sz w:val="28"/>
          <w:szCs w:val="28"/>
        </w:rPr>
        <w:t>ём</w:t>
      </w:r>
      <w:r w:rsidRPr="00E82467">
        <w:rPr>
          <w:rFonts w:ascii="Times New Roman" w:hAnsi="Times New Roman" w:cs="Times New Roman"/>
          <w:sz w:val="28"/>
          <w:szCs w:val="28"/>
        </w:rPr>
        <w:t xml:space="preserve"> — «помощником рыбака». 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Глубокое место для рыб на этой стороне площадки. Переходите все на эту сторону. А вот здесь у нас неглубокое море. Я встану с одной с</w:t>
      </w:r>
      <w:r w:rsidR="006307C5">
        <w:rPr>
          <w:rFonts w:ascii="Times New Roman" w:hAnsi="Times New Roman" w:cs="Times New Roman"/>
          <w:sz w:val="28"/>
          <w:szCs w:val="28"/>
        </w:rPr>
        <w:t>тороны неглубокого моря, а Артё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82467">
        <w:rPr>
          <w:rFonts w:ascii="Times New Roman" w:hAnsi="Times New Roman" w:cs="Times New Roman"/>
          <w:sz w:val="28"/>
          <w:szCs w:val="28"/>
        </w:rPr>
        <w:t xml:space="preserve"> с другой.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Артём</w:t>
      </w:r>
      <w:r w:rsidRPr="00E82467">
        <w:rPr>
          <w:rFonts w:ascii="Times New Roman" w:hAnsi="Times New Roman" w:cs="Times New Roman"/>
          <w:sz w:val="28"/>
          <w:szCs w:val="28"/>
        </w:rPr>
        <w:t xml:space="preserve">, а ты встань сюда, здесь будет твое место (показывает место). Вы, рыбки, будете плавать по неглубокому морю легко, плавно </w:t>
      </w:r>
      <w:r w:rsidR="006307C5">
        <w:rPr>
          <w:rFonts w:ascii="Times New Roman" w:hAnsi="Times New Roman" w:cs="Times New Roman"/>
          <w:sz w:val="28"/>
          <w:szCs w:val="28"/>
        </w:rPr>
        <w:t>разводя перед собой руками. Антон</w:t>
      </w:r>
      <w:r w:rsidRPr="00E82467">
        <w:rPr>
          <w:rFonts w:ascii="Times New Roman" w:hAnsi="Times New Roman" w:cs="Times New Roman"/>
          <w:sz w:val="28"/>
          <w:szCs w:val="28"/>
        </w:rPr>
        <w:t>, покажи, как плав</w:t>
      </w:r>
      <w:r w:rsidR="006307C5">
        <w:rPr>
          <w:rFonts w:ascii="Times New Roman" w:hAnsi="Times New Roman" w:cs="Times New Roman"/>
          <w:sz w:val="28"/>
          <w:szCs w:val="28"/>
        </w:rPr>
        <w:t>ают рыбы. (Антон</w:t>
      </w:r>
      <w:r w:rsidRPr="00E82467">
        <w:rPr>
          <w:rFonts w:ascii="Times New Roman" w:hAnsi="Times New Roman" w:cs="Times New Roman"/>
          <w:sz w:val="28"/>
          <w:szCs w:val="28"/>
        </w:rPr>
        <w:t xml:space="preserve"> показывает) Хорошо, правильно. 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 xml:space="preserve">Когда я </w:t>
      </w:r>
      <w:proofErr w:type="gramStart"/>
      <w:r w:rsidRPr="00E82467">
        <w:rPr>
          <w:rFonts w:ascii="Times New Roman" w:hAnsi="Times New Roman" w:cs="Times New Roman"/>
          <w:sz w:val="28"/>
          <w:szCs w:val="28"/>
        </w:rPr>
        <w:t>скажу</w:t>
      </w:r>
      <w:proofErr w:type="gramEnd"/>
      <w:r w:rsidRPr="00E82467">
        <w:rPr>
          <w:rFonts w:ascii="Times New Roman" w:hAnsi="Times New Roman" w:cs="Times New Roman"/>
          <w:sz w:val="28"/>
          <w:szCs w:val="28"/>
        </w:rPr>
        <w:t xml:space="preserve"> «Лови», все рыбки до</w:t>
      </w:r>
      <w:r w:rsidR="006307C5">
        <w:rPr>
          <w:rFonts w:ascii="Times New Roman" w:hAnsi="Times New Roman" w:cs="Times New Roman"/>
          <w:sz w:val="28"/>
          <w:szCs w:val="28"/>
        </w:rPr>
        <w:t>лжны уплывать в глубокое море. Р</w:t>
      </w:r>
      <w:r w:rsidRPr="00E82467">
        <w:rPr>
          <w:rFonts w:ascii="Times New Roman" w:hAnsi="Times New Roman" w:cs="Times New Roman"/>
          <w:sz w:val="28"/>
          <w:szCs w:val="28"/>
        </w:rPr>
        <w:t xml:space="preserve">ыбаки будут вас ловить.  Пойманные рыбки не могут вырываться и вылезать из-под веревки, эти рыбки считаются пойманными и помещаются в садок (показывает, где он находится). </w:t>
      </w:r>
    </w:p>
    <w:p w:rsidR="00E82467" w:rsidRPr="00E82467" w:rsidRDefault="006307C5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«Р</w:t>
      </w:r>
      <w:r w:rsidR="00E82467" w:rsidRPr="00E82467">
        <w:rPr>
          <w:rFonts w:ascii="Times New Roman" w:hAnsi="Times New Roman" w:cs="Times New Roman"/>
          <w:sz w:val="28"/>
          <w:szCs w:val="28"/>
        </w:rPr>
        <w:t>ыбки, плывите» рыбки снова должны выплыть из глубокого моря.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>Отдельно для помощни</w:t>
      </w:r>
      <w:r w:rsidR="006307C5">
        <w:rPr>
          <w:rFonts w:ascii="Times New Roman" w:hAnsi="Times New Roman" w:cs="Times New Roman"/>
          <w:sz w:val="28"/>
          <w:szCs w:val="28"/>
        </w:rPr>
        <w:t>ка рыбака воспитатель объясняет, к</w:t>
      </w:r>
      <w:r w:rsidRPr="00E82467">
        <w:rPr>
          <w:rFonts w:ascii="Times New Roman" w:hAnsi="Times New Roman" w:cs="Times New Roman"/>
          <w:sz w:val="28"/>
          <w:szCs w:val="28"/>
        </w:rPr>
        <w:t xml:space="preserve">огда я </w:t>
      </w:r>
      <w:proofErr w:type="gramStart"/>
      <w:r w:rsidRPr="00E82467">
        <w:rPr>
          <w:rFonts w:ascii="Times New Roman" w:hAnsi="Times New Roman" w:cs="Times New Roman"/>
          <w:sz w:val="28"/>
          <w:szCs w:val="28"/>
        </w:rPr>
        <w:t>скажу</w:t>
      </w:r>
      <w:proofErr w:type="gramEnd"/>
      <w:r w:rsidRPr="00E82467">
        <w:rPr>
          <w:rFonts w:ascii="Times New Roman" w:hAnsi="Times New Roman" w:cs="Times New Roman"/>
          <w:sz w:val="28"/>
          <w:szCs w:val="28"/>
        </w:rPr>
        <w:t xml:space="preserve"> «Лови», ты должен будешь поймать конец веревки. Мы будем только окружать рыбок веревкой, но не задерживать их руками.</w:t>
      </w:r>
    </w:p>
    <w:p w:rsidR="00E82467" w:rsidRPr="00E82467" w:rsidRDefault="00E82467" w:rsidP="00E82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467">
        <w:rPr>
          <w:rFonts w:ascii="Times New Roman" w:hAnsi="Times New Roman" w:cs="Times New Roman"/>
          <w:sz w:val="28"/>
          <w:szCs w:val="28"/>
        </w:rPr>
        <w:t xml:space="preserve">По ходу игры слово воспитателя играет ведущую роль. </w:t>
      </w:r>
      <w:proofErr w:type="gramStart"/>
      <w:r w:rsidRPr="00E82467">
        <w:rPr>
          <w:rFonts w:ascii="Times New Roman" w:hAnsi="Times New Roman" w:cs="Times New Roman"/>
          <w:sz w:val="28"/>
          <w:szCs w:val="28"/>
        </w:rPr>
        <w:t>Словом</w:t>
      </w:r>
      <w:proofErr w:type="gramEnd"/>
      <w:r w:rsidRPr="00E82467">
        <w:rPr>
          <w:rFonts w:ascii="Times New Roman" w:hAnsi="Times New Roman" w:cs="Times New Roman"/>
          <w:sz w:val="28"/>
          <w:szCs w:val="28"/>
        </w:rPr>
        <w:t xml:space="preserve"> он помогает формированию у детей двигательной активности, направляет их сознание на определенные поступки и действия, как физические, так и нравственные.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В какой интонационной форме будет сказано слово, как оно будет выделено и подчеркнуто, так и пойдет весь ход игры. Если воспитатель будет стоять и в монотонном режиме проводить игру, то детям эта игра покажется неинтересной, и в следующий раз они просто не захотят в нее играть. Но если же воспитатель, будет вести себя живо, не суетясь, спокойно объяснять </w:t>
      </w:r>
      <w:proofErr w:type="gramStart"/>
      <w:r w:rsidRPr="006307C5">
        <w:rPr>
          <w:rFonts w:ascii="Times New Roman" w:hAnsi="Times New Roman" w:cs="Times New Roman"/>
          <w:sz w:val="28"/>
          <w:szCs w:val="28"/>
        </w:rPr>
        <w:t>и  поощрять</w:t>
      </w:r>
      <w:proofErr w:type="gramEnd"/>
      <w:r w:rsidRPr="006307C5">
        <w:rPr>
          <w:rFonts w:ascii="Times New Roman" w:hAnsi="Times New Roman" w:cs="Times New Roman"/>
          <w:sz w:val="28"/>
          <w:szCs w:val="28"/>
        </w:rPr>
        <w:t xml:space="preserve"> детей, то дети еще и еще раз будут просить сыграть в эту игру.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Делая указания в игре, надо учитывать </w:t>
      </w:r>
      <w:r w:rsidR="006307C5">
        <w:rPr>
          <w:rFonts w:ascii="Times New Roman" w:hAnsi="Times New Roman" w:cs="Times New Roman"/>
          <w:sz w:val="28"/>
          <w:szCs w:val="28"/>
        </w:rPr>
        <w:t>не только особенности отдельных детей, но и</w:t>
      </w:r>
      <w:r w:rsidRPr="006307C5">
        <w:rPr>
          <w:rFonts w:ascii="Times New Roman" w:hAnsi="Times New Roman" w:cs="Times New Roman"/>
          <w:sz w:val="28"/>
          <w:szCs w:val="28"/>
        </w:rPr>
        <w:t xml:space="preserve"> всю группу в целом. Делая указание какому-то одному ребенку, в своей речи интонационно он должен выделить, что это обращение напрямую адресовано именно к нему. Например, если</w:t>
      </w:r>
      <w:r w:rsidR="007A2A20">
        <w:rPr>
          <w:rFonts w:ascii="Times New Roman" w:hAnsi="Times New Roman" w:cs="Times New Roman"/>
          <w:sz w:val="28"/>
          <w:szCs w:val="28"/>
        </w:rPr>
        <w:t>,</w:t>
      </w:r>
      <w:r w:rsidRPr="006307C5">
        <w:rPr>
          <w:rFonts w:ascii="Times New Roman" w:hAnsi="Times New Roman" w:cs="Times New Roman"/>
          <w:sz w:val="28"/>
          <w:szCs w:val="28"/>
        </w:rPr>
        <w:t xml:space="preserve"> соревнуясь в прыжках, несколько детей стоят на старте, а у одного из них нет выдержки, то воспитатель ему должен сказать</w:t>
      </w:r>
      <w:r w:rsidR="007A2A20">
        <w:rPr>
          <w:rFonts w:ascii="Times New Roman" w:hAnsi="Times New Roman" w:cs="Times New Roman"/>
          <w:sz w:val="28"/>
          <w:szCs w:val="28"/>
        </w:rPr>
        <w:t>:</w:t>
      </w:r>
      <w:r w:rsidRPr="006307C5">
        <w:rPr>
          <w:rFonts w:ascii="Times New Roman" w:hAnsi="Times New Roman" w:cs="Times New Roman"/>
          <w:sz w:val="28"/>
          <w:szCs w:val="28"/>
        </w:rPr>
        <w:t xml:space="preserve"> «Не беги, пока я не скажу тебе, слово беги».  И</w:t>
      </w:r>
      <w:r w:rsidR="007A2A20">
        <w:rPr>
          <w:rFonts w:ascii="Times New Roman" w:hAnsi="Times New Roman" w:cs="Times New Roman"/>
          <w:sz w:val="28"/>
          <w:szCs w:val="28"/>
        </w:rPr>
        <w:t>,</w:t>
      </w:r>
      <w:r w:rsidRPr="006307C5">
        <w:rPr>
          <w:rFonts w:ascii="Times New Roman" w:hAnsi="Times New Roman" w:cs="Times New Roman"/>
          <w:sz w:val="28"/>
          <w:szCs w:val="28"/>
        </w:rPr>
        <w:t xml:space="preserve"> наоборот, ребенку с запоздалой реакцией необходимо сказать</w:t>
      </w:r>
      <w:r w:rsidR="007A2A20">
        <w:rPr>
          <w:rFonts w:ascii="Times New Roman" w:hAnsi="Times New Roman" w:cs="Times New Roman"/>
          <w:sz w:val="28"/>
          <w:szCs w:val="28"/>
        </w:rPr>
        <w:t>:</w:t>
      </w:r>
      <w:r w:rsidRPr="006307C5">
        <w:rPr>
          <w:rFonts w:ascii="Times New Roman" w:hAnsi="Times New Roman" w:cs="Times New Roman"/>
          <w:sz w:val="28"/>
          <w:szCs w:val="28"/>
        </w:rPr>
        <w:t xml:space="preserve"> «Как только я скажу «беги», ты должен сразу бежать».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При объяснении сложных игр, воспитатель может объяснить действие их ролей в отдельности, при этом показывая некоторые движения</w:t>
      </w:r>
      <w:r w:rsidR="007A2A20">
        <w:rPr>
          <w:rFonts w:ascii="Times New Roman" w:hAnsi="Times New Roman" w:cs="Times New Roman"/>
          <w:sz w:val="28"/>
          <w:szCs w:val="28"/>
        </w:rPr>
        <w:t>,</w:t>
      </w:r>
      <w:r w:rsidRPr="006307C5">
        <w:rPr>
          <w:rFonts w:ascii="Times New Roman" w:hAnsi="Times New Roman" w:cs="Times New Roman"/>
          <w:sz w:val="28"/>
          <w:szCs w:val="28"/>
        </w:rPr>
        <w:t xml:space="preserve"> которые ребенок затрудняется выполнять.     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Например, в </w:t>
      </w:r>
      <w:proofErr w:type="gramStart"/>
      <w:r w:rsidRPr="006307C5">
        <w:rPr>
          <w:rFonts w:ascii="Times New Roman" w:hAnsi="Times New Roman" w:cs="Times New Roman"/>
          <w:sz w:val="28"/>
          <w:szCs w:val="28"/>
        </w:rPr>
        <w:t>игре  «</w:t>
      </w:r>
      <w:proofErr w:type="gramEnd"/>
      <w:r w:rsidRPr="006307C5">
        <w:rPr>
          <w:rFonts w:ascii="Times New Roman" w:hAnsi="Times New Roman" w:cs="Times New Roman"/>
          <w:sz w:val="28"/>
          <w:szCs w:val="28"/>
        </w:rPr>
        <w:t>Охотник и зайцы» воспитатель может сам показать, как надо выпрыгивать из кружка, он показывает, как необходимо согнуть ноги в коленях, выпрыгнуть из кружка и плавно приземлиться за кругом. Правильный показ действий со словесным объяснением, намного улучшает качество выполнения движений.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lastRenderedPageBreak/>
        <w:t xml:space="preserve">Одним из основных условий при формировании двигательных навыков, является предварительное представление о движении — словесное или наглядное. 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Не надо постоянно</w:t>
      </w:r>
      <w:r w:rsidR="00962AD9">
        <w:rPr>
          <w:rFonts w:ascii="Times New Roman" w:hAnsi="Times New Roman" w:cs="Times New Roman"/>
          <w:sz w:val="28"/>
          <w:szCs w:val="28"/>
        </w:rPr>
        <w:t xml:space="preserve"> </w:t>
      </w:r>
      <w:r w:rsidRPr="006307C5">
        <w:rPr>
          <w:rFonts w:ascii="Times New Roman" w:hAnsi="Times New Roman" w:cs="Times New Roman"/>
          <w:sz w:val="28"/>
          <w:szCs w:val="28"/>
        </w:rPr>
        <w:t xml:space="preserve">указывать  детям </w:t>
      </w:r>
      <w:r w:rsidR="00962AD9">
        <w:rPr>
          <w:rFonts w:ascii="Times New Roman" w:hAnsi="Times New Roman" w:cs="Times New Roman"/>
          <w:sz w:val="28"/>
          <w:szCs w:val="28"/>
        </w:rPr>
        <w:t>на правильность</w:t>
      </w:r>
      <w:r w:rsidRPr="006307C5">
        <w:rPr>
          <w:rFonts w:ascii="Times New Roman" w:hAnsi="Times New Roman" w:cs="Times New Roman"/>
          <w:sz w:val="28"/>
          <w:szCs w:val="28"/>
        </w:rPr>
        <w:t xml:space="preserve"> выполнения ими движений, все это может привести к тому, что дети потеряют интерес к игре, так как радости она им доставлять не будет. Обучение движениям происходит на физкультурных занятиях, а в играх происходит их закрепление. В младшем возрасте обучение происходит именно в самом процессе подвижной игры.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Если дети еще плохо усвоили методику вып</w:t>
      </w:r>
      <w:r w:rsidR="007A2A20">
        <w:rPr>
          <w:rFonts w:ascii="Times New Roman" w:hAnsi="Times New Roman" w:cs="Times New Roman"/>
          <w:sz w:val="28"/>
          <w:szCs w:val="28"/>
        </w:rPr>
        <w:t xml:space="preserve">олнения движений, эти </w:t>
      </w:r>
      <w:proofErr w:type="gramStart"/>
      <w:r w:rsidR="007A2A20">
        <w:rPr>
          <w:rFonts w:ascii="Times New Roman" w:hAnsi="Times New Roman" w:cs="Times New Roman"/>
          <w:sz w:val="28"/>
          <w:szCs w:val="28"/>
        </w:rPr>
        <w:t>навыки  ни</w:t>
      </w:r>
      <w:proofErr w:type="gramEnd"/>
      <w:r w:rsidR="007A2A20">
        <w:rPr>
          <w:rFonts w:ascii="Times New Roman" w:hAnsi="Times New Roman" w:cs="Times New Roman"/>
          <w:sz w:val="28"/>
          <w:szCs w:val="28"/>
        </w:rPr>
        <w:t xml:space="preserve"> </w:t>
      </w:r>
      <w:r w:rsidRPr="006307C5">
        <w:rPr>
          <w:rFonts w:ascii="Times New Roman" w:hAnsi="Times New Roman" w:cs="Times New Roman"/>
          <w:sz w:val="28"/>
          <w:szCs w:val="28"/>
        </w:rPr>
        <w:t>в коем случае не закрепляют</w:t>
      </w:r>
      <w:r w:rsidR="007A2A20">
        <w:rPr>
          <w:rFonts w:ascii="Times New Roman" w:hAnsi="Times New Roman" w:cs="Times New Roman"/>
          <w:sz w:val="28"/>
          <w:szCs w:val="28"/>
        </w:rPr>
        <w:t>ся</w:t>
      </w:r>
      <w:r w:rsidRPr="006307C5">
        <w:rPr>
          <w:rFonts w:ascii="Times New Roman" w:hAnsi="Times New Roman" w:cs="Times New Roman"/>
          <w:sz w:val="28"/>
          <w:szCs w:val="28"/>
        </w:rPr>
        <w:t xml:space="preserve">. Так если в игре «Медведи и пчелы» при лазании у ребенка не происходит смены ног, он приставляет их одну к другой, воспитателю просто необходимо обратить внимание на ошибку, сделать указание, как надо лазать, предложить обратить внимание на соседа, товарища по игре, который правильно делает движение, а только потом продолжить игру. 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Воспитателю необходимо следить, чтобы дети не переутомлялись. Если воспитатель вместе с детьми принимает участие в игре, дети к ней проявляют больший интерес, делает игру живее, эмоциональней. Чем меньше возраст детей, тем больше воспитатель принимает участия в ней, он играет с ними на равных или у него должна быть главная роль. В тот же момент он руководит игрой, следит за выполнением правил. В более старшем возрасте только при обучении новой игре принимает участие, тем самым показывает наглядный пример. Затем приучает их к самостоятельной игре в небольших коллективах. Иногда воспитателю приходится самому принять участие в игре для того, чтобы не был нарушен ее замысел, например, если не хватает пары.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В играх с элементами соревнований необходимо объединять слабых и сильных, в таких случаях дети поддерживают друг друга, показывают, как правильно сделать то или иное движение. Необходимо, чтобы </w:t>
      </w:r>
      <w:proofErr w:type="gramStart"/>
      <w:r w:rsidRPr="006307C5">
        <w:rPr>
          <w:rFonts w:ascii="Times New Roman" w:hAnsi="Times New Roman" w:cs="Times New Roman"/>
          <w:sz w:val="28"/>
          <w:szCs w:val="28"/>
        </w:rPr>
        <w:t>дети  не</w:t>
      </w:r>
      <w:proofErr w:type="gramEnd"/>
      <w:r w:rsidRPr="006307C5">
        <w:rPr>
          <w:rFonts w:ascii="Times New Roman" w:hAnsi="Times New Roman" w:cs="Times New Roman"/>
          <w:sz w:val="28"/>
          <w:szCs w:val="28"/>
        </w:rPr>
        <w:t xml:space="preserve"> безд</w:t>
      </w:r>
      <w:r w:rsidR="007A2A20">
        <w:rPr>
          <w:rFonts w:ascii="Times New Roman" w:hAnsi="Times New Roman" w:cs="Times New Roman"/>
          <w:sz w:val="28"/>
          <w:szCs w:val="28"/>
        </w:rPr>
        <w:t>ействовали во время игр, потому</w:t>
      </w:r>
      <w:r w:rsidRPr="006307C5">
        <w:rPr>
          <w:rFonts w:ascii="Times New Roman" w:hAnsi="Times New Roman" w:cs="Times New Roman"/>
          <w:sz w:val="28"/>
          <w:szCs w:val="28"/>
        </w:rPr>
        <w:t xml:space="preserve"> что они недополучат необходимой физической нагрузки, а значит, игра не пойдет на пользу физического развития.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Вот всех группах проводятся игры, где имеется текст, для нача</w:t>
      </w:r>
      <w:r w:rsidR="006307C5">
        <w:rPr>
          <w:rFonts w:ascii="Times New Roman" w:hAnsi="Times New Roman" w:cs="Times New Roman"/>
          <w:sz w:val="28"/>
          <w:szCs w:val="28"/>
        </w:rPr>
        <w:t>ла детям необходимо его прочитать</w:t>
      </w:r>
      <w:r w:rsidRPr="006307C5">
        <w:rPr>
          <w:rFonts w:ascii="Times New Roman" w:hAnsi="Times New Roman" w:cs="Times New Roman"/>
          <w:sz w:val="28"/>
          <w:szCs w:val="28"/>
        </w:rPr>
        <w:t>, чт</w:t>
      </w:r>
      <w:r w:rsidR="007A2A20">
        <w:rPr>
          <w:rFonts w:ascii="Times New Roman" w:hAnsi="Times New Roman" w:cs="Times New Roman"/>
          <w:sz w:val="28"/>
          <w:szCs w:val="28"/>
        </w:rPr>
        <w:t>обы довести до детей смысл игры.</w:t>
      </w:r>
      <w:r w:rsidRPr="006307C5">
        <w:rPr>
          <w:rFonts w:ascii="Times New Roman" w:hAnsi="Times New Roman" w:cs="Times New Roman"/>
          <w:sz w:val="28"/>
          <w:szCs w:val="28"/>
        </w:rPr>
        <w:t xml:space="preserve"> Произносить его надо выразительно, но не очень громко, чтобы силы и энергия не уходила на ее произнесение. Во время проведения игр подаются разнообразные сигналы, звуковые, зрительные, словесные. Звук не должен быть громким, так как это негативно отражается на их нервной системе.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Большое внимание уделяется правилам игры. Если ребенок сознательно подчиняется правилам, то это воспитает в нем выдержку, умение правильно выполнять те или иные движения, затормаживать их. Чем старше ребенок, тем строже должны быть правила. Не стоит вводить такие правила, где проигравший участник становится водящим. В этом возрасте каждому ребенку хочется выполнить такое требование для проигравших детей, и тогда игра не получается. Непедагогичны правила, когда ребенка просто исключают </w:t>
      </w:r>
      <w:r w:rsidRPr="006307C5">
        <w:rPr>
          <w:rFonts w:ascii="Times New Roman" w:hAnsi="Times New Roman" w:cs="Times New Roman"/>
          <w:sz w:val="28"/>
          <w:szCs w:val="28"/>
        </w:rPr>
        <w:lastRenderedPageBreak/>
        <w:t xml:space="preserve">из игры, поэтому ему необходимо предоставить возможность потренироваться несколько минут и </w:t>
      </w:r>
      <w:proofErr w:type="gramStart"/>
      <w:r w:rsidRPr="006307C5">
        <w:rPr>
          <w:rFonts w:ascii="Times New Roman" w:hAnsi="Times New Roman" w:cs="Times New Roman"/>
          <w:sz w:val="28"/>
          <w:szCs w:val="28"/>
        </w:rPr>
        <w:t>вернуться  в</w:t>
      </w:r>
      <w:proofErr w:type="gramEnd"/>
      <w:r w:rsidRPr="006307C5">
        <w:rPr>
          <w:rFonts w:ascii="Times New Roman" w:hAnsi="Times New Roman" w:cs="Times New Roman"/>
          <w:sz w:val="28"/>
          <w:szCs w:val="28"/>
        </w:rPr>
        <w:t xml:space="preserve"> игру.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Роль в игре несет с собой то или иное поведение ребенка, в зависимости от персонажа. Распределяя роли между участниками можно воспитателю самому выбрать детей на роли, ребенку – водящему выбрать себе помощника – заместителя. Используя считалки в распределении ролей, они должны нести в себе смысл, и не должны разбиваться на слоги, следует их выговаривать полным словом и каждое слово соотносить с каждым ребенком, участвующим в распределении роли. При назначении на роль необходимо учесть особенности детей, поэтому всегда пользоваться считалкой и выбором детей нецелесообразно. Нельзя поставить ребенка на роль ловца, если он смущается, так как смысл игры просто исчезнет. Одних и тех же детей тоже не стоит назначать, потому что у одних вырабатывается зазнайство, а у других комплексы неуверенности в себе.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Подбирая на роль детей необходимо учесть, что малоактивных детей необходимо привлечь к играм, а за неуравновешенными детьми проследить, как они выполняют правила игры.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В старшем и среднем дошкольном возрасте игру можно закончить подведением ее итога. Здесь отмечается, кто из детей отличился особой ловкостью, быстротой, кто соблюдал правила, помогал товарищам, а также воспитатель называет тех, кто не </w:t>
      </w:r>
      <w:r w:rsidR="006307C5">
        <w:rPr>
          <w:rFonts w:ascii="Times New Roman" w:hAnsi="Times New Roman" w:cs="Times New Roman"/>
          <w:sz w:val="28"/>
          <w:szCs w:val="28"/>
        </w:rPr>
        <w:t>соблюдал</w:t>
      </w:r>
      <w:r w:rsidRPr="006307C5">
        <w:rPr>
          <w:rFonts w:ascii="Times New Roman" w:hAnsi="Times New Roman" w:cs="Times New Roman"/>
          <w:sz w:val="28"/>
          <w:szCs w:val="28"/>
        </w:rPr>
        <w:t xml:space="preserve"> правила, баловался и мешал детям. При пользовании пособиями и атрибутикой, выделяются несколько детей, чтобы помочь в их </w:t>
      </w:r>
      <w:r w:rsidR="006307C5">
        <w:rPr>
          <w:rFonts w:ascii="Times New Roman" w:hAnsi="Times New Roman" w:cs="Times New Roman"/>
          <w:sz w:val="28"/>
          <w:szCs w:val="28"/>
        </w:rPr>
        <w:t>выбор</w:t>
      </w:r>
      <w:r w:rsidRPr="006307C5">
        <w:rPr>
          <w:rFonts w:ascii="Times New Roman" w:hAnsi="Times New Roman" w:cs="Times New Roman"/>
          <w:sz w:val="28"/>
          <w:szCs w:val="28"/>
        </w:rPr>
        <w:t xml:space="preserve">е на место. Дети изъявляют желание поиграть еще некоторое время </w:t>
      </w:r>
      <w:proofErr w:type="gramStart"/>
      <w:r w:rsidRPr="006307C5">
        <w:rPr>
          <w:rFonts w:ascii="Times New Roman" w:hAnsi="Times New Roman" w:cs="Times New Roman"/>
          <w:sz w:val="28"/>
          <w:szCs w:val="28"/>
        </w:rPr>
        <w:t>с  использованными</w:t>
      </w:r>
      <w:proofErr w:type="gramEnd"/>
      <w:r w:rsidRPr="006307C5">
        <w:rPr>
          <w:rFonts w:ascii="Times New Roman" w:hAnsi="Times New Roman" w:cs="Times New Roman"/>
          <w:sz w:val="28"/>
          <w:szCs w:val="28"/>
        </w:rPr>
        <w:t xml:space="preserve"> в  игре предметами, им необходимо предоставить некоторое время для удовлетворения их потребностей.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В старшем возрасте при высокой нагрузке игры, по просьбе детей повторить ее, им необходимо сообщить о том, что они поиграют в нее на следующем занятии или на прогулке, и тут же выдвинуть кого-нибудь на ответственную роль в игре.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При проведении игр недопустимо, чтобы дети переутомлялись. Если ребенок-</w:t>
      </w:r>
      <w:proofErr w:type="spellStart"/>
      <w:r w:rsidRPr="006307C5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6307C5">
        <w:rPr>
          <w:rFonts w:ascii="Times New Roman" w:hAnsi="Times New Roman" w:cs="Times New Roman"/>
          <w:sz w:val="28"/>
          <w:szCs w:val="28"/>
        </w:rPr>
        <w:t xml:space="preserve"> долго бегает и не может поймать, то его обязательно надо сменить, сделав небольшую паузу. Физическую нагрузку может увеличить не правильная обувь, одежда.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Средняя продолжительность игр составляет: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Младшая группа пять -  шесть минут</w:t>
      </w:r>
      <w:r w:rsidR="007A2A2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Средняя группа шесть – </w:t>
      </w:r>
      <w:proofErr w:type="gramStart"/>
      <w:r w:rsidRPr="006307C5">
        <w:rPr>
          <w:rFonts w:ascii="Times New Roman" w:hAnsi="Times New Roman" w:cs="Times New Roman"/>
          <w:sz w:val="28"/>
          <w:szCs w:val="28"/>
        </w:rPr>
        <w:t>восемь  минут</w:t>
      </w:r>
      <w:proofErr w:type="gramEnd"/>
      <w:r w:rsidR="007A2A20">
        <w:rPr>
          <w:rFonts w:ascii="Times New Roman" w:hAnsi="Times New Roman" w:cs="Times New Roman"/>
          <w:sz w:val="28"/>
          <w:szCs w:val="28"/>
        </w:rPr>
        <w:t>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Дети старшего возраста восемь – десять минут</w:t>
      </w:r>
      <w:r w:rsidR="006307C5">
        <w:rPr>
          <w:rFonts w:ascii="Times New Roman" w:hAnsi="Times New Roman" w:cs="Times New Roman"/>
          <w:sz w:val="28"/>
          <w:szCs w:val="28"/>
        </w:rPr>
        <w:t>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Началом игры означает то, что дети на нее собрались. Регулировать нагрузку можно чередование ходьбы и бега, произнесение текста. Правильной нагрузкой считается, когда дыхание приходит в норму через одну – две минуты. Для ослабленных детей необходимо подобрать подходящую роль, чтобы они чувствовали себя членами данного коллектив, предложить раздать флажки. 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>Игр за один раз дается не более двух, при том они должны быть разными по содержанию движений.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lastRenderedPageBreak/>
        <w:t>Внимание воспитателя должно быть направлено не на увеличение количества новых игр, а на повторение и усложнение в них основных двигательных движений.</w:t>
      </w:r>
    </w:p>
    <w:p w:rsidR="00E82467" w:rsidRPr="006307C5" w:rsidRDefault="00E82467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7C5">
        <w:rPr>
          <w:rFonts w:ascii="Times New Roman" w:hAnsi="Times New Roman" w:cs="Times New Roman"/>
          <w:sz w:val="28"/>
          <w:szCs w:val="28"/>
        </w:rPr>
        <w:t xml:space="preserve">Навыки и привычки формируются при условии многократных упражнений. Без </w:t>
      </w:r>
      <w:r w:rsidR="006307C5">
        <w:rPr>
          <w:rFonts w:ascii="Times New Roman" w:hAnsi="Times New Roman" w:cs="Times New Roman"/>
          <w:sz w:val="28"/>
          <w:szCs w:val="28"/>
        </w:rPr>
        <w:t>зак</w:t>
      </w:r>
      <w:r w:rsidRPr="006307C5">
        <w:rPr>
          <w:rFonts w:ascii="Times New Roman" w:hAnsi="Times New Roman" w:cs="Times New Roman"/>
          <w:sz w:val="28"/>
          <w:szCs w:val="28"/>
        </w:rPr>
        <w:t xml:space="preserve">репления, без упражнений навыки угасают. Поэтому одни и те же игры необходимо систематически повторять: только тогда у детей будут закрепляться положительные качества, двигательные и другие навыки. </w:t>
      </w:r>
    </w:p>
    <w:p w:rsidR="00691FA3" w:rsidRPr="006307C5" w:rsidRDefault="00691FA3" w:rsidP="00630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691FA3" w:rsidRDefault="00691FA3" w:rsidP="00152E93"/>
    <w:p w:rsidR="00152E93" w:rsidRDefault="00152E93" w:rsidP="00152E93">
      <w:r>
        <w:t xml:space="preserve"> </w:t>
      </w:r>
    </w:p>
    <w:p w:rsidR="0095364E" w:rsidRDefault="0095364E" w:rsidP="00992569"/>
    <w:sectPr w:rsidR="0095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B6690"/>
    <w:multiLevelType w:val="multilevel"/>
    <w:tmpl w:val="DD8E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95771"/>
    <w:multiLevelType w:val="multilevel"/>
    <w:tmpl w:val="9EA2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65553"/>
    <w:multiLevelType w:val="multilevel"/>
    <w:tmpl w:val="32D8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70D25"/>
    <w:multiLevelType w:val="multilevel"/>
    <w:tmpl w:val="D3DC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6100A"/>
    <w:multiLevelType w:val="multilevel"/>
    <w:tmpl w:val="164A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44"/>
    <w:rsid w:val="00152E93"/>
    <w:rsid w:val="001678AB"/>
    <w:rsid w:val="003941D3"/>
    <w:rsid w:val="0039798A"/>
    <w:rsid w:val="003B5F78"/>
    <w:rsid w:val="003C105E"/>
    <w:rsid w:val="00487FBE"/>
    <w:rsid w:val="005202B8"/>
    <w:rsid w:val="0059087F"/>
    <w:rsid w:val="00600470"/>
    <w:rsid w:val="006307C5"/>
    <w:rsid w:val="00654DA4"/>
    <w:rsid w:val="00691FA3"/>
    <w:rsid w:val="006A70C9"/>
    <w:rsid w:val="006B2349"/>
    <w:rsid w:val="007179FB"/>
    <w:rsid w:val="0073166D"/>
    <w:rsid w:val="00733C37"/>
    <w:rsid w:val="00743DBE"/>
    <w:rsid w:val="00764646"/>
    <w:rsid w:val="007A2A20"/>
    <w:rsid w:val="00810255"/>
    <w:rsid w:val="00836890"/>
    <w:rsid w:val="00845DB8"/>
    <w:rsid w:val="008F0EF0"/>
    <w:rsid w:val="00913EB9"/>
    <w:rsid w:val="00915233"/>
    <w:rsid w:val="0095364E"/>
    <w:rsid w:val="00962AD9"/>
    <w:rsid w:val="00992569"/>
    <w:rsid w:val="009964C9"/>
    <w:rsid w:val="009A25A7"/>
    <w:rsid w:val="009D69A1"/>
    <w:rsid w:val="009F459A"/>
    <w:rsid w:val="00A17546"/>
    <w:rsid w:val="00A7442A"/>
    <w:rsid w:val="00AB15FC"/>
    <w:rsid w:val="00B5421D"/>
    <w:rsid w:val="00C07867"/>
    <w:rsid w:val="00C0798B"/>
    <w:rsid w:val="00C46344"/>
    <w:rsid w:val="00C900FF"/>
    <w:rsid w:val="00CF599F"/>
    <w:rsid w:val="00D5639F"/>
    <w:rsid w:val="00E228E2"/>
    <w:rsid w:val="00E82467"/>
    <w:rsid w:val="00E93455"/>
    <w:rsid w:val="00ED375A"/>
    <w:rsid w:val="00ED7EE0"/>
    <w:rsid w:val="00F128D0"/>
    <w:rsid w:val="00F46D0D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20F06-BAFF-4540-AD8C-1BBDB703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3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1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1333">
              <w:marLeft w:val="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9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2147">
                      <w:marLeft w:val="0"/>
                      <w:marRight w:val="0"/>
                      <w:marTop w:val="420"/>
                      <w:marBottom w:val="570"/>
                      <w:divBdr>
                        <w:top w:val="single" w:sz="6" w:space="21" w:color="C4E4C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3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1" w:color="C4E4C6"/>
                            <w:left w:val="single" w:sz="6" w:space="21" w:color="C4E4C6"/>
                            <w:bottom w:val="single" w:sz="6" w:space="21" w:color="C4E4C6"/>
                            <w:right w:val="single" w:sz="6" w:space="21" w:color="C4E4C6"/>
                          </w:divBdr>
                          <w:divsChild>
                            <w:div w:id="14416802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812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30164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3067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204979">
                      <w:marLeft w:val="-300"/>
                      <w:marRight w:val="-30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3883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7430">
                          <w:marLeft w:val="-300"/>
                          <w:marRight w:val="-30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4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59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64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5221977">
                      <w:marLeft w:val="-300"/>
                      <w:marRight w:val="-300"/>
                      <w:marTop w:val="42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3406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573051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1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5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55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17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88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09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80090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50997">
                              <w:marLeft w:val="-570"/>
                              <w:marRight w:val="-57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96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5808090">
                  <w:marLeft w:val="0"/>
                  <w:marRight w:val="0"/>
                  <w:marTop w:val="27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59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FF9800"/>
                        <w:right w:val="none" w:sz="0" w:space="0" w:color="auto"/>
                      </w:divBdr>
                    </w:div>
                    <w:div w:id="16919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192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1" w:color="DDECF1"/>
                              </w:divBdr>
                              <w:divsChild>
                                <w:div w:id="12191717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36984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7767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52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26216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5981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2068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1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360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33700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4840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27226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5415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46195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0372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700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4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0325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8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97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8128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65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0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7998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3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8723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2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4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3476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8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69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2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8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87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88521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2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08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86817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7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9688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236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7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20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58696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45376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42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16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93215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15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41962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2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354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85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20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4009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42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9673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2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719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9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8484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11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0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1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58904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9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06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2741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5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5235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6301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87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2555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19270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81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4697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4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49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96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6399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41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8138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7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33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74977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1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2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8622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9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2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91144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0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9203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7127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2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9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4097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1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6004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1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51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4612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53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8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50600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9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8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1226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9360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4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3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9454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43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03675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7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5328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85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8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3260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9490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2502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1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7787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41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079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FF9800"/>
                <w:right w:val="none" w:sz="0" w:space="0" w:color="auto"/>
              </w:divBdr>
              <w:divsChild>
                <w:div w:id="15947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1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18674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46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1024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7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19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74840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618614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4652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D1D1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2120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9958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525560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263690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03886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745907">
          <w:marLeft w:val="0"/>
          <w:marRight w:val="0"/>
          <w:marTop w:val="0"/>
          <w:marBottom w:val="0"/>
          <w:divBdr>
            <w:top w:val="single" w:sz="6" w:space="30" w:color="FF98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73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696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9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4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385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CE43-E153-4B08-B3AA-893EEDB1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2026-05-26T13:15:00Z</cp:lastPrinted>
  <dcterms:created xsi:type="dcterms:W3CDTF">2026-07-26T13:11:00Z</dcterms:created>
  <dcterms:modified xsi:type="dcterms:W3CDTF">2026-07-26T13:15:00Z</dcterms:modified>
</cp:coreProperties>
</file>