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7153E2" w14:textId="77777777" w:rsidR="006F3376" w:rsidRPr="00387C9D" w:rsidRDefault="006F3376" w:rsidP="006F3376">
      <w:pPr>
        <w:spacing w:line="276" w:lineRule="auto"/>
        <w:jc w:val="right"/>
        <w:rPr>
          <w:rFonts w:ascii="Times New Roman" w:hAnsi="Times New Roman" w:cs="Times New Roman"/>
          <w:sz w:val="28"/>
          <w:szCs w:val="28"/>
        </w:rPr>
      </w:pPr>
      <w:r w:rsidRPr="00387C9D">
        <w:rPr>
          <w:rFonts w:ascii="Times New Roman" w:hAnsi="Times New Roman" w:cs="Times New Roman"/>
          <w:sz w:val="28"/>
          <w:szCs w:val="28"/>
        </w:rPr>
        <w:t xml:space="preserve">Е.Г. Губанова, </w:t>
      </w:r>
    </w:p>
    <w:p w14:paraId="02ABDF65" w14:textId="77777777" w:rsidR="006F3376" w:rsidRPr="00387C9D" w:rsidRDefault="006F3376" w:rsidP="006F3376">
      <w:pPr>
        <w:spacing w:line="276" w:lineRule="auto"/>
        <w:jc w:val="right"/>
        <w:rPr>
          <w:rFonts w:ascii="Times New Roman" w:hAnsi="Times New Roman" w:cs="Times New Roman"/>
          <w:sz w:val="28"/>
          <w:szCs w:val="28"/>
        </w:rPr>
      </w:pPr>
      <w:r w:rsidRPr="00387C9D">
        <w:rPr>
          <w:rFonts w:ascii="Times New Roman" w:hAnsi="Times New Roman" w:cs="Times New Roman"/>
          <w:sz w:val="28"/>
          <w:szCs w:val="28"/>
        </w:rPr>
        <w:t>Экономический лицей ФГ</w:t>
      </w:r>
      <w:r>
        <w:rPr>
          <w:rFonts w:ascii="Times New Roman" w:hAnsi="Times New Roman" w:cs="Times New Roman"/>
          <w:sz w:val="28"/>
          <w:szCs w:val="28"/>
        </w:rPr>
        <w:t>Б</w:t>
      </w:r>
      <w:r w:rsidRPr="00387C9D">
        <w:rPr>
          <w:rFonts w:ascii="Times New Roman" w:hAnsi="Times New Roman" w:cs="Times New Roman"/>
          <w:sz w:val="28"/>
          <w:szCs w:val="28"/>
        </w:rPr>
        <w:t xml:space="preserve">ОУ </w:t>
      </w:r>
      <w:r>
        <w:rPr>
          <w:rFonts w:ascii="Times New Roman" w:hAnsi="Times New Roman" w:cs="Times New Roman"/>
          <w:sz w:val="28"/>
          <w:szCs w:val="28"/>
        </w:rPr>
        <w:t xml:space="preserve">ВО </w:t>
      </w:r>
      <w:r w:rsidRPr="00387C9D">
        <w:rPr>
          <w:rFonts w:ascii="Times New Roman" w:hAnsi="Times New Roman" w:cs="Times New Roman"/>
          <w:sz w:val="28"/>
          <w:szCs w:val="28"/>
        </w:rPr>
        <w:t>РЭУ им. Г.В.Плеханова</w:t>
      </w:r>
    </w:p>
    <w:p w14:paraId="792A4DB4" w14:textId="3CB13BD2" w:rsidR="0062162D" w:rsidRDefault="00F907BD" w:rsidP="00F907BD">
      <w:pPr>
        <w:pStyle w:val="ac"/>
        <w:jc w:val="center"/>
        <w:rPr>
          <w:rFonts w:ascii="Times New Roman" w:hAnsi="Times New Roman" w:cs="Times New Roman"/>
          <w:b/>
          <w:bCs/>
          <w:lang w:val="ru-RU"/>
        </w:rPr>
      </w:pPr>
      <w:r w:rsidRPr="00F907BD">
        <w:rPr>
          <w:rFonts w:ascii="Times New Roman" w:hAnsi="Times New Roman" w:cs="Times New Roman"/>
          <w:b/>
          <w:bCs/>
        </w:rPr>
        <w:t>МЕЖДУ ИНТЕЛЛЕКТУАЛЬНЫМ УСИЛЕНИЕМ И КОГНИТИВНОЙ ДЕГРАДАЦИЕЙ</w:t>
      </w:r>
    </w:p>
    <w:p w14:paraId="59FA4CA0" w14:textId="77777777" w:rsidR="00F907BD" w:rsidRDefault="00F907BD" w:rsidP="00F907BD">
      <w:pPr>
        <w:pStyle w:val="ac"/>
        <w:jc w:val="center"/>
        <w:rPr>
          <w:rFonts w:ascii="Times New Roman" w:hAnsi="Times New Roman" w:cs="Times New Roman"/>
          <w:b/>
          <w:bCs/>
          <w:lang w:val="ru-RU"/>
        </w:rPr>
      </w:pPr>
    </w:p>
    <w:p w14:paraId="131E818D" w14:textId="77777777" w:rsidR="00F907BD" w:rsidRDefault="00F907BD" w:rsidP="00F907BD">
      <w:pPr>
        <w:pStyle w:val="ac"/>
        <w:jc w:val="both"/>
        <w:rPr>
          <w:rFonts w:ascii="Times New Roman" w:hAnsi="Times New Roman" w:cs="Times New Roman"/>
          <w:b/>
          <w:bCs/>
          <w:lang w:val="ru-RU"/>
        </w:rPr>
      </w:pPr>
    </w:p>
    <w:p w14:paraId="42528880" w14:textId="77777777" w:rsidR="00F20567" w:rsidRPr="00F20567" w:rsidRDefault="00F20567" w:rsidP="00F20567">
      <w:pPr>
        <w:pStyle w:val="ac"/>
        <w:jc w:val="both"/>
        <w:rPr>
          <w:rFonts w:ascii="Times New Roman" w:hAnsi="Times New Roman" w:cs="Times New Roman"/>
          <w:b/>
          <w:bCs/>
        </w:rPr>
      </w:pPr>
      <w:r w:rsidRPr="00F20567">
        <w:rPr>
          <w:rFonts w:ascii="Times New Roman" w:hAnsi="Times New Roman" w:cs="Times New Roman"/>
          <w:b/>
          <w:bCs/>
        </w:rPr>
        <w:t>Аннотация</w:t>
      </w:r>
    </w:p>
    <w:p w14:paraId="2476144C" w14:textId="734B74E8" w:rsidR="00F907BD" w:rsidRPr="00F20567" w:rsidRDefault="00F20567" w:rsidP="00F20567">
      <w:pPr>
        <w:pStyle w:val="ac"/>
        <w:spacing w:line="276" w:lineRule="auto"/>
        <w:jc w:val="both"/>
        <w:rPr>
          <w:rFonts w:ascii="Times New Roman" w:hAnsi="Times New Roman" w:cs="Times New Roman"/>
        </w:rPr>
      </w:pPr>
      <w:r w:rsidRPr="00F20567">
        <w:rPr>
          <w:rFonts w:ascii="Times New Roman" w:hAnsi="Times New Roman" w:cs="Times New Roman"/>
        </w:rPr>
        <w:t>В статье анализируется феномен когнитивного парадокса использования искусственного интеллекта в образовательной среде. Автор рассматривает ИИ одновременно как средство расширения когнитивных возможностей обучающихся и как потенциальный источник снижения самостоятельной мыслительной активности. Предлагается концептуальная модель когнитивного парадокса, основанная на противоречии между ростом продуктивности учебной деятельности и возможным сокращением глубины переработки информации. Показано, что образовательный эффект применения генеративного искусственного интеллекта определяется не самим инструментом, а педагогическим дизайном его использования, качеством обратной связи и уровнем развития метакогнитивных навыков обучающихся. Обосновывается необходимость перехода от модели «ИИ как исполнитель» к модели «ИИ как когнитивный партнер».</w:t>
      </w:r>
    </w:p>
    <w:p w14:paraId="474526F0" w14:textId="77777777" w:rsidR="00F20567" w:rsidRDefault="00F20567">
      <w:pPr>
        <w:pStyle w:val="ac"/>
        <w:spacing w:line="276" w:lineRule="auto"/>
        <w:jc w:val="both"/>
        <w:rPr>
          <w:rFonts w:ascii="Times New Roman" w:hAnsi="Times New Roman" w:cs="Times New Roman"/>
          <w:lang w:val="ru-RU"/>
        </w:rPr>
      </w:pPr>
    </w:p>
    <w:p w14:paraId="7FCC3F6B" w14:textId="06973991" w:rsidR="00F20567" w:rsidRPr="00F20567" w:rsidRDefault="00F20567">
      <w:pPr>
        <w:pStyle w:val="ac"/>
        <w:spacing w:line="276" w:lineRule="auto"/>
        <w:jc w:val="both"/>
        <w:rPr>
          <w:rFonts w:ascii="Times New Roman" w:hAnsi="Times New Roman" w:cs="Times New Roman"/>
          <w:i/>
          <w:iCs/>
          <w:lang w:val="ru-RU"/>
        </w:rPr>
      </w:pPr>
      <w:r w:rsidRPr="00F20567">
        <w:rPr>
          <w:rFonts w:ascii="Times New Roman" w:hAnsi="Times New Roman" w:cs="Times New Roman"/>
          <w:b/>
          <w:bCs/>
          <w:i/>
          <w:iCs/>
          <w:lang w:val="ru-RU"/>
        </w:rPr>
        <w:t>Ключевые слова:</w:t>
      </w:r>
      <w:r w:rsidRPr="00F20567">
        <w:rPr>
          <w:rFonts w:ascii="Times New Roman" w:hAnsi="Times New Roman" w:cs="Times New Roman"/>
          <w:i/>
          <w:iCs/>
          <w:lang w:val="ru-RU"/>
        </w:rPr>
        <w:t xml:space="preserve"> искусственный интеллект, генеративный ИИ, когнитивная нагрузка, </w:t>
      </w:r>
      <w:proofErr w:type="spellStart"/>
      <w:r w:rsidRPr="00F20567">
        <w:rPr>
          <w:rFonts w:ascii="Times New Roman" w:hAnsi="Times New Roman" w:cs="Times New Roman"/>
          <w:i/>
          <w:iCs/>
          <w:lang w:val="ru-RU"/>
        </w:rPr>
        <w:t>метапознание</w:t>
      </w:r>
      <w:proofErr w:type="spellEnd"/>
      <w:r w:rsidRPr="00F20567">
        <w:rPr>
          <w:rFonts w:ascii="Times New Roman" w:hAnsi="Times New Roman" w:cs="Times New Roman"/>
          <w:i/>
          <w:iCs/>
          <w:lang w:val="ru-RU"/>
        </w:rPr>
        <w:t>, формирующее оценивание, педагогический дизайн, цифровая педагогика, когнитивный аутсорсинг.</w:t>
      </w:r>
    </w:p>
    <w:p w14:paraId="751BD08D" w14:textId="77777777" w:rsidR="00F20567" w:rsidRDefault="00F20567">
      <w:pPr>
        <w:pStyle w:val="ac"/>
        <w:spacing w:line="276" w:lineRule="auto"/>
        <w:jc w:val="both"/>
        <w:rPr>
          <w:rFonts w:ascii="Times New Roman" w:hAnsi="Times New Roman" w:cs="Times New Roman"/>
          <w:i/>
          <w:iCs/>
          <w:lang w:val="ru-RU"/>
        </w:rPr>
      </w:pPr>
    </w:p>
    <w:p w14:paraId="0FA9B9ED" w14:textId="71345B8D" w:rsidR="00F20567" w:rsidRDefault="00F20567">
      <w:pPr>
        <w:pStyle w:val="ac"/>
        <w:spacing w:line="276" w:lineRule="auto"/>
        <w:jc w:val="both"/>
        <w:rPr>
          <w:rFonts w:ascii="Times New Roman" w:hAnsi="Times New Roman" w:cs="Times New Roman"/>
          <w:b/>
          <w:bCs/>
          <w:lang w:val="ru-RU"/>
        </w:rPr>
      </w:pPr>
      <w:r w:rsidRPr="00F20567">
        <w:rPr>
          <w:rFonts w:ascii="Times New Roman" w:hAnsi="Times New Roman" w:cs="Times New Roman"/>
          <w:b/>
          <w:bCs/>
          <w:lang w:val="ru-RU"/>
        </w:rPr>
        <w:t>Введение</w:t>
      </w:r>
    </w:p>
    <w:p w14:paraId="75CD761A" w14:textId="5A46440E" w:rsidR="00F20567" w:rsidRDefault="00F20567" w:rsidP="00F20567">
      <w:pPr>
        <w:pStyle w:val="ac"/>
        <w:spacing w:line="360" w:lineRule="auto"/>
        <w:ind w:firstLine="708"/>
        <w:jc w:val="both"/>
        <w:rPr>
          <w:rFonts w:ascii="Times New Roman" w:hAnsi="Times New Roman" w:cs="Times New Roman"/>
          <w:lang w:val="ru-RU"/>
        </w:rPr>
      </w:pPr>
      <w:r w:rsidRPr="00F20567">
        <w:rPr>
          <w:rFonts w:ascii="Times New Roman" w:hAnsi="Times New Roman" w:cs="Times New Roman"/>
          <w:lang w:val="ru-RU"/>
        </w:rPr>
        <w:t xml:space="preserve">Стремительное развитие генеративного искусственного интеллекта стало одним из наиболее значимых факторов трансформации современного образования. Если предыдущие этапы цифровизации были связаны главным образом с расширением доступа к информации и автоматизацией отдельных образовательных процессов, то современные интеллектуальные системы способны выполнять сложные когнитивные функции, традиционно относимые к сфере человеческой интеллектуальной деятельности. Генеративные модели создают тексты, анализируют документы, объясняют сложные концепции, решают задачи, разрабатывают проекты и оказывают персонализированную поддержку обучающимся. В </w:t>
      </w:r>
      <w:r>
        <w:rPr>
          <w:rFonts w:ascii="Times New Roman" w:hAnsi="Times New Roman" w:cs="Times New Roman"/>
          <w:lang w:val="ru-RU"/>
        </w:rPr>
        <w:t>быстроменяющемся темпе развития технологий</w:t>
      </w:r>
      <w:r w:rsidRPr="00F20567">
        <w:rPr>
          <w:rFonts w:ascii="Times New Roman" w:hAnsi="Times New Roman" w:cs="Times New Roman"/>
          <w:lang w:val="ru-RU"/>
        </w:rPr>
        <w:t xml:space="preserve"> перед педагогической наукой возникает принципиально новый вопрос: каким образом изменяется сам механизм обучения, если значительная часть интеллектуальной работы может быть делегирована искусственному интеллекту?</w:t>
      </w:r>
    </w:p>
    <w:p w14:paraId="25FE1C2D" w14:textId="3B0F203C" w:rsidR="00C27BDD" w:rsidRPr="00C27BDD" w:rsidRDefault="00C27BDD" w:rsidP="00C27BDD">
      <w:pPr>
        <w:pStyle w:val="ac"/>
        <w:spacing w:line="360" w:lineRule="auto"/>
        <w:jc w:val="both"/>
        <w:rPr>
          <w:rFonts w:ascii="Times New Roman" w:hAnsi="Times New Roman" w:cs="Times New Roman"/>
          <w:b/>
          <w:bCs/>
          <w:lang w:val="ru-RU"/>
        </w:rPr>
      </w:pPr>
      <w:r w:rsidRPr="00C27BDD">
        <w:rPr>
          <w:rFonts w:ascii="Times New Roman" w:hAnsi="Times New Roman" w:cs="Times New Roman"/>
          <w:b/>
          <w:bCs/>
          <w:lang w:val="ru-RU"/>
        </w:rPr>
        <w:t>Когнитивный парадокс ИИ в образовании</w:t>
      </w:r>
    </w:p>
    <w:p w14:paraId="7F34B71D" w14:textId="74ED7AF7" w:rsidR="00C27BDD" w:rsidRPr="00C27BDD" w:rsidRDefault="00C27BDD" w:rsidP="00C27BDD">
      <w:pPr>
        <w:pStyle w:val="ac"/>
        <w:spacing w:line="360" w:lineRule="auto"/>
        <w:ind w:firstLine="708"/>
        <w:jc w:val="both"/>
        <w:rPr>
          <w:rFonts w:ascii="Times New Roman" w:hAnsi="Times New Roman" w:cs="Times New Roman"/>
          <w:lang w:val="ru-RU"/>
        </w:rPr>
      </w:pPr>
      <w:r w:rsidRPr="00C27BDD">
        <w:rPr>
          <w:rFonts w:ascii="Times New Roman" w:hAnsi="Times New Roman" w:cs="Times New Roman"/>
          <w:lang w:val="ru-RU"/>
        </w:rPr>
        <w:t xml:space="preserve">На первый взгляд использование искусственного интеллекта должно неизбежно приводить к повышению качества образования. Обучающийся получает практически мгновенный доступ к знаниям, оперативную обратную связь, возможность </w:t>
      </w:r>
      <w:r w:rsidRPr="00C27BDD">
        <w:rPr>
          <w:rFonts w:ascii="Times New Roman" w:hAnsi="Times New Roman" w:cs="Times New Roman"/>
          <w:lang w:val="ru-RU"/>
        </w:rPr>
        <w:lastRenderedPageBreak/>
        <w:t xml:space="preserve">индивидуализированного сопровождения и практически неограниченные ресурсы для поиска информации. Однако накопление эмпирических данных и анализ образовательной практики свидетельствуют о значительно более сложной картине. Наряду с очевидными преимуществами возрастает риск постепенного снижения самостоятельной мыслительной активности обучающихся. Именно </w:t>
      </w:r>
      <w:r w:rsidR="001C78C4">
        <w:rPr>
          <w:rFonts w:ascii="Times New Roman" w:hAnsi="Times New Roman" w:cs="Times New Roman"/>
          <w:lang w:val="ru-RU"/>
        </w:rPr>
        <w:t>данное</w:t>
      </w:r>
      <w:r w:rsidRPr="00C27BDD">
        <w:rPr>
          <w:rFonts w:ascii="Times New Roman" w:hAnsi="Times New Roman" w:cs="Times New Roman"/>
          <w:lang w:val="ru-RU"/>
        </w:rPr>
        <w:t xml:space="preserve"> противоречие позволяет говорить о существовании когнитивного парадокса искусственного интеллекта в образовании.</w:t>
      </w:r>
    </w:p>
    <w:p w14:paraId="2461CB33" w14:textId="2437C98E" w:rsidR="00C27BDD" w:rsidRPr="00C27BDD" w:rsidRDefault="00C27BDD" w:rsidP="00C27BDD">
      <w:pPr>
        <w:pStyle w:val="ac"/>
        <w:spacing w:line="360" w:lineRule="auto"/>
        <w:ind w:firstLine="708"/>
        <w:jc w:val="both"/>
        <w:rPr>
          <w:rFonts w:ascii="Times New Roman" w:hAnsi="Times New Roman" w:cs="Times New Roman"/>
          <w:lang w:val="ru-RU"/>
        </w:rPr>
      </w:pPr>
      <w:r w:rsidRPr="00C27BDD">
        <w:rPr>
          <w:rFonts w:ascii="Times New Roman" w:hAnsi="Times New Roman" w:cs="Times New Roman"/>
          <w:lang w:val="ru-RU"/>
        </w:rPr>
        <w:t>Под когнитивным парадоксом искусственного интеллекта предлагается понимать противоречие, при котором расширение интеллектуальной поддержки со стороны ИИ одновременно повышает эффективность выполнения учебных задач и уменьшает необходимость самостоятельной когнитивной обработки информации</w:t>
      </w:r>
      <w:r w:rsidR="006917D7">
        <w:rPr>
          <w:rStyle w:val="af"/>
          <w:rFonts w:ascii="Times New Roman" w:hAnsi="Times New Roman" w:cs="Times New Roman"/>
          <w:lang w:val="ru-RU"/>
        </w:rPr>
        <w:footnoteReference w:id="1"/>
      </w:r>
      <w:r w:rsidRPr="00C27BDD">
        <w:rPr>
          <w:rFonts w:ascii="Times New Roman" w:hAnsi="Times New Roman" w:cs="Times New Roman"/>
          <w:lang w:val="ru-RU"/>
        </w:rPr>
        <w:t>. Иными словами, один и тот же инструмент способен как усиливать интеллектуальные возможности человека, так и ограничивать развитие тех когнитивных процессов, ради формирования которых и существует образование. При отсутствии продуманного педагогического сопровождения повышение продуктивности выполнения учебных заданий не всегда сопровождается соответствующим ростом глубины понимания изучаемого материала.</w:t>
      </w:r>
    </w:p>
    <w:p w14:paraId="56BD1A26" w14:textId="77777777" w:rsidR="00C27BDD" w:rsidRPr="00C27BDD" w:rsidRDefault="00C27BDD" w:rsidP="00C27BDD">
      <w:pPr>
        <w:pStyle w:val="ac"/>
        <w:spacing w:line="360" w:lineRule="auto"/>
        <w:ind w:firstLine="708"/>
        <w:jc w:val="both"/>
        <w:rPr>
          <w:rFonts w:ascii="Times New Roman" w:hAnsi="Times New Roman" w:cs="Times New Roman"/>
          <w:lang w:val="ru-RU"/>
        </w:rPr>
      </w:pPr>
      <w:r w:rsidRPr="00C27BDD">
        <w:rPr>
          <w:rFonts w:ascii="Times New Roman" w:hAnsi="Times New Roman" w:cs="Times New Roman"/>
          <w:lang w:val="ru-RU"/>
        </w:rPr>
        <w:t>Данный парадокс обусловлен фундаментальной особенностью человеческого познания. Усвоение знаний происходит не в результате простого получения готовой информации, а благодаря активной интеллектуальной деятельности самого обучающегося. Современные когнитивные исследования показывают, что долговременное запоминание, развитие понятийного мышления и формирование компетенций тесно связаны с процессами анализа, сопоставления, аргументации, построения гипотез, рефлексии и самостоятельного поиска решений. Именно интеллектуальное усилие становится важнейшим условием устойчивого обучения.</w:t>
      </w:r>
    </w:p>
    <w:p w14:paraId="2FA10D9B" w14:textId="77777777" w:rsidR="00C27BDD" w:rsidRPr="00C27BDD" w:rsidRDefault="00C27BDD" w:rsidP="00C27BDD">
      <w:pPr>
        <w:pStyle w:val="ac"/>
        <w:spacing w:line="360" w:lineRule="auto"/>
        <w:ind w:firstLine="708"/>
        <w:jc w:val="both"/>
        <w:rPr>
          <w:rFonts w:ascii="Times New Roman" w:hAnsi="Times New Roman" w:cs="Times New Roman"/>
          <w:lang w:val="ru-RU"/>
        </w:rPr>
      </w:pPr>
      <w:r w:rsidRPr="00C27BDD">
        <w:rPr>
          <w:rFonts w:ascii="Times New Roman" w:hAnsi="Times New Roman" w:cs="Times New Roman"/>
          <w:lang w:val="ru-RU"/>
        </w:rPr>
        <w:t>Искусственный интеллект существенно снижает объем рутинной когнитивной нагрузки. Он способен оперативно структурировать материал, объяснить сложную тему несколькими способами, предложить примеры, сформулировать определения, проверить текст, выявить логические ошибки или предложить различные варианты решения задачи. Подобная интеллектуальная поддержка высвобождает когнитивные ресурсы обучающегося, позволяя сосредоточиться на более сложных уровнях мыслительной деятельности. В этом проявляется эффект когнитивного усиления, при котором искусственный интеллект становится своеобразным интеллектуальным инструментом, расширяющим возможности человека.</w:t>
      </w:r>
    </w:p>
    <w:p w14:paraId="5093B911" w14:textId="5A111DFC" w:rsidR="00C27BDD" w:rsidRPr="00C27BDD" w:rsidRDefault="00C27BDD" w:rsidP="00C27BDD">
      <w:pPr>
        <w:pStyle w:val="ac"/>
        <w:spacing w:line="360" w:lineRule="auto"/>
        <w:ind w:firstLine="708"/>
        <w:jc w:val="both"/>
        <w:rPr>
          <w:rFonts w:ascii="Times New Roman" w:hAnsi="Times New Roman" w:cs="Times New Roman"/>
          <w:lang w:val="ru-RU"/>
        </w:rPr>
      </w:pPr>
      <w:r w:rsidRPr="00C27BDD">
        <w:rPr>
          <w:rFonts w:ascii="Times New Roman" w:hAnsi="Times New Roman" w:cs="Times New Roman"/>
          <w:lang w:val="ru-RU"/>
        </w:rPr>
        <w:lastRenderedPageBreak/>
        <w:t>Однако именно здесь возникает ключевое противоречие. Если искусственный интеллект начинает выполнять не только вспомогательные, но и основные мыслительные операции, происходит постепенное смещение интеллектуальной активности от обучающегося к цифровой системе</w:t>
      </w:r>
      <w:r w:rsidR="00CA63F0">
        <w:rPr>
          <w:rStyle w:val="af"/>
          <w:rFonts w:ascii="Times New Roman" w:hAnsi="Times New Roman" w:cs="Times New Roman"/>
          <w:lang w:val="ru-RU"/>
        </w:rPr>
        <w:footnoteReference w:id="2"/>
      </w:r>
      <w:r w:rsidRPr="00C27BDD">
        <w:rPr>
          <w:rFonts w:ascii="Times New Roman" w:hAnsi="Times New Roman" w:cs="Times New Roman"/>
          <w:lang w:val="ru-RU"/>
        </w:rPr>
        <w:t>. Учащийся получает готовые формулировки, аргументы, выводы и решения, не проходя самостоятельно через этапы анализа, осмысления и проверки информации. В результате формируется феномен, который можно обозначить как когнитивный аутсорсинг, то есть передачу существенной части интеллектуальной деятельности внешней технологической системе.</w:t>
      </w:r>
    </w:p>
    <w:p w14:paraId="4E2F9F23" w14:textId="77777777" w:rsidR="00C27BDD" w:rsidRPr="00C27BDD" w:rsidRDefault="00C27BDD" w:rsidP="00C27BDD">
      <w:pPr>
        <w:pStyle w:val="ac"/>
        <w:spacing w:line="360" w:lineRule="auto"/>
        <w:ind w:firstLine="708"/>
        <w:jc w:val="both"/>
        <w:rPr>
          <w:rFonts w:ascii="Times New Roman" w:hAnsi="Times New Roman" w:cs="Times New Roman"/>
          <w:lang w:val="ru-RU"/>
        </w:rPr>
      </w:pPr>
      <w:r w:rsidRPr="00C27BDD">
        <w:rPr>
          <w:rFonts w:ascii="Times New Roman" w:hAnsi="Times New Roman" w:cs="Times New Roman"/>
          <w:lang w:val="ru-RU"/>
        </w:rPr>
        <w:t>Следствием когнитивного аутсорсинга становится изменение характера учебной деятельности. Вместо самостоятельного построения знания учащийся начинает преимущественно осуществлять поиск готовых ответов, их выбор и последующее редактирование. При этом внешне качество выполненной работы может оставаться высоким, тогда как внутренние механизмы формирования знаний оказываются существенно ослабленными. Возникает ситуация, при которой успешность выполнения конкретного задания перестает быть надежным показателем уровня развития мышления самого обучающегося.</w:t>
      </w:r>
    </w:p>
    <w:p w14:paraId="13F8D304" w14:textId="77777777" w:rsidR="00C27BDD" w:rsidRPr="00C27BDD" w:rsidRDefault="00C27BDD" w:rsidP="00C27BDD">
      <w:pPr>
        <w:pStyle w:val="ac"/>
        <w:spacing w:line="360" w:lineRule="auto"/>
        <w:ind w:firstLine="708"/>
        <w:jc w:val="both"/>
        <w:rPr>
          <w:rFonts w:ascii="Times New Roman" w:hAnsi="Times New Roman" w:cs="Times New Roman"/>
          <w:lang w:val="ru-RU"/>
        </w:rPr>
      </w:pPr>
      <w:r w:rsidRPr="00C27BDD">
        <w:rPr>
          <w:rFonts w:ascii="Times New Roman" w:hAnsi="Times New Roman" w:cs="Times New Roman"/>
          <w:lang w:val="ru-RU"/>
        </w:rPr>
        <w:t>Особую актуальность данная проблема приобретает в условиях массового распространения генеративных языковых моделей. Современные системы способны воспроизводить тексты, которые практически не отличаются от созданных человеком. Это создает иллюзию глубокого понимания материала при фактическом отсутствии самостоятельной интеллектуальной переработки информации. В психологии подобное явление близко к эффекту иллюзии знания, когда легкость получения ответа ошибочно воспринимается субъектом как собственное понимание проблемы. Чем доступнее становится интеллектуальная помощь, тем менее заметным оказывается постепенное сокращение объема самостоятельной мыслительной деятельности.</w:t>
      </w:r>
    </w:p>
    <w:p w14:paraId="4BC3F700" w14:textId="77777777" w:rsidR="00C27BDD" w:rsidRDefault="00C27BDD" w:rsidP="00C27BDD">
      <w:pPr>
        <w:pStyle w:val="ac"/>
        <w:spacing w:line="360" w:lineRule="auto"/>
        <w:ind w:firstLine="708"/>
        <w:jc w:val="both"/>
        <w:rPr>
          <w:rFonts w:ascii="Times New Roman" w:hAnsi="Times New Roman" w:cs="Times New Roman"/>
          <w:lang w:val="ru-RU"/>
        </w:rPr>
      </w:pPr>
      <w:r w:rsidRPr="00C27BDD">
        <w:rPr>
          <w:rFonts w:ascii="Times New Roman" w:hAnsi="Times New Roman" w:cs="Times New Roman"/>
          <w:lang w:val="ru-RU"/>
        </w:rPr>
        <w:t>Вместе с тем было бы методологически неверно рассматривать искусственный интеллект исключительно как фактор когнитивной деградации. Напротив, образовательный потенциал ИИ определяется прежде всего педагогическим дизайном его использования. Искусственный интеллект не является самостоятельным субъектом образовательного процесса; он представляет собой инструмент, эффективность которого зависит от характера учебной деятельности, организуемой преподавателем. Одни и те же технологии способны либо стимулировать глубокое мышление, либо подменять его.</w:t>
      </w:r>
    </w:p>
    <w:p w14:paraId="580A7873" w14:textId="37A6BFAF" w:rsidR="006C10AA" w:rsidRPr="006C10AA" w:rsidRDefault="006C10AA" w:rsidP="006C10AA">
      <w:pPr>
        <w:pStyle w:val="ac"/>
        <w:spacing w:line="360" w:lineRule="auto"/>
        <w:jc w:val="both"/>
        <w:rPr>
          <w:rFonts w:ascii="Times New Roman" w:hAnsi="Times New Roman" w:cs="Times New Roman"/>
          <w:b/>
          <w:bCs/>
          <w:lang w:val="ru-RU"/>
        </w:rPr>
      </w:pPr>
      <w:r w:rsidRPr="006C10AA">
        <w:rPr>
          <w:rFonts w:ascii="Times New Roman" w:hAnsi="Times New Roman" w:cs="Times New Roman"/>
          <w:b/>
          <w:bCs/>
          <w:lang w:val="ru-RU"/>
        </w:rPr>
        <w:lastRenderedPageBreak/>
        <w:t>Педагогическая точка когнитивного баланса</w:t>
      </w:r>
    </w:p>
    <w:p w14:paraId="37E79DD5" w14:textId="77777777" w:rsidR="00C27BDD" w:rsidRPr="00C27BDD" w:rsidRDefault="00C27BDD" w:rsidP="00C27BDD">
      <w:pPr>
        <w:pStyle w:val="ac"/>
        <w:spacing w:line="360" w:lineRule="auto"/>
        <w:ind w:firstLine="708"/>
        <w:jc w:val="both"/>
        <w:rPr>
          <w:rFonts w:ascii="Times New Roman" w:hAnsi="Times New Roman" w:cs="Times New Roman"/>
          <w:lang w:val="ru-RU"/>
        </w:rPr>
      </w:pPr>
      <w:r w:rsidRPr="00C27BDD">
        <w:rPr>
          <w:rFonts w:ascii="Times New Roman" w:hAnsi="Times New Roman" w:cs="Times New Roman"/>
          <w:lang w:val="ru-RU"/>
        </w:rPr>
        <w:t>В этой связи представляется целесообразным говорить о существовании педагогической точки когнитивного баланса. Под данным понятием можно понимать такое соотношение между интеллектуальной поддержкой искусственного интеллекта и самостоятельной познавательной деятельностью обучающегося, при котором ИИ снижает непродуктивную когнитивную нагрузку, но не заменяет ключевые процессы анализа, аргументации, критической оценки информации, принятия решений и рефлексии. Иначе говоря, искусственный интеллект должен освобождать человека от рутинных операций, сохраняя за ним интеллектуальное ядро познавательной деятельности.</w:t>
      </w:r>
    </w:p>
    <w:p w14:paraId="4B9EBE42" w14:textId="410F2490" w:rsidR="00C27BDD" w:rsidRDefault="00C27BDD" w:rsidP="00C27BDD">
      <w:pPr>
        <w:pStyle w:val="ac"/>
        <w:spacing w:line="360" w:lineRule="auto"/>
        <w:ind w:firstLine="708"/>
        <w:jc w:val="both"/>
        <w:rPr>
          <w:rFonts w:ascii="Times New Roman" w:hAnsi="Times New Roman" w:cs="Times New Roman"/>
          <w:lang w:val="ru-RU"/>
        </w:rPr>
      </w:pPr>
      <w:r w:rsidRPr="00C27BDD">
        <w:rPr>
          <w:rFonts w:ascii="Times New Roman" w:hAnsi="Times New Roman" w:cs="Times New Roman"/>
          <w:lang w:val="ru-RU"/>
        </w:rPr>
        <w:t>Практическая реализация данного подхода предполагает изменение самой логики проектирования образовательного процесса. Основной задачей преподавателя становится не ограничение использования искусственного интеллекта, а перераспределение когнитивных функций между человеком и цифровой системой.</w:t>
      </w:r>
      <w:r w:rsidR="006C10AA">
        <w:rPr>
          <w:rStyle w:val="af"/>
          <w:rFonts w:ascii="Times New Roman" w:hAnsi="Times New Roman" w:cs="Times New Roman"/>
          <w:lang w:val="ru-RU"/>
        </w:rPr>
        <w:footnoteReference w:id="3"/>
      </w:r>
      <w:r w:rsidRPr="00C27BDD">
        <w:rPr>
          <w:rFonts w:ascii="Times New Roman" w:hAnsi="Times New Roman" w:cs="Times New Roman"/>
          <w:lang w:val="ru-RU"/>
        </w:rPr>
        <w:t xml:space="preserve"> Искусственный интеллект может эффективно выполнять поиск информации, структурирование материала, языковую редактуру, автоматизированную проверку фактических данных и предоставление оперативной обратной связи. Вместе с тем формулирование проблемы, выбор критериев оценки, построение аргументации, критический анализ альтернативных точек зрения, принятие решений и рефлексия должны оставаться сферой интеллектуальной ответственности обучающегося.</w:t>
      </w:r>
    </w:p>
    <w:p w14:paraId="0DA404A2" w14:textId="2ACB9A0C" w:rsidR="00C27BDD" w:rsidRPr="00C27BDD" w:rsidRDefault="00C27BDD" w:rsidP="00C27BDD">
      <w:pPr>
        <w:pStyle w:val="ac"/>
        <w:spacing w:line="360" w:lineRule="auto"/>
        <w:jc w:val="both"/>
        <w:rPr>
          <w:rFonts w:ascii="Times New Roman" w:hAnsi="Times New Roman" w:cs="Times New Roman"/>
          <w:b/>
          <w:bCs/>
          <w:lang w:val="ru-RU"/>
        </w:rPr>
      </w:pPr>
      <w:r w:rsidRPr="00C27BDD">
        <w:rPr>
          <w:rFonts w:ascii="Times New Roman" w:hAnsi="Times New Roman" w:cs="Times New Roman"/>
          <w:b/>
          <w:bCs/>
          <w:lang w:val="ru-RU"/>
        </w:rPr>
        <w:t>Вывод</w:t>
      </w:r>
    </w:p>
    <w:p w14:paraId="4853A144" w14:textId="28D8CB7A" w:rsidR="00C27BDD" w:rsidRPr="00F20567" w:rsidRDefault="00C27BDD" w:rsidP="00C27BDD">
      <w:pPr>
        <w:pStyle w:val="ac"/>
        <w:spacing w:line="360" w:lineRule="auto"/>
        <w:ind w:firstLine="708"/>
        <w:jc w:val="both"/>
        <w:rPr>
          <w:rFonts w:ascii="Times New Roman" w:hAnsi="Times New Roman" w:cs="Times New Roman"/>
          <w:lang w:val="ru-RU"/>
        </w:rPr>
      </w:pPr>
      <w:r w:rsidRPr="00C27BDD">
        <w:rPr>
          <w:rFonts w:ascii="Times New Roman" w:hAnsi="Times New Roman" w:cs="Times New Roman"/>
          <w:lang w:val="ru-RU"/>
        </w:rPr>
        <w:t xml:space="preserve">Таким образом, центральный вопрос современной педагогики заключается уже не в том, следует ли использовать искусственный интеллект в образовательном процессе, а в определении границ его участия в познавательной деятельности человека. Чем совершеннее становятся интеллектуальные технологии, тем более значимой становится роль образования как пространства развития самостоятельного мышления. </w:t>
      </w:r>
      <w:r>
        <w:rPr>
          <w:rFonts w:ascii="Times New Roman" w:hAnsi="Times New Roman" w:cs="Times New Roman"/>
          <w:lang w:val="ru-RU"/>
        </w:rPr>
        <w:t>Сегодня,</w:t>
      </w:r>
      <w:r w:rsidRPr="00C27BDD">
        <w:rPr>
          <w:rFonts w:ascii="Times New Roman" w:hAnsi="Times New Roman" w:cs="Times New Roman"/>
          <w:lang w:val="ru-RU"/>
        </w:rPr>
        <w:t xml:space="preserve"> искусственный интеллект должен рассматриваться не как замена человеческого интеллекта, а как средство его усиления. Развитие образования в эпоху генеративного искусственного интеллекта требует перехода от модели «искусственный интеллект как исполнитель» к модели «искусственный интеллект как когнитивный партнер», при которой цифровые технологии не подменяют мышление обучающегося, а создают условия для его дальнейшего развития.</w:t>
      </w:r>
    </w:p>
    <w:sectPr w:rsidR="00C27BDD" w:rsidRPr="00F20567" w:rsidSect="008B07A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7EAD45" w14:textId="77777777" w:rsidR="00F329ED" w:rsidRDefault="00F329ED" w:rsidP="006C10AA">
      <w:pPr>
        <w:spacing w:after="0" w:line="240" w:lineRule="auto"/>
      </w:pPr>
      <w:r>
        <w:separator/>
      </w:r>
    </w:p>
  </w:endnote>
  <w:endnote w:type="continuationSeparator" w:id="0">
    <w:p w14:paraId="0F61382F" w14:textId="77777777" w:rsidR="00F329ED" w:rsidRDefault="00F329ED" w:rsidP="006C10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2987F2" w14:textId="77777777" w:rsidR="00F329ED" w:rsidRDefault="00F329ED" w:rsidP="006C10AA">
      <w:pPr>
        <w:spacing w:after="0" w:line="240" w:lineRule="auto"/>
      </w:pPr>
      <w:r>
        <w:separator/>
      </w:r>
    </w:p>
  </w:footnote>
  <w:footnote w:type="continuationSeparator" w:id="0">
    <w:p w14:paraId="1BEC2FF3" w14:textId="77777777" w:rsidR="00F329ED" w:rsidRDefault="00F329ED" w:rsidP="006C10AA">
      <w:pPr>
        <w:spacing w:after="0" w:line="240" w:lineRule="auto"/>
      </w:pPr>
      <w:r>
        <w:continuationSeparator/>
      </w:r>
    </w:p>
  </w:footnote>
  <w:footnote w:id="1">
    <w:p w14:paraId="0B3C0323" w14:textId="6E6A7507" w:rsidR="006917D7" w:rsidRPr="006917D7" w:rsidRDefault="006917D7" w:rsidP="006917D7">
      <w:pPr>
        <w:pStyle w:val="ad"/>
        <w:jc w:val="both"/>
        <w:rPr>
          <w:rFonts w:ascii="Times New Roman" w:hAnsi="Times New Roman" w:cs="Times New Roman"/>
          <w:lang w:val="ru-RU"/>
        </w:rPr>
      </w:pPr>
      <w:r w:rsidRPr="006917D7">
        <w:rPr>
          <w:rStyle w:val="af"/>
          <w:rFonts w:ascii="Times New Roman" w:hAnsi="Times New Roman" w:cs="Times New Roman"/>
        </w:rPr>
        <w:footnoteRef/>
      </w:r>
      <w:r w:rsidRPr="006917D7">
        <w:rPr>
          <w:rFonts w:ascii="Times New Roman" w:hAnsi="Times New Roman" w:cs="Times New Roman"/>
        </w:rPr>
        <w:t xml:space="preserve"> Мантуленко Валентина Вячеславовна Влияние искусственного интеллекта на успеваемость, познавательную активность и качество обучения студентов // Концепт. 2025. №6. </w:t>
      </w:r>
    </w:p>
  </w:footnote>
  <w:footnote w:id="2">
    <w:p w14:paraId="5DB8209D" w14:textId="10E14A8B" w:rsidR="00CA63F0" w:rsidRPr="00CA63F0" w:rsidRDefault="00CA63F0" w:rsidP="00CA63F0">
      <w:pPr>
        <w:pStyle w:val="ad"/>
        <w:jc w:val="both"/>
        <w:rPr>
          <w:lang w:val="ru-RU"/>
        </w:rPr>
      </w:pPr>
      <w:r>
        <w:rPr>
          <w:rStyle w:val="af"/>
        </w:rPr>
        <w:footnoteRef/>
      </w:r>
      <w:r>
        <w:t xml:space="preserve"> </w:t>
      </w:r>
      <w:r w:rsidRPr="00CA63F0">
        <w:rPr>
          <w:rFonts w:ascii="Times New Roman" w:hAnsi="Times New Roman" w:cs="Times New Roman"/>
        </w:rPr>
        <w:t>Муратова К., Байбекова М. Влияние искусственного интеллекта на восприятие и усвоение знаний студентами в процессе самостоятельной работы // Bulletin of the Karaganda University. Pedagogy series. 2025. № 4. С. 106–117. DOI: https://doi.org/10.31489/2025ped4/106-117</w:t>
      </w:r>
    </w:p>
  </w:footnote>
  <w:footnote w:id="3">
    <w:p w14:paraId="7CFA8B11" w14:textId="434B2C08" w:rsidR="006C10AA" w:rsidRPr="006C10AA" w:rsidRDefault="006C10AA" w:rsidP="006C10AA">
      <w:pPr>
        <w:pStyle w:val="ad"/>
        <w:jc w:val="both"/>
        <w:rPr>
          <w:rFonts w:ascii="Times New Roman" w:hAnsi="Times New Roman" w:cs="Times New Roman"/>
          <w:lang w:val="ru-RU"/>
        </w:rPr>
      </w:pPr>
      <w:r w:rsidRPr="006C10AA">
        <w:rPr>
          <w:rStyle w:val="af"/>
          <w:rFonts w:ascii="Times New Roman" w:hAnsi="Times New Roman" w:cs="Times New Roman"/>
        </w:rPr>
        <w:footnoteRef/>
      </w:r>
      <w:r w:rsidRPr="006C10AA">
        <w:rPr>
          <w:rFonts w:ascii="Times New Roman" w:hAnsi="Times New Roman" w:cs="Times New Roman"/>
        </w:rPr>
        <w:t xml:space="preserve"> Евстигнеев Максим Николаевич, Поляков Олег Геннадиевич, Евстигнеева Илона Алексеевна, Филатов Евгений Михайлович Содержание компетенции будущего педагога в области искусственного интеллекта // Педагогика. Вопросы теории и практики. 2026. №1. URL: https://cyberleninka.ru/article/n/soderzhanie-kompetentsii-buduschego-pedagoga-v-oblasti-iskusstvennogo-intellekta (дата обращения: 01.07.2026).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7BD"/>
    <w:rsid w:val="000941C5"/>
    <w:rsid w:val="00162F08"/>
    <w:rsid w:val="001C78C4"/>
    <w:rsid w:val="00346387"/>
    <w:rsid w:val="005D5D59"/>
    <w:rsid w:val="0062162D"/>
    <w:rsid w:val="006917D7"/>
    <w:rsid w:val="006C10AA"/>
    <w:rsid w:val="006F3376"/>
    <w:rsid w:val="008B07A9"/>
    <w:rsid w:val="00924945"/>
    <w:rsid w:val="00B20FEF"/>
    <w:rsid w:val="00C27BDD"/>
    <w:rsid w:val="00CA63F0"/>
    <w:rsid w:val="00F20567"/>
    <w:rsid w:val="00F329ED"/>
    <w:rsid w:val="00F907B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ecimalSymbol w:val=","/>
  <w:listSeparator w:val=";"/>
  <w14:docId w14:val="72D908B2"/>
  <w15:chartTrackingRefBased/>
  <w15:docId w15:val="{197CAC41-7D08-AF44-B922-C58F26629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907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907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907B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907B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907B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907B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907B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907B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907B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907B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907B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907B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907B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907B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907B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907BD"/>
    <w:rPr>
      <w:rFonts w:eastAsiaTheme="majorEastAsia" w:cstheme="majorBidi"/>
      <w:color w:val="595959" w:themeColor="text1" w:themeTint="A6"/>
    </w:rPr>
  </w:style>
  <w:style w:type="character" w:customStyle="1" w:styleId="80">
    <w:name w:val="Заголовок 8 Знак"/>
    <w:basedOn w:val="a0"/>
    <w:link w:val="8"/>
    <w:uiPriority w:val="9"/>
    <w:semiHidden/>
    <w:rsid w:val="00F907B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907BD"/>
    <w:rPr>
      <w:rFonts w:eastAsiaTheme="majorEastAsia" w:cstheme="majorBidi"/>
      <w:color w:val="272727" w:themeColor="text1" w:themeTint="D8"/>
    </w:rPr>
  </w:style>
  <w:style w:type="paragraph" w:styleId="a3">
    <w:name w:val="Title"/>
    <w:basedOn w:val="a"/>
    <w:next w:val="a"/>
    <w:link w:val="a4"/>
    <w:uiPriority w:val="10"/>
    <w:qFormat/>
    <w:rsid w:val="00F907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907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07B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907B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907BD"/>
    <w:pPr>
      <w:spacing w:before="160"/>
      <w:jc w:val="center"/>
    </w:pPr>
    <w:rPr>
      <w:i/>
      <w:iCs/>
      <w:color w:val="404040" w:themeColor="text1" w:themeTint="BF"/>
    </w:rPr>
  </w:style>
  <w:style w:type="character" w:customStyle="1" w:styleId="22">
    <w:name w:val="Цитата 2 Знак"/>
    <w:basedOn w:val="a0"/>
    <w:link w:val="21"/>
    <w:uiPriority w:val="29"/>
    <w:rsid w:val="00F907BD"/>
    <w:rPr>
      <w:i/>
      <w:iCs/>
      <w:color w:val="404040" w:themeColor="text1" w:themeTint="BF"/>
    </w:rPr>
  </w:style>
  <w:style w:type="paragraph" w:styleId="a7">
    <w:name w:val="List Paragraph"/>
    <w:basedOn w:val="a"/>
    <w:uiPriority w:val="34"/>
    <w:qFormat/>
    <w:rsid w:val="00F907BD"/>
    <w:pPr>
      <w:ind w:left="720"/>
      <w:contextualSpacing/>
    </w:pPr>
  </w:style>
  <w:style w:type="character" w:styleId="a8">
    <w:name w:val="Intense Emphasis"/>
    <w:basedOn w:val="a0"/>
    <w:uiPriority w:val="21"/>
    <w:qFormat/>
    <w:rsid w:val="00F907BD"/>
    <w:rPr>
      <w:i/>
      <w:iCs/>
      <w:color w:val="2F5496" w:themeColor="accent1" w:themeShade="BF"/>
    </w:rPr>
  </w:style>
  <w:style w:type="paragraph" w:styleId="a9">
    <w:name w:val="Intense Quote"/>
    <w:basedOn w:val="a"/>
    <w:next w:val="a"/>
    <w:link w:val="aa"/>
    <w:uiPriority w:val="30"/>
    <w:qFormat/>
    <w:rsid w:val="00F907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907BD"/>
    <w:rPr>
      <w:i/>
      <w:iCs/>
      <w:color w:val="2F5496" w:themeColor="accent1" w:themeShade="BF"/>
    </w:rPr>
  </w:style>
  <w:style w:type="character" w:styleId="ab">
    <w:name w:val="Intense Reference"/>
    <w:basedOn w:val="a0"/>
    <w:uiPriority w:val="32"/>
    <w:qFormat/>
    <w:rsid w:val="00F907BD"/>
    <w:rPr>
      <w:b/>
      <w:bCs/>
      <w:smallCaps/>
      <w:color w:val="2F5496" w:themeColor="accent1" w:themeShade="BF"/>
      <w:spacing w:val="5"/>
    </w:rPr>
  </w:style>
  <w:style w:type="paragraph" w:styleId="ac">
    <w:name w:val="No Spacing"/>
    <w:uiPriority w:val="1"/>
    <w:qFormat/>
    <w:rsid w:val="00F907BD"/>
    <w:pPr>
      <w:spacing w:after="0" w:line="240" w:lineRule="auto"/>
    </w:pPr>
  </w:style>
  <w:style w:type="paragraph" w:styleId="ad">
    <w:name w:val="footnote text"/>
    <w:basedOn w:val="a"/>
    <w:link w:val="ae"/>
    <w:uiPriority w:val="99"/>
    <w:semiHidden/>
    <w:unhideWhenUsed/>
    <w:rsid w:val="006C10AA"/>
    <w:pPr>
      <w:spacing w:after="0" w:line="240" w:lineRule="auto"/>
    </w:pPr>
    <w:rPr>
      <w:sz w:val="20"/>
      <w:szCs w:val="20"/>
    </w:rPr>
  </w:style>
  <w:style w:type="character" w:customStyle="1" w:styleId="ae">
    <w:name w:val="Текст сноски Знак"/>
    <w:basedOn w:val="a0"/>
    <w:link w:val="ad"/>
    <w:uiPriority w:val="99"/>
    <w:semiHidden/>
    <w:rsid w:val="006C10AA"/>
    <w:rPr>
      <w:sz w:val="20"/>
      <w:szCs w:val="20"/>
    </w:rPr>
  </w:style>
  <w:style w:type="character" w:styleId="af">
    <w:name w:val="footnote reference"/>
    <w:basedOn w:val="a0"/>
    <w:uiPriority w:val="99"/>
    <w:semiHidden/>
    <w:unhideWhenUsed/>
    <w:rsid w:val="006C10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269E0F-7EE7-2644-8310-86AB83F13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1396</Words>
  <Characters>7961</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Levchenko</dc:creator>
  <cp:keywords/>
  <dc:description/>
  <cp:lastModifiedBy>Admin</cp:lastModifiedBy>
  <cp:revision>8</cp:revision>
  <dcterms:created xsi:type="dcterms:W3CDTF">2026-07-01T04:55:00Z</dcterms:created>
  <dcterms:modified xsi:type="dcterms:W3CDTF">2026-07-22T19:56:00Z</dcterms:modified>
</cp:coreProperties>
</file>