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4CA" w:rsidRDefault="00B844CA" w:rsidP="00B844CA">
      <w:pPr>
        <w:pStyle w:val="c9"/>
        <w:shd w:val="clear" w:color="auto" w:fill="FFFFFF"/>
        <w:spacing w:before="0" w:beforeAutospacing="0" w:after="0" w:afterAutospacing="0"/>
        <w:jc w:val="center"/>
        <w:rPr>
          <w:rFonts w:ascii="Calibri" w:hAnsi="Calibri" w:cs="Calibri"/>
          <w:color w:val="000000"/>
          <w:sz w:val="22"/>
          <w:szCs w:val="22"/>
        </w:rPr>
      </w:pPr>
      <w:r>
        <w:rPr>
          <w:rStyle w:val="c8"/>
          <w:b/>
          <w:bCs/>
          <w:i/>
          <w:iCs/>
          <w:color w:val="3366CC"/>
          <w:sz w:val="28"/>
          <w:szCs w:val="28"/>
        </w:rPr>
        <w:t>Безопасность</w:t>
      </w:r>
      <w:r>
        <w:rPr>
          <w:rStyle w:val="c10"/>
          <w:i/>
          <w:iCs/>
          <w:color w:val="3366CC"/>
          <w:sz w:val="28"/>
          <w:szCs w:val="28"/>
        </w:rPr>
        <w:t> </w:t>
      </w:r>
      <w:r>
        <w:rPr>
          <w:rStyle w:val="c8"/>
          <w:b/>
          <w:bCs/>
          <w:i/>
          <w:iCs/>
          <w:color w:val="3366CC"/>
          <w:sz w:val="28"/>
          <w:szCs w:val="28"/>
        </w:rPr>
        <w:t>на</w:t>
      </w:r>
      <w:r>
        <w:rPr>
          <w:rStyle w:val="c10"/>
          <w:i/>
          <w:iCs/>
          <w:color w:val="3366CC"/>
          <w:sz w:val="28"/>
          <w:szCs w:val="28"/>
        </w:rPr>
        <w:t> </w:t>
      </w:r>
      <w:r>
        <w:rPr>
          <w:rStyle w:val="c8"/>
          <w:b/>
          <w:bCs/>
          <w:i/>
          <w:iCs/>
          <w:color w:val="3366CC"/>
          <w:sz w:val="28"/>
          <w:szCs w:val="28"/>
        </w:rPr>
        <w:t>воде</w:t>
      </w:r>
      <w:r>
        <w:rPr>
          <w:rStyle w:val="c10"/>
          <w:i/>
          <w:iCs/>
          <w:color w:val="3366CC"/>
          <w:sz w:val="28"/>
          <w:szCs w:val="28"/>
        </w:rPr>
        <w:t> </w:t>
      </w:r>
      <w:r>
        <w:rPr>
          <w:rStyle w:val="c8"/>
          <w:b/>
          <w:bCs/>
          <w:i/>
          <w:iCs/>
          <w:color w:val="3366CC"/>
          <w:sz w:val="28"/>
          <w:szCs w:val="28"/>
        </w:rPr>
        <w:t>для</w:t>
      </w:r>
      <w:r>
        <w:rPr>
          <w:rStyle w:val="c10"/>
          <w:i/>
          <w:iCs/>
          <w:color w:val="3366CC"/>
          <w:sz w:val="28"/>
          <w:szCs w:val="28"/>
        </w:rPr>
        <w:t> </w:t>
      </w:r>
      <w:r>
        <w:rPr>
          <w:rStyle w:val="c8"/>
          <w:b/>
          <w:bCs/>
          <w:i/>
          <w:iCs/>
          <w:color w:val="3366CC"/>
          <w:sz w:val="28"/>
          <w:szCs w:val="28"/>
        </w:rPr>
        <w:t>дошкольников</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У маленьких детей обычно отсутствует природный страх перед водой и поэтму они смело лезут в, совершенно не осознавая грозящие им опасности. Дошкольники часто неспособны адекватно оценить уровень угрозы</w:t>
      </w:r>
      <w:proofErr w:type="gramStart"/>
      <w:r>
        <w:rPr>
          <w:rStyle w:val="c5"/>
          <w:color w:val="000000"/>
          <w:sz w:val="28"/>
          <w:szCs w:val="28"/>
        </w:rPr>
        <w:t>,а</w:t>
      </w:r>
      <w:proofErr w:type="gramEnd"/>
      <w:r>
        <w:rPr>
          <w:rStyle w:val="c5"/>
          <w:color w:val="000000"/>
          <w:sz w:val="28"/>
          <w:szCs w:val="28"/>
        </w:rPr>
        <w:t> значит, основная задача по </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обеспечению их безопасности на воде ложится на родителей.</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Малыши малышами</w:t>
      </w:r>
      <w:proofErr w:type="gramStart"/>
      <w:r>
        <w:rPr>
          <w:rStyle w:val="c5"/>
          <w:color w:val="000000"/>
          <w:sz w:val="28"/>
          <w:szCs w:val="28"/>
        </w:rPr>
        <w:t>,а</w:t>
      </w:r>
      <w:proofErr w:type="gramEnd"/>
      <w:r>
        <w:rPr>
          <w:rStyle w:val="c5"/>
          <w:color w:val="000000"/>
          <w:sz w:val="28"/>
          <w:szCs w:val="28"/>
        </w:rPr>
        <w:t> взрослый должен неусыпно контролировать процесс купания детей,тем более дошкольного возраста, когда ребенок еще достаточно слаб инеорганизован и когда он может утонуть в считанные минуты.</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11"/>
          <w:b/>
          <w:bCs/>
          <w:i/>
          <w:iCs/>
          <w:color w:val="0066CC"/>
          <w:sz w:val="28"/>
          <w:szCs w:val="28"/>
          <w:u w:val="single"/>
        </w:rPr>
        <w:t>Правила</w:t>
      </w:r>
      <w:r>
        <w:rPr>
          <w:rStyle w:val="c1"/>
          <w:i/>
          <w:iCs/>
          <w:color w:val="0066CC"/>
          <w:sz w:val="28"/>
          <w:szCs w:val="28"/>
          <w:u w:val="single"/>
        </w:rPr>
        <w:t> </w:t>
      </w:r>
      <w:r>
        <w:rPr>
          <w:rStyle w:val="c11"/>
          <w:b/>
          <w:bCs/>
          <w:i/>
          <w:iCs/>
          <w:color w:val="0066CC"/>
          <w:sz w:val="28"/>
          <w:szCs w:val="28"/>
          <w:u w:val="single"/>
        </w:rPr>
        <w:t>безопасности</w:t>
      </w:r>
      <w:r>
        <w:rPr>
          <w:rStyle w:val="c1"/>
          <w:i/>
          <w:iCs/>
          <w:color w:val="0066CC"/>
          <w:sz w:val="28"/>
          <w:szCs w:val="28"/>
          <w:u w:val="single"/>
        </w:rPr>
        <w:t> </w:t>
      </w:r>
      <w:r>
        <w:rPr>
          <w:rStyle w:val="c11"/>
          <w:b/>
          <w:bCs/>
          <w:i/>
          <w:iCs/>
          <w:color w:val="0066CC"/>
          <w:sz w:val="28"/>
          <w:szCs w:val="28"/>
          <w:u w:val="single"/>
        </w:rPr>
        <w:t>на</w:t>
      </w:r>
      <w:r>
        <w:rPr>
          <w:rStyle w:val="c1"/>
          <w:i/>
          <w:iCs/>
          <w:color w:val="0066CC"/>
          <w:sz w:val="28"/>
          <w:szCs w:val="28"/>
          <w:u w:val="single"/>
        </w:rPr>
        <w:t> </w:t>
      </w:r>
      <w:r>
        <w:rPr>
          <w:rStyle w:val="c11"/>
          <w:b/>
          <w:bCs/>
          <w:i/>
          <w:iCs/>
          <w:color w:val="0066CC"/>
          <w:sz w:val="28"/>
          <w:szCs w:val="28"/>
          <w:u w:val="single"/>
        </w:rPr>
        <w:t>воде</w:t>
      </w:r>
      <w:r>
        <w:rPr>
          <w:rStyle w:val="c1"/>
          <w:i/>
          <w:iCs/>
          <w:color w:val="0066CC"/>
          <w:sz w:val="28"/>
          <w:szCs w:val="28"/>
          <w:u w:val="single"/>
        </w:rPr>
        <w:t> </w:t>
      </w:r>
      <w:r>
        <w:rPr>
          <w:rStyle w:val="c11"/>
          <w:b/>
          <w:bCs/>
          <w:i/>
          <w:iCs/>
          <w:color w:val="0066CC"/>
          <w:sz w:val="28"/>
          <w:szCs w:val="28"/>
          <w:u w:val="single"/>
        </w:rPr>
        <w:t>купани</w:t>
      </w:r>
      <w:proofErr w:type="gramStart"/>
      <w:r>
        <w:rPr>
          <w:rStyle w:val="c11"/>
          <w:b/>
          <w:bCs/>
          <w:i/>
          <w:iCs/>
          <w:color w:val="0066CC"/>
          <w:sz w:val="28"/>
          <w:szCs w:val="28"/>
          <w:u w:val="single"/>
        </w:rPr>
        <w:t>я</w:t>
      </w:r>
      <w:r>
        <w:rPr>
          <w:rStyle w:val="c24"/>
          <w:color w:val="0066CC"/>
          <w:sz w:val="28"/>
          <w:szCs w:val="28"/>
          <w:u w:val="single"/>
        </w:rPr>
        <w:t>-</w:t>
      </w:r>
      <w:proofErr w:type="gramEnd"/>
      <w:r>
        <w:rPr>
          <w:rStyle w:val="c24"/>
          <w:color w:val="0066CC"/>
          <w:sz w:val="28"/>
          <w:szCs w:val="28"/>
          <w:u w:val="single"/>
        </w:rPr>
        <w:t> </w:t>
      </w:r>
      <w:r>
        <w:rPr>
          <w:rStyle w:val="c11"/>
          <w:b/>
          <w:bCs/>
          <w:i/>
          <w:iCs/>
          <w:color w:val="0066CC"/>
          <w:sz w:val="28"/>
          <w:szCs w:val="28"/>
          <w:u w:val="single"/>
        </w:rPr>
        <w:t>купание</w:t>
      </w:r>
      <w:r>
        <w:rPr>
          <w:rStyle w:val="c1"/>
          <w:i/>
          <w:iCs/>
          <w:color w:val="0066CC"/>
          <w:sz w:val="28"/>
          <w:szCs w:val="28"/>
          <w:u w:val="single"/>
        </w:rPr>
        <w:t> </w:t>
      </w:r>
      <w:r>
        <w:rPr>
          <w:rStyle w:val="c11"/>
          <w:b/>
          <w:bCs/>
          <w:i/>
          <w:iCs/>
          <w:color w:val="0066CC"/>
          <w:sz w:val="28"/>
          <w:szCs w:val="28"/>
          <w:u w:val="single"/>
        </w:rPr>
        <w:t>в</w:t>
      </w:r>
      <w:r>
        <w:rPr>
          <w:rStyle w:val="c1"/>
          <w:i/>
          <w:iCs/>
          <w:color w:val="0066CC"/>
          <w:sz w:val="28"/>
          <w:szCs w:val="28"/>
          <w:u w:val="single"/>
        </w:rPr>
        <w:t> </w:t>
      </w:r>
      <w:r>
        <w:rPr>
          <w:rStyle w:val="c11"/>
          <w:b/>
          <w:bCs/>
          <w:i/>
          <w:iCs/>
          <w:color w:val="0066CC"/>
          <w:sz w:val="28"/>
          <w:szCs w:val="28"/>
          <w:u w:val="single"/>
        </w:rPr>
        <w:t>открытых</w:t>
      </w:r>
      <w:r>
        <w:rPr>
          <w:rStyle w:val="c1"/>
          <w:i/>
          <w:iCs/>
          <w:color w:val="0066CC"/>
          <w:sz w:val="28"/>
          <w:szCs w:val="28"/>
          <w:u w:val="single"/>
        </w:rPr>
        <w:t> </w:t>
      </w:r>
      <w:r>
        <w:rPr>
          <w:rStyle w:val="c11"/>
          <w:b/>
          <w:bCs/>
          <w:i/>
          <w:iCs/>
          <w:color w:val="0066CC"/>
          <w:sz w:val="28"/>
          <w:szCs w:val="28"/>
          <w:u w:val="single"/>
        </w:rPr>
        <w:t>водоемах</w:t>
      </w:r>
      <w:r>
        <w:rPr>
          <w:rStyle w:val="c5"/>
          <w:color w:val="000000"/>
          <w:sz w:val="28"/>
          <w:szCs w:val="28"/>
        </w:rPr>
        <w:t>        Для плавания используйте лишь круги и жилеты, предназначенные для применения в открытых водоемах,них должны быть толще стенки и, желательно,несколькоавтономных камер. Чтобы ребенок не утонул при проколе одной из них.</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всегданадевайте на него еще на берегу спасательный жилет.</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Плавайте в специально отведенных местах с чистым проверенным дном, и где есть спасатель и медицинский пункт.</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Не разрешайте дошкольникам заплывать далеко от берега и нырять на мелких местах или там, где незнакомое дно.</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11"/>
          <w:b/>
          <w:bCs/>
          <w:i/>
          <w:iCs/>
          <w:color w:val="0066CC"/>
          <w:sz w:val="28"/>
          <w:szCs w:val="28"/>
          <w:u w:val="single"/>
        </w:rPr>
        <w:t>Правила безопасности на воде купани</w:t>
      </w:r>
      <w:proofErr w:type="gramStart"/>
      <w:r>
        <w:rPr>
          <w:rStyle w:val="c11"/>
          <w:b/>
          <w:bCs/>
          <w:i/>
          <w:iCs/>
          <w:color w:val="0066CC"/>
          <w:sz w:val="28"/>
          <w:szCs w:val="28"/>
          <w:u w:val="single"/>
        </w:rPr>
        <w:t>я</w:t>
      </w:r>
      <w:r>
        <w:rPr>
          <w:rStyle w:val="c24"/>
          <w:color w:val="0066CC"/>
          <w:sz w:val="28"/>
          <w:szCs w:val="28"/>
          <w:u w:val="single"/>
        </w:rPr>
        <w:t>-</w:t>
      </w:r>
      <w:proofErr w:type="gramEnd"/>
      <w:r>
        <w:rPr>
          <w:rStyle w:val="c24"/>
          <w:color w:val="0066CC"/>
          <w:sz w:val="28"/>
          <w:szCs w:val="28"/>
          <w:u w:val="single"/>
        </w:rPr>
        <w:t> </w:t>
      </w:r>
      <w:r>
        <w:rPr>
          <w:rStyle w:val="c11"/>
          <w:b/>
          <w:bCs/>
          <w:i/>
          <w:iCs/>
          <w:color w:val="0066CC"/>
          <w:sz w:val="28"/>
          <w:szCs w:val="28"/>
          <w:u w:val="single"/>
        </w:rPr>
        <w:t>купание в надувных бассейнах</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Никогда не позволяйте детям нырять в надувные бассейны.</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lastRenderedPageBreak/>
        <w:t>·        Если у вас большой надувной бассейн с мощной системой слива и наполнения, то убедитесь, что выпускная система не создает мощного давления, которое может засосать ребенка.</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18"/>
          <w:b/>
          <w:bCs/>
          <w:i/>
          <w:iCs/>
          <w:color w:val="006699"/>
          <w:sz w:val="28"/>
          <w:szCs w:val="28"/>
          <w:u w:val="single"/>
        </w:rPr>
        <w:t>Общие правила безопасности родителям при купании дошкольников</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Никогда не купайтесь в непогоду.</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Всегда разъясняйте детям правила поведения на воде и не подавайте им дурной пример.</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Никогда не ведите детей купаться в нетрезвом состоянии.</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Наблюдайте за купающимися детьми.</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Контролируйте эмоциональное состояние дошкольника, чтобы заигравшись, он не нахлебался воды.</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Если ваш дошкольник уже хорошо плавает и ныряет, то не позволяйте ему</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нырять в местах, где глубина меньше, чем 2,5 метра.</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Следите, чтобы маршруты плавания маленьких детей не пересекались со старшими, это может привести к травме.</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 купайтесь с детьми в местах, где это запрещено.</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 заплывайте за буйки, не прыгайте в воду со скал или в местах с неизвестным дном.</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Старайтесь держать ребенка в поле своего зрения, когда он находится в воде.</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Для детей, которые плохо плавают, применяйте специальные средства безопасности, надувные нарукавники или жилеты.</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lastRenderedPageBreak/>
        <w:t>·        Научите азам техники спасения утопающих, если вы не можете сделать это сами, то сходите к инструктору по плаванию.</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12"/>
          <w:b/>
          <w:bCs/>
          <w:i/>
          <w:iCs/>
          <w:color w:val="0000FF"/>
          <w:sz w:val="28"/>
          <w:szCs w:val="28"/>
          <w:u w:val="single"/>
        </w:rPr>
        <w:t>Используйте простые понятные правила безопасности</w:t>
      </w:r>
      <w:r>
        <w:rPr>
          <w:rStyle w:val="c13"/>
          <w:b/>
          <w:bCs/>
          <w:color w:val="0000FF"/>
          <w:sz w:val="28"/>
          <w:szCs w:val="28"/>
          <w:u w:val="single"/>
        </w:rPr>
        <w:t>,</w:t>
      </w:r>
      <w:r>
        <w:rPr>
          <w:rStyle w:val="c19"/>
          <w:color w:val="0000FF"/>
          <w:sz w:val="28"/>
          <w:szCs w:val="28"/>
          <w:u w:val="single"/>
        </w:rPr>
        <w:t> </w:t>
      </w:r>
      <w:r>
        <w:rPr>
          <w:rStyle w:val="c12"/>
          <w:b/>
          <w:bCs/>
          <w:i/>
          <w:iCs/>
          <w:color w:val="0000FF"/>
          <w:sz w:val="28"/>
          <w:szCs w:val="28"/>
          <w:u w:val="single"/>
        </w:rPr>
        <w:t>а также стихи, картинки и рассказы, разъясняющие их</w:t>
      </w:r>
      <w:r>
        <w:rPr>
          <w:rStyle w:val="c13"/>
          <w:b/>
          <w:bCs/>
          <w:color w:val="0000FF"/>
          <w:sz w:val="28"/>
          <w:szCs w:val="28"/>
          <w:u w:val="single"/>
        </w:rPr>
        <w:t>. </w:t>
      </w:r>
      <w:r>
        <w:rPr>
          <w:rStyle w:val="c5"/>
          <w:color w:val="000000"/>
          <w:sz w:val="28"/>
          <w:szCs w:val="28"/>
        </w:rPr>
        <w:t>Например, стихи:</w:t>
      </w:r>
    </w:p>
    <w:p w:rsidR="00B844CA" w:rsidRDefault="00B844CA" w:rsidP="00B844CA">
      <w:pPr>
        <w:pStyle w:val="c2"/>
        <w:shd w:val="clear" w:color="auto" w:fill="FFFFFF"/>
        <w:spacing w:before="0" w:beforeAutospacing="0" w:after="0" w:afterAutospacing="0"/>
        <w:ind w:left="1416"/>
        <w:rPr>
          <w:rFonts w:ascii="Calibri" w:hAnsi="Calibri" w:cs="Calibri"/>
          <w:color w:val="000000"/>
          <w:sz w:val="22"/>
          <w:szCs w:val="22"/>
        </w:rPr>
      </w:pPr>
      <w:r>
        <w:rPr>
          <w:rStyle w:val="c3"/>
          <w:i/>
          <w:iCs/>
          <w:color w:val="000000"/>
          <w:sz w:val="28"/>
          <w:szCs w:val="28"/>
        </w:rPr>
        <w:t>В воде плескаться будем мы,</w:t>
      </w:r>
    </w:p>
    <w:p w:rsidR="00B844CA" w:rsidRDefault="00B844CA" w:rsidP="00B844CA">
      <w:pPr>
        <w:pStyle w:val="c2"/>
        <w:shd w:val="clear" w:color="auto" w:fill="FFFFFF"/>
        <w:spacing w:before="0" w:beforeAutospacing="0" w:after="0" w:afterAutospacing="0"/>
        <w:ind w:left="1416"/>
        <w:rPr>
          <w:rFonts w:ascii="Calibri" w:hAnsi="Calibri" w:cs="Calibri"/>
          <w:color w:val="000000"/>
          <w:sz w:val="22"/>
          <w:szCs w:val="22"/>
        </w:rPr>
      </w:pPr>
      <w:r>
        <w:rPr>
          <w:rStyle w:val="c3"/>
          <w:i/>
          <w:iCs/>
          <w:color w:val="000000"/>
          <w:sz w:val="28"/>
          <w:szCs w:val="28"/>
        </w:rPr>
        <w:t>У берега, где мама нас поставила,</w:t>
      </w:r>
    </w:p>
    <w:p w:rsidR="00B844CA" w:rsidRDefault="00B844CA" w:rsidP="00B844CA">
      <w:pPr>
        <w:pStyle w:val="c2"/>
        <w:shd w:val="clear" w:color="auto" w:fill="FFFFFF"/>
        <w:spacing w:before="0" w:beforeAutospacing="0" w:after="0" w:afterAutospacing="0"/>
        <w:ind w:left="1416"/>
        <w:rPr>
          <w:rFonts w:ascii="Calibri" w:hAnsi="Calibri" w:cs="Calibri"/>
          <w:color w:val="000000"/>
          <w:sz w:val="22"/>
          <w:szCs w:val="22"/>
        </w:rPr>
      </w:pPr>
      <w:r>
        <w:rPr>
          <w:rStyle w:val="c3"/>
          <w:i/>
          <w:iCs/>
          <w:color w:val="000000"/>
          <w:sz w:val="28"/>
          <w:szCs w:val="28"/>
        </w:rPr>
        <w:t>Совсем мы не боимся глубины,</w:t>
      </w:r>
    </w:p>
    <w:p w:rsidR="00B844CA" w:rsidRDefault="00B844CA" w:rsidP="00B844CA">
      <w:pPr>
        <w:pStyle w:val="c2"/>
        <w:shd w:val="clear" w:color="auto" w:fill="FFFFFF"/>
        <w:spacing w:before="0" w:beforeAutospacing="0" w:after="0" w:afterAutospacing="0"/>
        <w:ind w:left="1416"/>
        <w:rPr>
          <w:rFonts w:ascii="Calibri" w:hAnsi="Calibri" w:cs="Calibri"/>
          <w:color w:val="000000"/>
          <w:sz w:val="22"/>
          <w:szCs w:val="22"/>
        </w:rPr>
      </w:pPr>
      <w:r>
        <w:rPr>
          <w:rStyle w:val="c3"/>
          <w:i/>
          <w:iCs/>
          <w:color w:val="000000"/>
          <w:sz w:val="28"/>
          <w:szCs w:val="28"/>
        </w:rPr>
        <w:t>Мы просто водные все знаем правила!</w:t>
      </w:r>
    </w:p>
    <w:p w:rsidR="00B844CA" w:rsidRDefault="00B844CA" w:rsidP="00B844CA">
      <w:pPr>
        <w:pStyle w:val="c2"/>
        <w:shd w:val="clear" w:color="auto" w:fill="FFFFFF"/>
        <w:spacing w:before="0" w:beforeAutospacing="0" w:after="0" w:afterAutospacing="0"/>
        <w:ind w:left="1416"/>
        <w:rPr>
          <w:rFonts w:ascii="Calibri" w:hAnsi="Calibri" w:cs="Calibri"/>
          <w:color w:val="000000"/>
          <w:sz w:val="22"/>
          <w:szCs w:val="22"/>
        </w:rPr>
      </w:pPr>
      <w:r>
        <w:rPr>
          <w:rStyle w:val="c3"/>
          <w:i/>
          <w:iCs/>
          <w:color w:val="000000"/>
          <w:sz w:val="28"/>
          <w:szCs w:val="28"/>
        </w:rPr>
        <w:t>Мы правила купания все соблюдаем на воде,</w:t>
      </w:r>
    </w:p>
    <w:p w:rsidR="00B844CA" w:rsidRDefault="00B844CA" w:rsidP="00B844CA">
      <w:pPr>
        <w:pStyle w:val="c2"/>
        <w:shd w:val="clear" w:color="auto" w:fill="FFFFFF"/>
        <w:spacing w:before="0" w:beforeAutospacing="0" w:after="0" w:afterAutospacing="0"/>
        <w:ind w:left="1416"/>
        <w:rPr>
          <w:rFonts w:ascii="Calibri" w:hAnsi="Calibri" w:cs="Calibri"/>
          <w:color w:val="000000"/>
          <w:sz w:val="22"/>
          <w:szCs w:val="22"/>
        </w:rPr>
      </w:pPr>
      <w:r>
        <w:rPr>
          <w:rStyle w:val="c3"/>
          <w:i/>
          <w:iCs/>
          <w:color w:val="000000"/>
          <w:sz w:val="28"/>
          <w:szCs w:val="28"/>
        </w:rPr>
        <w:t>Поэтому мы знаем, что никогда не быть беде.</w:t>
      </w:r>
    </w:p>
    <w:p w:rsidR="00B844CA" w:rsidRDefault="00B844CA" w:rsidP="00B844CA">
      <w:pPr>
        <w:pStyle w:val="c2"/>
        <w:shd w:val="clear" w:color="auto" w:fill="FFFFFF"/>
        <w:spacing w:before="0" w:beforeAutospacing="0" w:after="0" w:afterAutospacing="0"/>
        <w:ind w:left="1416"/>
        <w:rPr>
          <w:rFonts w:ascii="Calibri" w:hAnsi="Calibri" w:cs="Calibri"/>
          <w:color w:val="000000"/>
          <w:sz w:val="22"/>
          <w:szCs w:val="22"/>
        </w:rPr>
      </w:pPr>
      <w:r>
        <w:rPr>
          <w:rStyle w:val="c3"/>
          <w:i/>
          <w:iCs/>
          <w:color w:val="000000"/>
          <w:sz w:val="28"/>
          <w:szCs w:val="28"/>
        </w:rPr>
        <w:t>Мы малыши послушные, родителей мы любим,</w:t>
      </w:r>
    </w:p>
    <w:p w:rsidR="00B844CA" w:rsidRDefault="00B844CA" w:rsidP="00B844CA">
      <w:pPr>
        <w:pStyle w:val="c2"/>
        <w:shd w:val="clear" w:color="auto" w:fill="FFFFFF"/>
        <w:spacing w:before="0" w:beforeAutospacing="0" w:after="0" w:afterAutospacing="0"/>
        <w:ind w:left="1416"/>
        <w:rPr>
          <w:rFonts w:ascii="Calibri" w:hAnsi="Calibri" w:cs="Calibri"/>
          <w:color w:val="000000"/>
          <w:sz w:val="22"/>
          <w:szCs w:val="22"/>
        </w:rPr>
      </w:pPr>
      <w:r>
        <w:rPr>
          <w:rStyle w:val="c3"/>
          <w:i/>
          <w:iCs/>
          <w:color w:val="000000"/>
          <w:sz w:val="28"/>
          <w:szCs w:val="28"/>
        </w:rPr>
        <w:t>И оттого знаем правила, и никогда их не забудем.</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12"/>
          <w:b/>
          <w:bCs/>
          <w:i/>
          <w:iCs/>
          <w:color w:val="0000FF"/>
          <w:sz w:val="28"/>
          <w:szCs w:val="28"/>
          <w:u w:val="single"/>
        </w:rPr>
        <w:t>Итак, дошкольникам необходимо четко усвоить следующие правила безопасности на воде:</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Нельзя заходить или заплывать глубоко в воду.</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Нельзя плавать в воде без присмотра взрослых.</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xml:space="preserve">·        Нельзя нырять в воду, </w:t>
      </w:r>
      <w:proofErr w:type="gramStart"/>
      <w:r>
        <w:rPr>
          <w:rStyle w:val="c5"/>
          <w:color w:val="000000"/>
          <w:sz w:val="28"/>
          <w:szCs w:val="28"/>
        </w:rPr>
        <w:t>там</w:t>
      </w:r>
      <w:proofErr w:type="gramEnd"/>
      <w:r>
        <w:rPr>
          <w:rStyle w:val="c5"/>
          <w:color w:val="000000"/>
          <w:sz w:val="28"/>
          <w:szCs w:val="28"/>
        </w:rPr>
        <w:t xml:space="preserve"> где мелко, там где твердое или острое дно.</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 ныряй в маленький надувной бассейн.</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Нельзя нырять в воду с лодок.</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Нырять в воду можно только там, где хорошее дно, достаточная глубина, и где тебе разрешают взрослые, которые должны быть рядом.</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Нельзя ходить по краю причалов, пирсов, волнорезов и других мест, откуда можно упасть в воду.</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 надо долго находиться в воде, можно сильно замерзнуть.</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Когда играешь с детьми, запрещено их толкать в воду или удерживать под водой, они могут захлебнуться.</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Нельзя купаться во время плохой погоды.</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Правило для тех, кто не умеет плавать или плохо плавает - когда купаешься, используй надувной круг, жилет, нарукавники.</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xml:space="preserve">·        Не заплывай далеко от берега даже на надувном круге или в жилете - это опасно. Они могут лопнуть </w:t>
      </w:r>
      <w:proofErr w:type="gramStart"/>
      <w:r>
        <w:rPr>
          <w:rStyle w:val="c5"/>
          <w:color w:val="000000"/>
          <w:sz w:val="28"/>
          <w:szCs w:val="28"/>
        </w:rPr>
        <w:t>ты</w:t>
      </w:r>
      <w:proofErr w:type="gramEnd"/>
      <w:r>
        <w:rPr>
          <w:rStyle w:val="c5"/>
          <w:color w:val="000000"/>
          <w:sz w:val="28"/>
          <w:szCs w:val="28"/>
        </w:rPr>
        <w:t xml:space="preserve"> и начнешь тонуть.</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Если ты видишь, что кто-то тонет или кому-то плохо, сообщи об этом взрослым.</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Если ты наглотался воды, замерз, у тебя судорога или просто плохо - выйди из воды!</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Будь осторожен на берегу реки, озера или моря, там могут быть ямы даже недалеко от берега.</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Нельзя играть в воде в игры связанные с захватами соперника и удержанием его под водой, твой товарищ может захлебнуться и потерять сознание.</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w:t>
      </w:r>
    </w:p>
    <w:p w:rsidR="00B844CA" w:rsidRDefault="00B844CA" w:rsidP="00B844CA">
      <w:pPr>
        <w:pStyle w:val="c9"/>
        <w:shd w:val="clear" w:color="auto" w:fill="FFFFFF"/>
        <w:spacing w:before="0" w:beforeAutospacing="0" w:after="0" w:afterAutospacing="0"/>
        <w:jc w:val="center"/>
        <w:rPr>
          <w:rFonts w:ascii="Calibri" w:hAnsi="Calibri" w:cs="Calibri"/>
          <w:color w:val="000000"/>
          <w:sz w:val="22"/>
          <w:szCs w:val="22"/>
        </w:rPr>
      </w:pPr>
      <w:r>
        <w:rPr>
          <w:rStyle w:val="c23"/>
          <w:b/>
          <w:bCs/>
          <w:color w:val="0000FF"/>
          <w:sz w:val="28"/>
          <w:szCs w:val="28"/>
        </w:rPr>
        <w:lastRenderedPageBreak/>
        <w:t>Не игнорируйте правила поведения на воде и не разрешайте делать это детям!!!</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Вода - опасная для людей стихия.</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Даже спокойная водная гладь, несмотря на кажущуюся безопасность, таит в себе угрозы.</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B844CA" w:rsidRDefault="00B844CA" w:rsidP="00B844CA">
      <w:pPr>
        <w:pStyle w:val="c2"/>
        <w:shd w:val="clear" w:color="auto" w:fill="FFFFFF"/>
        <w:spacing w:before="0" w:beforeAutospacing="0" w:after="0" w:afterAutospacing="0"/>
        <w:rPr>
          <w:rFonts w:ascii="Calibri" w:hAnsi="Calibri" w:cs="Calibri"/>
          <w:color w:val="000000"/>
          <w:sz w:val="22"/>
          <w:szCs w:val="22"/>
        </w:rPr>
      </w:pPr>
      <w:r>
        <w:rPr>
          <w:rStyle w:val="c12"/>
          <w:b/>
          <w:bCs/>
          <w:i/>
          <w:iCs/>
          <w:color w:val="0000FF"/>
          <w:sz w:val="28"/>
          <w:szCs w:val="28"/>
          <w:u w:val="single"/>
        </w:rPr>
        <w:t>Что нужно знать родителям про безопасность детей на воде</w:t>
      </w:r>
    </w:p>
    <w:p w:rsidR="00B844CA" w:rsidRDefault="00B844CA" w:rsidP="00B844CA">
      <w:pPr>
        <w:pStyle w:val="c2"/>
        <w:shd w:val="clear" w:color="auto" w:fill="FFFFFF"/>
        <w:spacing w:before="0" w:beforeAutospacing="0" w:after="0" w:afterAutospacing="0"/>
        <w:ind w:left="720"/>
        <w:rPr>
          <w:rFonts w:ascii="Calibri" w:hAnsi="Calibri" w:cs="Calibri"/>
          <w:color w:val="000000"/>
          <w:sz w:val="22"/>
          <w:szCs w:val="22"/>
        </w:rPr>
      </w:pPr>
      <w:r>
        <w:rPr>
          <w:rStyle w:val="c5"/>
          <w:color w:val="000000"/>
          <w:sz w:val="28"/>
          <w:szCs w:val="28"/>
        </w:rPr>
        <w:t>·        Купаться надо часа через полтора после еды;</w:t>
      </w:r>
    </w:p>
    <w:p w:rsidR="00366DD3" w:rsidRDefault="00366DD3"/>
    <w:sectPr w:rsidR="00366DD3" w:rsidSect="00366D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B844CA"/>
    <w:rsid w:val="00366DD3"/>
    <w:rsid w:val="00AE2264"/>
    <w:rsid w:val="00B84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D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B844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844CA"/>
  </w:style>
  <w:style w:type="character" w:customStyle="1" w:styleId="c10">
    <w:name w:val="c10"/>
    <w:basedOn w:val="a0"/>
    <w:rsid w:val="00B844CA"/>
  </w:style>
  <w:style w:type="paragraph" w:customStyle="1" w:styleId="c2">
    <w:name w:val="c2"/>
    <w:basedOn w:val="a"/>
    <w:rsid w:val="00B844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844CA"/>
  </w:style>
  <w:style w:type="character" w:customStyle="1" w:styleId="c11">
    <w:name w:val="c11"/>
    <w:basedOn w:val="a0"/>
    <w:rsid w:val="00B844CA"/>
  </w:style>
  <w:style w:type="character" w:customStyle="1" w:styleId="c1">
    <w:name w:val="c1"/>
    <w:basedOn w:val="a0"/>
    <w:rsid w:val="00B844CA"/>
  </w:style>
  <w:style w:type="character" w:customStyle="1" w:styleId="c24">
    <w:name w:val="c24"/>
    <w:basedOn w:val="a0"/>
    <w:rsid w:val="00B844CA"/>
  </w:style>
  <w:style w:type="character" w:customStyle="1" w:styleId="c18">
    <w:name w:val="c18"/>
    <w:basedOn w:val="a0"/>
    <w:rsid w:val="00B844CA"/>
  </w:style>
  <w:style w:type="character" w:customStyle="1" w:styleId="c12">
    <w:name w:val="c12"/>
    <w:basedOn w:val="a0"/>
    <w:rsid w:val="00B844CA"/>
  </w:style>
  <w:style w:type="character" w:customStyle="1" w:styleId="c13">
    <w:name w:val="c13"/>
    <w:basedOn w:val="a0"/>
    <w:rsid w:val="00B844CA"/>
  </w:style>
  <w:style w:type="character" w:customStyle="1" w:styleId="c19">
    <w:name w:val="c19"/>
    <w:basedOn w:val="a0"/>
    <w:rsid w:val="00B844CA"/>
  </w:style>
  <w:style w:type="character" w:customStyle="1" w:styleId="c3">
    <w:name w:val="c3"/>
    <w:basedOn w:val="a0"/>
    <w:rsid w:val="00B844CA"/>
  </w:style>
  <w:style w:type="character" w:customStyle="1" w:styleId="c23">
    <w:name w:val="c23"/>
    <w:basedOn w:val="a0"/>
    <w:rsid w:val="00B844CA"/>
  </w:style>
</w:styles>
</file>

<file path=word/webSettings.xml><?xml version="1.0" encoding="utf-8"?>
<w:webSettings xmlns:r="http://schemas.openxmlformats.org/officeDocument/2006/relationships" xmlns:w="http://schemas.openxmlformats.org/wordprocessingml/2006/main">
  <w:divs>
    <w:div w:id="3564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6377</Characters>
  <Application>Microsoft Office Word</Application>
  <DocSecurity>0</DocSecurity>
  <Lines>53</Lines>
  <Paragraphs>14</Paragraphs>
  <ScaleCrop>false</ScaleCrop>
  <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3457862348975</dc:creator>
  <cp:keywords/>
  <dc:description/>
  <cp:lastModifiedBy>3457862348975</cp:lastModifiedBy>
  <cp:revision>2</cp:revision>
  <dcterms:created xsi:type="dcterms:W3CDTF">2026-07-23T06:26:00Z</dcterms:created>
  <dcterms:modified xsi:type="dcterms:W3CDTF">2026-07-23T06:27:00Z</dcterms:modified>
</cp:coreProperties>
</file>