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05076" w14:textId="77777777" w:rsidR="0028518C" w:rsidRPr="00387C9D" w:rsidRDefault="0028518C" w:rsidP="0028518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7C9D">
        <w:rPr>
          <w:rFonts w:ascii="Times New Roman" w:hAnsi="Times New Roman" w:cs="Times New Roman"/>
          <w:sz w:val="28"/>
          <w:szCs w:val="28"/>
        </w:rPr>
        <w:t xml:space="preserve">Е.Г. Губанова, </w:t>
      </w:r>
    </w:p>
    <w:p w14:paraId="468B8719" w14:textId="77777777" w:rsidR="0028518C" w:rsidRPr="00387C9D" w:rsidRDefault="0028518C" w:rsidP="0028518C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7C9D">
        <w:rPr>
          <w:rFonts w:ascii="Times New Roman" w:hAnsi="Times New Roman" w:cs="Times New Roman"/>
          <w:sz w:val="28"/>
          <w:szCs w:val="28"/>
        </w:rPr>
        <w:t>Экономический лицей ФГ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87C9D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387C9D">
        <w:rPr>
          <w:rFonts w:ascii="Times New Roman" w:hAnsi="Times New Roman" w:cs="Times New Roman"/>
          <w:sz w:val="28"/>
          <w:szCs w:val="28"/>
        </w:rPr>
        <w:t>РЭУ им. Г.В.Плеханова</w:t>
      </w:r>
    </w:p>
    <w:p w14:paraId="669919FB" w14:textId="134E066D" w:rsidR="0062162D" w:rsidRDefault="0031230A" w:rsidP="0031230A">
      <w:pPr>
        <w:pStyle w:val="ac"/>
        <w:jc w:val="center"/>
        <w:rPr>
          <w:rFonts w:ascii="Times New Roman" w:hAnsi="Times New Roman" w:cs="Times New Roman"/>
          <w:b/>
          <w:bCs/>
          <w:lang w:val="ru-RU"/>
        </w:rPr>
      </w:pPr>
      <w:r w:rsidRPr="0031230A">
        <w:rPr>
          <w:rFonts w:ascii="Times New Roman" w:hAnsi="Times New Roman" w:cs="Times New Roman"/>
          <w:b/>
          <w:bCs/>
        </w:rPr>
        <w:t>КОГНИТИВНАЯ СФЕРА УЧЕНИКА В ЭПОХУ ИСКУССТВЕННОГО ИНТЕЛЛЕКТА: ВОЗМОЖНОСТИ, РИСКИ И СТРАТЕГИИ ИНТЕГРАЦИИ</w:t>
      </w:r>
    </w:p>
    <w:p w14:paraId="14CF31D3" w14:textId="77777777" w:rsidR="00BD3A7D" w:rsidRDefault="00BD3A7D" w:rsidP="0031230A">
      <w:pPr>
        <w:pStyle w:val="ac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3C8243B" w14:textId="77777777" w:rsidR="00BD3A7D" w:rsidRPr="00BD3A7D" w:rsidRDefault="00BD3A7D" w:rsidP="00BD3A7D">
      <w:pPr>
        <w:pStyle w:val="ac"/>
        <w:jc w:val="both"/>
        <w:rPr>
          <w:rFonts w:ascii="Times New Roman" w:hAnsi="Times New Roman" w:cs="Times New Roman"/>
          <w:b/>
          <w:bCs/>
        </w:rPr>
      </w:pPr>
      <w:r w:rsidRPr="00BD3A7D">
        <w:rPr>
          <w:rFonts w:ascii="Times New Roman" w:hAnsi="Times New Roman" w:cs="Times New Roman"/>
          <w:b/>
          <w:bCs/>
        </w:rPr>
        <w:t>Аннотация</w:t>
      </w:r>
    </w:p>
    <w:p w14:paraId="6B4905A0" w14:textId="139A6ABF" w:rsidR="00BD3A7D" w:rsidRDefault="00BD3A7D" w:rsidP="00BD3A7D">
      <w:pPr>
        <w:pStyle w:val="ac"/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BD3A7D">
        <w:rPr>
          <w:rFonts w:ascii="Times New Roman" w:hAnsi="Times New Roman" w:cs="Times New Roman"/>
        </w:rPr>
        <w:t xml:space="preserve">Статья анализирует влияние искусственного интеллекта (ИИ) на когнитивную сферу учащихся </w:t>
      </w:r>
      <w:r>
        <w:rPr>
          <w:rFonts w:ascii="Times New Roman" w:hAnsi="Times New Roman" w:cs="Times New Roman"/>
          <w:lang w:val="ru-RU"/>
        </w:rPr>
        <w:t>-</w:t>
      </w:r>
      <w:r w:rsidRPr="00BD3A7D">
        <w:rPr>
          <w:rFonts w:ascii="Times New Roman" w:hAnsi="Times New Roman" w:cs="Times New Roman"/>
        </w:rPr>
        <w:t xml:space="preserve"> процессы внимания, памяти, критического мышления, решения проблем и метакогниции. На основе обзора современных исследований показано, что ИИ может усиливать персонализацию обучения и снижать когнитивную нагрузку, но чрезмерная зависимость приводит к когнитивному оффлоудингу (offloading), снижению глубины обработки информации, ослаблению памяти и критического мышления. Предлагается сбалансированный подход: ИИ как инструмент поддержки, а не замены когнитивной активности. Ключевые рекомендации включают интеграцию ИИ в рамках пересмотренной таксономии Блума с акцентом на рефлексию и активное вовлечение учащихся.</w:t>
      </w:r>
    </w:p>
    <w:p w14:paraId="6E176BFD" w14:textId="77777777" w:rsidR="000E6D49" w:rsidRDefault="000E6D49" w:rsidP="00BD3A7D">
      <w:pPr>
        <w:pStyle w:val="ac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14:paraId="1667007C" w14:textId="6901ACAD" w:rsidR="000E6D49" w:rsidRPr="000E6D49" w:rsidRDefault="000E6D49" w:rsidP="00BD3A7D">
      <w:pPr>
        <w:pStyle w:val="ac"/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0E6D49">
        <w:rPr>
          <w:rFonts w:ascii="Times New Roman" w:hAnsi="Times New Roman" w:cs="Times New Roman"/>
          <w:b/>
          <w:bCs/>
          <w:i/>
          <w:iCs/>
        </w:rPr>
        <w:t>Ключевые слова:</w:t>
      </w:r>
      <w:r w:rsidRPr="000E6D49">
        <w:rPr>
          <w:rFonts w:ascii="Times New Roman" w:hAnsi="Times New Roman" w:cs="Times New Roman"/>
          <w:i/>
          <w:iCs/>
        </w:rPr>
        <w:t xml:space="preserve"> искусственный интеллект в образовании, когнитивное развитие учащихся, критическое мышление, когнитивный оффлоудинг, персонализированное обучение.</w:t>
      </w:r>
    </w:p>
    <w:p w14:paraId="3876742A" w14:textId="77777777" w:rsidR="000E6D49" w:rsidRDefault="000E6D49">
      <w:pPr>
        <w:pStyle w:val="ac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14:paraId="41EE684C" w14:textId="77777777" w:rsidR="0038271F" w:rsidRPr="0038271F" w:rsidRDefault="0038271F" w:rsidP="0038271F">
      <w:pPr>
        <w:pStyle w:val="ac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8271F">
        <w:rPr>
          <w:rFonts w:ascii="Times New Roman" w:hAnsi="Times New Roman" w:cs="Times New Roman"/>
          <w:b/>
          <w:bCs/>
        </w:rPr>
        <w:t>Введение</w:t>
      </w:r>
    </w:p>
    <w:p w14:paraId="166A1655" w14:textId="3C14C85F" w:rsidR="00A216A3" w:rsidRDefault="0038271F" w:rsidP="00A216A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38271F">
        <w:rPr>
          <w:rFonts w:ascii="Times New Roman" w:hAnsi="Times New Roman" w:cs="Times New Roman"/>
        </w:rPr>
        <w:t>Когнитивная сфера ученика включает ключевые психические процессы: восприятие, внимание, память, мышление (анализ, синтез, оценка) и метакогнитивные навыки (саморегуляцию обучения)</w:t>
      </w:r>
      <w:r w:rsidR="003C1027">
        <w:rPr>
          <w:rStyle w:val="af"/>
          <w:rFonts w:ascii="Times New Roman" w:hAnsi="Times New Roman" w:cs="Times New Roman"/>
        </w:rPr>
        <w:footnoteReference w:id="1"/>
      </w:r>
      <w:r w:rsidRPr="0038271F">
        <w:rPr>
          <w:rFonts w:ascii="Times New Roman" w:hAnsi="Times New Roman" w:cs="Times New Roman"/>
        </w:rPr>
        <w:t>. В эпоху генеративного ИИ (ChatGPT, Gemini и др.)</w:t>
      </w:r>
      <w:r>
        <w:rPr>
          <w:rFonts w:ascii="Times New Roman" w:hAnsi="Times New Roman" w:cs="Times New Roman"/>
          <w:lang w:val="ru-RU"/>
        </w:rPr>
        <w:t>,</w:t>
      </w:r>
      <w:r w:rsidRPr="003827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они </w:t>
      </w:r>
      <w:r w:rsidRPr="0038271F">
        <w:rPr>
          <w:rFonts w:ascii="Times New Roman" w:hAnsi="Times New Roman" w:cs="Times New Roman"/>
        </w:rPr>
        <w:t xml:space="preserve">трансформируются. </w:t>
      </w:r>
      <w:r w:rsidR="00A7134A">
        <w:rPr>
          <w:rFonts w:ascii="Times New Roman" w:hAnsi="Times New Roman" w:cs="Times New Roman"/>
          <w:lang w:val="ru-RU"/>
        </w:rPr>
        <w:t>Технологии и</w:t>
      </w:r>
      <w:r w:rsidR="00A7134A" w:rsidRPr="00A7134A">
        <w:rPr>
          <w:rFonts w:ascii="Times New Roman" w:hAnsi="Times New Roman" w:cs="Times New Roman"/>
          <w:lang w:val="ru-RU"/>
        </w:rPr>
        <w:t>скусственн</w:t>
      </w:r>
      <w:r w:rsidR="00A7134A">
        <w:rPr>
          <w:rFonts w:ascii="Times New Roman" w:hAnsi="Times New Roman" w:cs="Times New Roman"/>
          <w:lang w:val="ru-RU"/>
        </w:rPr>
        <w:t xml:space="preserve">ого </w:t>
      </w:r>
      <w:r w:rsidR="00A7134A" w:rsidRPr="00A7134A">
        <w:rPr>
          <w:rFonts w:ascii="Times New Roman" w:hAnsi="Times New Roman" w:cs="Times New Roman"/>
          <w:lang w:val="ru-RU"/>
        </w:rPr>
        <w:t>интеллект</w:t>
      </w:r>
      <w:r w:rsidR="00A7134A">
        <w:rPr>
          <w:rFonts w:ascii="Times New Roman" w:hAnsi="Times New Roman" w:cs="Times New Roman"/>
          <w:lang w:val="ru-RU"/>
        </w:rPr>
        <w:t>а</w:t>
      </w:r>
      <w:r w:rsidRPr="0038271F">
        <w:rPr>
          <w:rFonts w:ascii="Times New Roman" w:hAnsi="Times New Roman" w:cs="Times New Roman"/>
        </w:rPr>
        <w:t xml:space="preserve"> предлага</w:t>
      </w:r>
      <w:r w:rsidR="00A7134A">
        <w:rPr>
          <w:rFonts w:ascii="Times New Roman" w:hAnsi="Times New Roman" w:cs="Times New Roman"/>
          <w:lang w:val="ru-RU"/>
        </w:rPr>
        <w:t>ю</w:t>
      </w:r>
      <w:r w:rsidRPr="0038271F">
        <w:rPr>
          <w:rFonts w:ascii="Times New Roman" w:hAnsi="Times New Roman" w:cs="Times New Roman"/>
        </w:rPr>
        <w:t xml:space="preserve">т адаптивные системы, мгновенный доступ к знаниям и помощь в рутинных задачах, но одновременно создает риск «когнитивной атрофии» </w:t>
      </w:r>
      <w:r w:rsidR="00A216A3">
        <w:rPr>
          <w:rFonts w:ascii="Times New Roman" w:hAnsi="Times New Roman" w:cs="Times New Roman"/>
          <w:lang w:val="ru-RU"/>
        </w:rPr>
        <w:t>-</w:t>
      </w:r>
      <w:r w:rsidRPr="0038271F">
        <w:rPr>
          <w:rFonts w:ascii="Times New Roman" w:hAnsi="Times New Roman" w:cs="Times New Roman"/>
        </w:rPr>
        <w:t xml:space="preserve"> ослабления естественных интеллектуальных способностей из-за делегирования задач алгоритмам</w:t>
      </w:r>
      <w:r w:rsidR="00523F83">
        <w:rPr>
          <w:rStyle w:val="af"/>
          <w:rFonts w:ascii="Times New Roman" w:hAnsi="Times New Roman" w:cs="Times New Roman"/>
        </w:rPr>
        <w:footnoteReference w:id="2"/>
      </w:r>
      <w:r w:rsidRPr="0038271F">
        <w:rPr>
          <w:rFonts w:ascii="Times New Roman" w:hAnsi="Times New Roman" w:cs="Times New Roman"/>
        </w:rPr>
        <w:t>.</w:t>
      </w:r>
    </w:p>
    <w:p w14:paraId="1E923AC4" w14:textId="77777777" w:rsidR="00A216A3" w:rsidRDefault="0038271F" w:rsidP="00A216A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38271F">
        <w:rPr>
          <w:rFonts w:ascii="Times New Roman" w:hAnsi="Times New Roman" w:cs="Times New Roman"/>
        </w:rPr>
        <w:t>Актуальность темы обусловлена быстрым внедрением ИИ в школы и вузы. По данным исследований, учащиеся, часто использующие ИИ, демонстрируют снижение самостоятельности в решении задач и поверхностное</w:t>
      </w:r>
      <w:r w:rsidR="00A216A3">
        <w:rPr>
          <w:rFonts w:ascii="Times New Roman" w:hAnsi="Times New Roman" w:cs="Times New Roman"/>
          <w:lang w:val="ru-RU"/>
        </w:rPr>
        <w:t xml:space="preserve"> </w:t>
      </w:r>
      <w:r w:rsidRPr="0038271F">
        <w:rPr>
          <w:rFonts w:ascii="Times New Roman" w:hAnsi="Times New Roman" w:cs="Times New Roman"/>
        </w:rPr>
        <w:t xml:space="preserve">понимание материала. </w:t>
      </w:r>
    </w:p>
    <w:p w14:paraId="0CF20BB4" w14:textId="368EC7C2" w:rsidR="0038271F" w:rsidRDefault="0038271F" w:rsidP="00A216A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38271F">
        <w:rPr>
          <w:rFonts w:ascii="Times New Roman" w:hAnsi="Times New Roman" w:cs="Times New Roman"/>
        </w:rPr>
        <w:t xml:space="preserve">Цель </w:t>
      </w:r>
      <w:r w:rsidR="00A216A3">
        <w:rPr>
          <w:rFonts w:ascii="Times New Roman" w:hAnsi="Times New Roman" w:cs="Times New Roman"/>
          <w:lang w:val="ru-RU"/>
        </w:rPr>
        <w:t xml:space="preserve">работы: </w:t>
      </w:r>
      <w:r w:rsidRPr="0038271F">
        <w:rPr>
          <w:rFonts w:ascii="Times New Roman" w:hAnsi="Times New Roman" w:cs="Times New Roman"/>
        </w:rPr>
        <w:t>систематизировать положительные и отрицательные эффекты, а также предложить педагогические стратегии.</w:t>
      </w:r>
    </w:p>
    <w:p w14:paraId="7A6ED10F" w14:textId="77777777" w:rsidR="00904193" w:rsidRPr="00904193" w:rsidRDefault="00904193" w:rsidP="0090419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04193">
        <w:rPr>
          <w:rFonts w:ascii="Times New Roman" w:hAnsi="Times New Roman" w:cs="Times New Roman"/>
          <w:b/>
          <w:bCs/>
        </w:rPr>
        <w:t>Теоретические основы</w:t>
      </w:r>
    </w:p>
    <w:p w14:paraId="7ED6396F" w14:textId="77777777" w:rsidR="000C4A22" w:rsidRDefault="00904193" w:rsidP="000C4A22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04193">
        <w:rPr>
          <w:rFonts w:ascii="Times New Roman" w:hAnsi="Times New Roman" w:cs="Times New Roman"/>
        </w:rPr>
        <w:lastRenderedPageBreak/>
        <w:t>Анализ опирается на</w:t>
      </w:r>
      <w:r w:rsidR="00C20C3F">
        <w:rPr>
          <w:rFonts w:ascii="Times New Roman" w:hAnsi="Times New Roman" w:cs="Times New Roman"/>
          <w:lang w:val="ru-RU"/>
        </w:rPr>
        <w:t xml:space="preserve"> т</w:t>
      </w:r>
      <w:r w:rsidRPr="00904193">
        <w:rPr>
          <w:rFonts w:ascii="Times New Roman" w:hAnsi="Times New Roman" w:cs="Times New Roman"/>
        </w:rPr>
        <w:t>еорию когнитивной нагрузки (</w:t>
      </w:r>
      <w:r w:rsidR="00C06F15" w:rsidRPr="00C06F15">
        <w:rPr>
          <w:rFonts w:ascii="Times New Roman" w:hAnsi="Times New Roman" w:cs="Times New Roman"/>
        </w:rPr>
        <w:t>Свиллер</w:t>
      </w:r>
      <w:r w:rsidR="00C06F15">
        <w:rPr>
          <w:rFonts w:ascii="Times New Roman" w:hAnsi="Times New Roman" w:cs="Times New Roman"/>
          <w:lang w:val="ru-RU"/>
        </w:rPr>
        <w:t xml:space="preserve">, </w:t>
      </w:r>
      <w:r w:rsidR="00C06F15" w:rsidRPr="00C06F15">
        <w:rPr>
          <w:rFonts w:ascii="Times New Roman" w:hAnsi="Times New Roman" w:cs="Times New Roman"/>
        </w:rPr>
        <w:t>1988</w:t>
      </w:r>
      <w:r w:rsidRPr="00904193">
        <w:rPr>
          <w:rFonts w:ascii="Times New Roman" w:hAnsi="Times New Roman" w:cs="Times New Roman"/>
        </w:rPr>
        <w:t>)</w:t>
      </w:r>
      <w:r>
        <w:rPr>
          <w:rStyle w:val="af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  <w:lang w:val="ru-RU"/>
        </w:rPr>
        <w:t xml:space="preserve">, согласно которой </w:t>
      </w:r>
      <w:r w:rsidRPr="00904193">
        <w:rPr>
          <w:rFonts w:ascii="Times New Roman" w:hAnsi="Times New Roman" w:cs="Times New Roman"/>
        </w:rPr>
        <w:t>ИИ может снижать ненужную нагрузку, освобождая ресурсы для глубокой обработки.</w:t>
      </w:r>
      <w:r w:rsidR="00D60598" w:rsidRPr="00D60598">
        <w:t xml:space="preserve"> </w:t>
      </w:r>
      <w:r w:rsidR="00D60598" w:rsidRPr="00D60598">
        <w:rPr>
          <w:rFonts w:ascii="Times New Roman" w:hAnsi="Times New Roman" w:cs="Times New Roman"/>
        </w:rPr>
        <w:t>Рабочая память ограничена</w:t>
      </w:r>
      <w:r w:rsidR="00D60598">
        <w:rPr>
          <w:rFonts w:ascii="Times New Roman" w:hAnsi="Times New Roman" w:cs="Times New Roman"/>
          <w:lang w:val="ru-RU"/>
        </w:rPr>
        <w:t xml:space="preserve">, </w:t>
      </w:r>
      <w:r w:rsidR="00D60598" w:rsidRPr="00D60598">
        <w:rPr>
          <w:rFonts w:ascii="Times New Roman" w:hAnsi="Times New Roman" w:cs="Times New Roman"/>
        </w:rPr>
        <w:t>ИИ выступает как внешний расширитель когнитивных ресурсов.</w:t>
      </w:r>
      <w:r w:rsidR="00850914">
        <w:rPr>
          <w:rFonts w:ascii="Times New Roman" w:hAnsi="Times New Roman" w:cs="Times New Roman"/>
          <w:lang w:val="ru-RU"/>
        </w:rPr>
        <w:t xml:space="preserve"> </w:t>
      </w:r>
      <w:r w:rsidR="00D60598">
        <w:rPr>
          <w:rFonts w:ascii="Times New Roman" w:hAnsi="Times New Roman" w:cs="Times New Roman"/>
          <w:lang w:val="ru-RU"/>
        </w:rPr>
        <w:t xml:space="preserve">Однако, если </w:t>
      </w:r>
      <w:r w:rsidR="00D60598" w:rsidRPr="00D60598">
        <w:rPr>
          <w:rFonts w:ascii="Times New Roman" w:hAnsi="Times New Roman" w:cs="Times New Roman"/>
          <w:lang w:val="ru-RU"/>
        </w:rPr>
        <w:t xml:space="preserve">ИИ берёт на себя слишком много релевантной нагрузки (например, сразу даёт готовый ответ), то глубокой обработки не </w:t>
      </w:r>
      <w:r w:rsidR="000C4A22" w:rsidRPr="00D60598">
        <w:rPr>
          <w:rFonts w:ascii="Times New Roman" w:hAnsi="Times New Roman" w:cs="Times New Roman"/>
          <w:lang w:val="ru-RU"/>
        </w:rPr>
        <w:t>происходит</w:t>
      </w:r>
      <w:r w:rsidR="000C4A22">
        <w:rPr>
          <w:rFonts w:ascii="Times New Roman" w:hAnsi="Times New Roman" w:cs="Times New Roman"/>
          <w:lang w:val="ru-RU"/>
        </w:rPr>
        <w:t>, у</w:t>
      </w:r>
      <w:r w:rsidR="00D60598">
        <w:rPr>
          <w:rFonts w:ascii="Times New Roman" w:hAnsi="Times New Roman" w:cs="Times New Roman"/>
          <w:lang w:val="ru-RU"/>
        </w:rPr>
        <w:t xml:space="preserve"> ученика</w:t>
      </w:r>
      <w:r w:rsidR="00D60598" w:rsidRPr="00D60598">
        <w:rPr>
          <w:rFonts w:ascii="Times New Roman" w:hAnsi="Times New Roman" w:cs="Times New Roman"/>
          <w:lang w:val="ru-RU"/>
        </w:rPr>
        <w:t xml:space="preserve"> формируется иллюзия понимания.</w:t>
      </w:r>
    </w:p>
    <w:p w14:paraId="7E96E73A" w14:textId="1D1F02DB" w:rsidR="00F53081" w:rsidRPr="00F53081" w:rsidRDefault="00904193" w:rsidP="000C4A22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04193">
        <w:rPr>
          <w:rFonts w:ascii="Times New Roman" w:hAnsi="Times New Roman" w:cs="Times New Roman"/>
        </w:rPr>
        <w:t>Таксономию Блума (пересмотренную</w:t>
      </w:r>
      <w:r w:rsidR="0028129A">
        <w:rPr>
          <w:rFonts w:ascii="Times New Roman" w:hAnsi="Times New Roman" w:cs="Times New Roman"/>
          <w:lang w:val="ru-RU"/>
        </w:rPr>
        <w:t xml:space="preserve">, </w:t>
      </w:r>
      <w:r w:rsidR="0028129A" w:rsidRPr="0028129A">
        <w:rPr>
          <w:rFonts w:ascii="Times New Roman" w:hAnsi="Times New Roman" w:cs="Times New Roman"/>
          <w:lang w:val="ru-RU"/>
        </w:rPr>
        <w:t xml:space="preserve">Андерсон и </w:t>
      </w:r>
      <w:proofErr w:type="spellStart"/>
      <w:r w:rsidR="0028129A" w:rsidRPr="0028129A">
        <w:rPr>
          <w:rFonts w:ascii="Times New Roman" w:hAnsi="Times New Roman" w:cs="Times New Roman"/>
          <w:lang w:val="ru-RU"/>
        </w:rPr>
        <w:t>Кретволл</w:t>
      </w:r>
      <w:proofErr w:type="spellEnd"/>
      <w:r w:rsidR="0028129A" w:rsidRPr="0028129A">
        <w:rPr>
          <w:rFonts w:ascii="Times New Roman" w:hAnsi="Times New Roman" w:cs="Times New Roman"/>
          <w:lang w:val="ru-RU"/>
        </w:rPr>
        <w:t>, 2001</w:t>
      </w:r>
      <w:r w:rsidR="00050681">
        <w:rPr>
          <w:rStyle w:val="af"/>
          <w:rFonts w:ascii="Times New Roman" w:hAnsi="Times New Roman" w:cs="Times New Roman"/>
          <w:lang w:val="ru-RU"/>
        </w:rPr>
        <w:footnoteReference w:id="4"/>
      </w:r>
      <w:r w:rsidRPr="00904193">
        <w:rPr>
          <w:rFonts w:ascii="Times New Roman" w:hAnsi="Times New Roman" w:cs="Times New Roman"/>
        </w:rPr>
        <w:t xml:space="preserve">). </w:t>
      </w:r>
      <w:r w:rsidR="000C4A22">
        <w:rPr>
          <w:rFonts w:ascii="Times New Roman" w:hAnsi="Times New Roman" w:cs="Times New Roman"/>
          <w:lang w:val="ru-RU"/>
        </w:rPr>
        <w:t>Которая предлагает в</w:t>
      </w:r>
      <w:r w:rsidRPr="00904193">
        <w:rPr>
          <w:rFonts w:ascii="Times New Roman" w:hAnsi="Times New Roman" w:cs="Times New Roman"/>
        </w:rPr>
        <w:t xml:space="preserve"> цифровую эпоху добавить уровни «Generating» (генерация с помощью ИИ) и «Reflecting» (рефлексия над результатами)</w:t>
      </w:r>
      <w:r w:rsidR="00A63CAC">
        <w:rPr>
          <w:rStyle w:val="af"/>
          <w:rFonts w:ascii="Times New Roman" w:hAnsi="Times New Roman" w:cs="Times New Roman"/>
        </w:rPr>
        <w:footnoteReference w:id="5"/>
      </w:r>
      <w:r w:rsidRPr="00904193">
        <w:rPr>
          <w:rFonts w:ascii="Times New Roman" w:hAnsi="Times New Roman" w:cs="Times New Roman"/>
        </w:rPr>
        <w:t>.</w:t>
      </w:r>
      <w:r w:rsidR="0028129A">
        <w:rPr>
          <w:rFonts w:ascii="Times New Roman" w:hAnsi="Times New Roman" w:cs="Times New Roman"/>
          <w:lang w:val="ru-RU"/>
        </w:rPr>
        <w:t xml:space="preserve"> </w:t>
      </w:r>
      <w:r w:rsidR="000C4A22">
        <w:rPr>
          <w:rFonts w:ascii="Times New Roman" w:hAnsi="Times New Roman" w:cs="Times New Roman"/>
          <w:lang w:val="ru-RU"/>
        </w:rPr>
        <w:t>Генерация с помощью ИИ</w:t>
      </w:r>
      <w:r w:rsidR="000C4A22" w:rsidRPr="000C4A22">
        <w:rPr>
          <w:rFonts w:ascii="Times New Roman" w:hAnsi="Times New Roman" w:cs="Times New Roman"/>
          <w:lang w:val="ru-RU"/>
        </w:rPr>
        <w:t xml:space="preserve"> </w:t>
      </w:r>
      <w:r w:rsidR="000C4A22">
        <w:rPr>
          <w:rFonts w:ascii="Times New Roman" w:hAnsi="Times New Roman" w:cs="Times New Roman"/>
          <w:lang w:val="ru-RU"/>
        </w:rPr>
        <w:t>— это не автоматическое копирование</w:t>
      </w:r>
      <w:r w:rsidR="000C4A22" w:rsidRPr="000C4A22">
        <w:rPr>
          <w:rFonts w:ascii="Times New Roman" w:hAnsi="Times New Roman" w:cs="Times New Roman"/>
          <w:lang w:val="ru-RU"/>
        </w:rPr>
        <w:t xml:space="preserve"> или пассивное принятие ИИ-выводов, а творческий диалог с системой. Ученик формулирует точные </w:t>
      </w:r>
      <w:proofErr w:type="spellStart"/>
      <w:r w:rsidR="000C4A22" w:rsidRPr="000C4A22">
        <w:rPr>
          <w:rFonts w:ascii="Times New Roman" w:hAnsi="Times New Roman" w:cs="Times New Roman"/>
          <w:lang w:val="ru-RU"/>
        </w:rPr>
        <w:t>промпты</w:t>
      </w:r>
      <w:proofErr w:type="spellEnd"/>
      <w:r w:rsidR="000C4A22" w:rsidRPr="000C4A22">
        <w:rPr>
          <w:rFonts w:ascii="Times New Roman" w:hAnsi="Times New Roman" w:cs="Times New Roman"/>
          <w:lang w:val="ru-RU"/>
        </w:rPr>
        <w:t xml:space="preserve">, итеративно уточняет запросы, комбинирует идеи ИИ с собственными знаниями и контекстом, создавая оригинальный продукт. </w:t>
      </w:r>
      <w:r w:rsidR="000C4A22">
        <w:rPr>
          <w:rFonts w:ascii="Times New Roman" w:hAnsi="Times New Roman" w:cs="Times New Roman"/>
          <w:lang w:val="ru-RU"/>
        </w:rPr>
        <w:t>Здесь</w:t>
      </w:r>
      <w:r w:rsidR="000C4A22" w:rsidRPr="000C4A22">
        <w:rPr>
          <w:rFonts w:ascii="Times New Roman" w:hAnsi="Times New Roman" w:cs="Times New Roman"/>
          <w:lang w:val="ru-RU"/>
        </w:rPr>
        <w:t xml:space="preserve"> ИИ выступает соавтором, стимулируя дивергентное мышление и генерацию идей.</w:t>
      </w:r>
      <w:r w:rsidR="000C4A22">
        <w:rPr>
          <w:rFonts w:ascii="Times New Roman" w:hAnsi="Times New Roman" w:cs="Times New Roman"/>
          <w:lang w:val="ru-RU"/>
        </w:rPr>
        <w:t xml:space="preserve"> </w:t>
      </w:r>
      <w:r w:rsidR="00F53081">
        <w:rPr>
          <w:rFonts w:ascii="Times New Roman" w:hAnsi="Times New Roman" w:cs="Times New Roman"/>
          <w:lang w:val="ru-RU"/>
        </w:rPr>
        <w:t>Рефлексия</w:t>
      </w:r>
      <w:r w:rsidR="00F53081" w:rsidRPr="00F53081">
        <w:rPr>
          <w:rFonts w:ascii="Times New Roman" w:hAnsi="Times New Roman" w:cs="Times New Roman"/>
          <w:lang w:val="ru-RU"/>
        </w:rPr>
        <w:t xml:space="preserve"> </w:t>
      </w:r>
      <w:r w:rsidR="00F53081">
        <w:rPr>
          <w:rFonts w:ascii="Times New Roman" w:hAnsi="Times New Roman" w:cs="Times New Roman"/>
          <w:lang w:val="ru-RU"/>
        </w:rPr>
        <w:t>-</w:t>
      </w:r>
      <w:r w:rsidR="00F53081" w:rsidRPr="00F53081">
        <w:rPr>
          <w:rFonts w:ascii="Times New Roman" w:hAnsi="Times New Roman" w:cs="Times New Roman"/>
          <w:lang w:val="ru-RU"/>
        </w:rPr>
        <w:t xml:space="preserve"> высший мета-когнитивный уровень, предполагающий осознанный контроль. Ученик анализирует процесс взаимодействия с ИИ</w:t>
      </w:r>
      <w:r w:rsidR="00F53081">
        <w:rPr>
          <w:rFonts w:ascii="Times New Roman" w:hAnsi="Times New Roman" w:cs="Times New Roman"/>
          <w:lang w:val="ru-RU"/>
        </w:rPr>
        <w:t>,</w:t>
      </w:r>
      <w:r w:rsidR="00F53081" w:rsidRPr="00F53081">
        <w:rPr>
          <w:rFonts w:ascii="Times New Roman" w:hAnsi="Times New Roman" w:cs="Times New Roman"/>
          <w:lang w:val="ru-RU"/>
        </w:rPr>
        <w:t xml:space="preserve"> насколько точен и полон ответ, какие предпосылки и ограничения у модели, в чём расхождения с собственным пониманием, какие когнитивные стратегии были эффективны.</w:t>
      </w:r>
      <w:r w:rsidR="00F53081">
        <w:rPr>
          <w:rFonts w:ascii="Times New Roman" w:hAnsi="Times New Roman" w:cs="Times New Roman"/>
          <w:lang w:val="ru-RU"/>
        </w:rPr>
        <w:t xml:space="preserve"> Озвученное </w:t>
      </w:r>
      <w:r w:rsidR="00F53081" w:rsidRPr="00F53081">
        <w:rPr>
          <w:rFonts w:ascii="Times New Roman" w:hAnsi="Times New Roman" w:cs="Times New Roman"/>
          <w:lang w:val="ru-RU"/>
        </w:rPr>
        <w:t>превращает ИИ из «чёрного ящика» в прозрачный инструмент глубокого понимания, развивает саморегуляцию и критическую дистанцию по отношению к технологиям.</w:t>
      </w:r>
      <w:r w:rsidR="00F53081">
        <w:rPr>
          <w:rFonts w:ascii="Times New Roman" w:hAnsi="Times New Roman" w:cs="Times New Roman"/>
          <w:lang w:val="ru-RU"/>
        </w:rPr>
        <w:t xml:space="preserve"> С</w:t>
      </w:r>
      <w:r w:rsidR="00F53081" w:rsidRPr="00F53081">
        <w:rPr>
          <w:rFonts w:ascii="Times New Roman" w:hAnsi="Times New Roman" w:cs="Times New Roman"/>
          <w:lang w:val="ru-RU"/>
        </w:rPr>
        <w:t xml:space="preserve">мещает акцент с потребления контента на осмысленное </w:t>
      </w:r>
      <w:proofErr w:type="gramStart"/>
      <w:r w:rsidR="00F53081" w:rsidRPr="00F53081">
        <w:rPr>
          <w:rFonts w:ascii="Times New Roman" w:hAnsi="Times New Roman" w:cs="Times New Roman"/>
          <w:lang w:val="ru-RU"/>
        </w:rPr>
        <w:t>со-творчество</w:t>
      </w:r>
      <w:proofErr w:type="gramEnd"/>
      <w:r w:rsidR="00F53081" w:rsidRPr="00F53081">
        <w:rPr>
          <w:rFonts w:ascii="Times New Roman" w:hAnsi="Times New Roman" w:cs="Times New Roman"/>
          <w:lang w:val="ru-RU"/>
        </w:rPr>
        <w:t xml:space="preserve"> и самоанализ, минимизируя риски когнитивного </w:t>
      </w:r>
      <w:proofErr w:type="spellStart"/>
      <w:r w:rsidR="00F53081" w:rsidRPr="00F53081">
        <w:rPr>
          <w:rFonts w:ascii="Times New Roman" w:hAnsi="Times New Roman" w:cs="Times New Roman"/>
          <w:lang w:val="ru-RU"/>
        </w:rPr>
        <w:t>оффлоудинга</w:t>
      </w:r>
      <w:proofErr w:type="spellEnd"/>
      <w:r w:rsidR="00F53081" w:rsidRPr="00F53081">
        <w:rPr>
          <w:rFonts w:ascii="Times New Roman" w:hAnsi="Times New Roman" w:cs="Times New Roman"/>
          <w:lang w:val="ru-RU"/>
        </w:rPr>
        <w:t>.</w:t>
      </w:r>
    </w:p>
    <w:p w14:paraId="73862F60" w14:textId="7E3D12E4" w:rsidR="00904193" w:rsidRPr="00924936" w:rsidRDefault="00904193" w:rsidP="0028129A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904193">
        <w:rPr>
          <w:rFonts w:ascii="Times New Roman" w:hAnsi="Times New Roman" w:cs="Times New Roman"/>
        </w:rPr>
        <w:t>Концепцию когнитивного оффлоудинга</w:t>
      </w:r>
      <w:r w:rsidR="00A63CAC">
        <w:rPr>
          <w:rStyle w:val="af"/>
          <w:rFonts w:ascii="Times New Roman" w:hAnsi="Times New Roman" w:cs="Times New Roman"/>
        </w:rPr>
        <w:footnoteReference w:id="6"/>
      </w:r>
      <w:r w:rsidRPr="00904193">
        <w:rPr>
          <w:rFonts w:ascii="Times New Roman" w:hAnsi="Times New Roman" w:cs="Times New Roman"/>
        </w:rPr>
        <w:t xml:space="preserve"> </w:t>
      </w:r>
      <w:r w:rsidR="00A63CAC">
        <w:rPr>
          <w:rFonts w:ascii="Times New Roman" w:hAnsi="Times New Roman" w:cs="Times New Roman"/>
          <w:lang w:val="ru-RU"/>
        </w:rPr>
        <w:t xml:space="preserve">- </w:t>
      </w:r>
      <w:r w:rsidRPr="00904193">
        <w:rPr>
          <w:rFonts w:ascii="Times New Roman" w:hAnsi="Times New Roman" w:cs="Times New Roman"/>
        </w:rPr>
        <w:t>перенос когнитивных усилий на внешние инструменты, что экономит ресурсы в краткосрочной перспективе, но ослабляет долгосрочные навыки.</w:t>
      </w:r>
      <w:r w:rsidR="00C7390B" w:rsidRPr="00C7390B">
        <w:t xml:space="preserve"> </w:t>
      </w:r>
      <w:r w:rsidR="00C7390B" w:rsidRPr="00C7390B">
        <w:rPr>
          <w:rFonts w:ascii="Times New Roman" w:hAnsi="Times New Roman" w:cs="Times New Roman"/>
        </w:rPr>
        <w:t>Когнитивный оффлоудинг представляет собой фундаментальный парадокс интеллектуальной деятельности в цифровую эпоху. С одной стороны, делегирование рутинных операций внешним инструментам (ИИ, поисковикам, калькуляторам) создаёт оперативный простор для высших когнитивных процессов</w:t>
      </w:r>
      <w:r w:rsidR="00C7390B">
        <w:rPr>
          <w:rFonts w:ascii="Times New Roman" w:hAnsi="Times New Roman" w:cs="Times New Roman"/>
          <w:lang w:val="ru-RU"/>
        </w:rPr>
        <w:t xml:space="preserve"> -</w:t>
      </w:r>
      <w:r w:rsidR="00C7390B" w:rsidRPr="00C7390B">
        <w:rPr>
          <w:rFonts w:ascii="Times New Roman" w:hAnsi="Times New Roman" w:cs="Times New Roman"/>
        </w:rPr>
        <w:t xml:space="preserve"> анализа, оценки и творчества. С другой стороны, систематическое «вынесение» мышления </w:t>
      </w:r>
      <w:r w:rsidR="00C7390B" w:rsidRPr="00C7390B">
        <w:rPr>
          <w:rFonts w:ascii="Times New Roman" w:hAnsi="Times New Roman" w:cs="Times New Roman"/>
        </w:rPr>
        <w:lastRenderedPageBreak/>
        <w:t xml:space="preserve">вовне ведёт к атрофии базовых навыков </w:t>
      </w:r>
      <w:r w:rsidR="00C7390B">
        <w:rPr>
          <w:rFonts w:ascii="Times New Roman" w:hAnsi="Times New Roman" w:cs="Times New Roman"/>
          <w:lang w:val="ru-RU"/>
        </w:rPr>
        <w:t>-</w:t>
      </w:r>
      <w:r w:rsidR="00C7390B" w:rsidRPr="00C7390B">
        <w:rPr>
          <w:rFonts w:ascii="Times New Roman" w:hAnsi="Times New Roman" w:cs="Times New Roman"/>
        </w:rPr>
        <w:t xml:space="preserve"> запоминания, алгоритмизации, критической проверки. Таким образом, краткосрочный выигрыш в эффективности оборачивается долгосрочным риском для когнитивной автономии.</w:t>
      </w:r>
      <w:r w:rsidR="00924936">
        <w:rPr>
          <w:rFonts w:ascii="Times New Roman" w:hAnsi="Times New Roman" w:cs="Times New Roman"/>
          <w:lang w:val="ru-RU"/>
        </w:rPr>
        <w:t xml:space="preserve"> </w:t>
      </w:r>
      <w:r w:rsidR="00924936" w:rsidRPr="00924936">
        <w:rPr>
          <w:rFonts w:ascii="Times New Roman" w:hAnsi="Times New Roman" w:cs="Times New Roman"/>
          <w:lang w:val="ru-RU"/>
        </w:rPr>
        <w:t xml:space="preserve">В образовательном контексте это означает, что ученики неосознанно выбирают лёгкие пути, лишая себя тренировки ключевых компетенций. </w:t>
      </w:r>
      <w:r w:rsidR="00924936">
        <w:rPr>
          <w:rFonts w:ascii="Times New Roman" w:hAnsi="Times New Roman" w:cs="Times New Roman"/>
          <w:lang w:val="ru-RU"/>
        </w:rPr>
        <w:t>П</w:t>
      </w:r>
      <w:r w:rsidR="00924936" w:rsidRPr="00924936">
        <w:rPr>
          <w:rFonts w:ascii="Times New Roman" w:hAnsi="Times New Roman" w:cs="Times New Roman"/>
          <w:lang w:val="ru-RU"/>
        </w:rPr>
        <w:t xml:space="preserve">еред педагогом </w:t>
      </w:r>
      <w:r w:rsidR="00924936">
        <w:rPr>
          <w:rFonts w:ascii="Times New Roman" w:hAnsi="Times New Roman" w:cs="Times New Roman"/>
          <w:lang w:val="ru-RU"/>
        </w:rPr>
        <w:t xml:space="preserve">стоит </w:t>
      </w:r>
      <w:r w:rsidR="00924936" w:rsidRPr="00924936">
        <w:rPr>
          <w:rFonts w:ascii="Times New Roman" w:hAnsi="Times New Roman" w:cs="Times New Roman"/>
          <w:lang w:val="ru-RU"/>
        </w:rPr>
        <w:t>задач</w:t>
      </w:r>
      <w:r w:rsidR="00924936">
        <w:rPr>
          <w:rFonts w:ascii="Times New Roman" w:hAnsi="Times New Roman" w:cs="Times New Roman"/>
          <w:lang w:val="ru-RU"/>
        </w:rPr>
        <w:t>а -</w:t>
      </w:r>
      <w:r w:rsidR="00924936" w:rsidRPr="00924936">
        <w:rPr>
          <w:rFonts w:ascii="Times New Roman" w:hAnsi="Times New Roman" w:cs="Times New Roman"/>
          <w:lang w:val="ru-RU"/>
        </w:rPr>
        <w:t xml:space="preserve"> не запрещать </w:t>
      </w:r>
      <w:proofErr w:type="spellStart"/>
      <w:r w:rsidR="00924936" w:rsidRPr="00924936">
        <w:rPr>
          <w:rFonts w:ascii="Times New Roman" w:hAnsi="Times New Roman" w:cs="Times New Roman"/>
          <w:lang w:val="ru-RU"/>
        </w:rPr>
        <w:t>оффлоудинг</w:t>
      </w:r>
      <w:proofErr w:type="spellEnd"/>
      <w:r w:rsidR="00924936" w:rsidRPr="00924936">
        <w:rPr>
          <w:rFonts w:ascii="Times New Roman" w:hAnsi="Times New Roman" w:cs="Times New Roman"/>
          <w:lang w:val="ru-RU"/>
        </w:rPr>
        <w:t>, а рефлексивно регулировать его использование.</w:t>
      </w:r>
    </w:p>
    <w:p w14:paraId="2E6A4CEF" w14:textId="7DD46A9C" w:rsidR="00904193" w:rsidRDefault="00904193" w:rsidP="00904193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lang w:val="ru-RU"/>
        </w:rPr>
      </w:pPr>
      <w:r w:rsidRPr="00A63CAC">
        <w:rPr>
          <w:rFonts w:ascii="Times New Roman" w:hAnsi="Times New Roman" w:cs="Times New Roman"/>
          <w:b/>
          <w:bCs/>
        </w:rPr>
        <w:t>Положительные эффекты ИИ на когнитивную сферу</w:t>
      </w:r>
    </w:p>
    <w:p w14:paraId="7CDDB567" w14:textId="77777777" w:rsidR="009345BC" w:rsidRDefault="002C7918" w:rsidP="009345BC">
      <w:pPr>
        <w:pStyle w:val="ac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2C7918">
        <w:rPr>
          <w:rFonts w:ascii="Times New Roman" w:hAnsi="Times New Roman" w:cs="Times New Roman"/>
          <w:lang w:val="ru-RU"/>
        </w:rPr>
        <w:t>Персонализация и адаптация: ИИ-системы анализируют прогресс ученика и подбирают материалы по уровню сложности, способствуя лучшему пониманию и мотивации. Исследования показывают улучшение понимания</w:t>
      </w:r>
      <w:r>
        <w:rPr>
          <w:rFonts w:ascii="Times New Roman" w:hAnsi="Times New Roman" w:cs="Times New Roman"/>
          <w:lang w:val="ru-RU"/>
        </w:rPr>
        <w:t xml:space="preserve"> </w:t>
      </w:r>
      <w:r w:rsidRPr="002C7918">
        <w:rPr>
          <w:rFonts w:ascii="Times New Roman" w:hAnsi="Times New Roman" w:cs="Times New Roman"/>
          <w:lang w:val="ru-RU"/>
        </w:rPr>
        <w:t>при взаимодействии с AI-компаньонами, особенно у детей.</w:t>
      </w:r>
    </w:p>
    <w:p w14:paraId="46D8D337" w14:textId="77777777" w:rsidR="009345BC" w:rsidRDefault="002C7918" w:rsidP="009345BC">
      <w:pPr>
        <w:pStyle w:val="ac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9345BC">
        <w:rPr>
          <w:rFonts w:ascii="Times New Roman" w:hAnsi="Times New Roman" w:cs="Times New Roman"/>
          <w:lang w:val="ru-RU"/>
        </w:rPr>
        <w:t>Снижение когнитивной нагрузки: ИИ помогает в поиске информации, генерации черновиков, анализе данных</w:t>
      </w:r>
      <w:r w:rsidR="00166BB6" w:rsidRPr="009345BC">
        <w:rPr>
          <w:rFonts w:ascii="Times New Roman" w:hAnsi="Times New Roman" w:cs="Times New Roman"/>
          <w:lang w:val="ru-RU"/>
        </w:rPr>
        <w:t xml:space="preserve">, что </w:t>
      </w:r>
      <w:r w:rsidRPr="009345BC">
        <w:rPr>
          <w:rFonts w:ascii="Times New Roman" w:hAnsi="Times New Roman" w:cs="Times New Roman"/>
          <w:lang w:val="ru-RU"/>
        </w:rPr>
        <w:t>позволяет сосредоточиться на высших уровнях мышления (анализ, оценка).</w:t>
      </w:r>
    </w:p>
    <w:p w14:paraId="18FA49FA" w14:textId="3B7D5A30" w:rsidR="009345BC" w:rsidRPr="009345BC" w:rsidRDefault="002C7918" w:rsidP="009345BC">
      <w:pPr>
        <w:pStyle w:val="ac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9345BC">
        <w:rPr>
          <w:rFonts w:ascii="Times New Roman" w:hAnsi="Times New Roman" w:cs="Times New Roman"/>
          <w:lang w:val="ru-RU"/>
        </w:rPr>
        <w:t xml:space="preserve">Развитие новых навыков: </w:t>
      </w:r>
      <w:r w:rsidR="00166BB6" w:rsidRPr="009345BC">
        <w:rPr>
          <w:rFonts w:ascii="Times New Roman" w:hAnsi="Times New Roman" w:cs="Times New Roman"/>
          <w:lang w:val="ru-RU"/>
        </w:rPr>
        <w:t>р</w:t>
      </w:r>
      <w:r w:rsidRPr="009345BC">
        <w:rPr>
          <w:rFonts w:ascii="Times New Roman" w:hAnsi="Times New Roman" w:cs="Times New Roman"/>
          <w:lang w:val="ru-RU"/>
        </w:rPr>
        <w:t xml:space="preserve">абота с ИИ требует </w:t>
      </w:r>
      <w:proofErr w:type="spellStart"/>
      <w:r w:rsidR="009345BC" w:rsidRPr="009345BC">
        <w:rPr>
          <w:rFonts w:ascii="Times New Roman" w:hAnsi="Times New Roman" w:cs="Times New Roman"/>
          <w:lang w:val="ru-RU"/>
        </w:rPr>
        <w:t>промт</w:t>
      </w:r>
      <w:proofErr w:type="spellEnd"/>
      <w:r w:rsidR="009345BC" w:rsidRPr="009345BC">
        <w:rPr>
          <w:rFonts w:ascii="Times New Roman" w:hAnsi="Times New Roman" w:cs="Times New Roman"/>
          <w:lang w:val="ru-RU"/>
        </w:rPr>
        <w:t>-инжиниринга</w:t>
      </w:r>
      <w:r w:rsidRPr="009345BC">
        <w:rPr>
          <w:rFonts w:ascii="Times New Roman" w:hAnsi="Times New Roman" w:cs="Times New Roman"/>
          <w:lang w:val="ru-RU"/>
        </w:rPr>
        <w:t xml:space="preserve">, оценки качества вывода, интеграции ответов — это стимулирует </w:t>
      </w:r>
      <w:proofErr w:type="spellStart"/>
      <w:r w:rsidRPr="009345BC">
        <w:rPr>
          <w:rFonts w:ascii="Times New Roman" w:hAnsi="Times New Roman" w:cs="Times New Roman"/>
          <w:lang w:val="ru-RU"/>
        </w:rPr>
        <w:t>метакогницию</w:t>
      </w:r>
      <w:proofErr w:type="spellEnd"/>
      <w:r w:rsidRPr="009345BC">
        <w:rPr>
          <w:rFonts w:ascii="Times New Roman" w:hAnsi="Times New Roman" w:cs="Times New Roman"/>
          <w:lang w:val="ru-RU"/>
        </w:rPr>
        <w:t xml:space="preserve"> и цифровую грамотность.</w:t>
      </w:r>
    </w:p>
    <w:p w14:paraId="5733762F" w14:textId="79F722AD" w:rsidR="00602080" w:rsidRPr="009345BC" w:rsidRDefault="002C7918" w:rsidP="009345BC">
      <w:pPr>
        <w:pStyle w:val="ac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9345BC">
        <w:rPr>
          <w:rFonts w:ascii="Times New Roman" w:hAnsi="Times New Roman" w:cs="Times New Roman"/>
          <w:lang w:val="ru-RU"/>
        </w:rPr>
        <w:t xml:space="preserve">Доступность: </w:t>
      </w:r>
      <w:r w:rsidR="00166BB6" w:rsidRPr="009345BC">
        <w:rPr>
          <w:rFonts w:ascii="Times New Roman" w:hAnsi="Times New Roman" w:cs="Times New Roman"/>
          <w:lang w:val="ru-RU"/>
        </w:rPr>
        <w:t>д</w:t>
      </w:r>
      <w:r w:rsidRPr="009345BC">
        <w:rPr>
          <w:rFonts w:ascii="Times New Roman" w:hAnsi="Times New Roman" w:cs="Times New Roman"/>
          <w:lang w:val="ru-RU"/>
        </w:rPr>
        <w:t>ля учащихся с особыми образовательными потребностями ИИ открывает новые возможности (речь в текст, адаптивные упражнения).</w:t>
      </w:r>
    </w:p>
    <w:p w14:paraId="493810D1" w14:textId="77777777" w:rsidR="009345BC" w:rsidRDefault="009345BC" w:rsidP="00602080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325BF6D" w14:textId="54F4AA5A" w:rsidR="00602080" w:rsidRPr="00602080" w:rsidRDefault="00602080" w:rsidP="00602080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02080">
        <w:rPr>
          <w:rFonts w:ascii="Times New Roman" w:hAnsi="Times New Roman" w:cs="Times New Roman"/>
          <w:b/>
          <w:bCs/>
        </w:rPr>
        <w:t>Отрицательные эффекты и риски</w:t>
      </w:r>
    </w:p>
    <w:p w14:paraId="01D05EEF" w14:textId="557D76D1" w:rsidR="00602080" w:rsidRPr="00602080" w:rsidRDefault="00602080" w:rsidP="00602080">
      <w:pPr>
        <w:pStyle w:val="ac"/>
        <w:spacing w:line="360" w:lineRule="auto"/>
        <w:jc w:val="both"/>
        <w:rPr>
          <w:rFonts w:ascii="Times New Roman" w:hAnsi="Times New Roman" w:cs="Times New Roman"/>
          <w:lang w:val="ru-RU"/>
        </w:rPr>
      </w:pPr>
      <w:r w:rsidRPr="00602080">
        <w:rPr>
          <w:rFonts w:ascii="Times New Roman" w:hAnsi="Times New Roman" w:cs="Times New Roman"/>
        </w:rPr>
        <w:t>Многочисленные исследования 2024–2026 гг. фиксируют тревожные тенденции:</w:t>
      </w:r>
    </w:p>
    <w:p w14:paraId="140A23F6" w14:textId="1122ABD7" w:rsidR="00602080" w:rsidRPr="00602080" w:rsidRDefault="00602080" w:rsidP="00602080">
      <w:pPr>
        <w:pStyle w:val="ac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02080">
        <w:rPr>
          <w:rFonts w:ascii="Times New Roman" w:hAnsi="Times New Roman" w:cs="Times New Roman"/>
        </w:rPr>
        <w:t xml:space="preserve">Ослабление памяти и retention: </w:t>
      </w:r>
      <w:r w:rsidR="00B35F56">
        <w:rPr>
          <w:rFonts w:ascii="Times New Roman" w:hAnsi="Times New Roman" w:cs="Times New Roman"/>
          <w:lang w:val="ru-RU"/>
        </w:rPr>
        <w:t>у</w:t>
      </w:r>
      <w:r w:rsidRPr="00602080">
        <w:rPr>
          <w:rFonts w:ascii="Times New Roman" w:hAnsi="Times New Roman" w:cs="Times New Roman"/>
        </w:rPr>
        <w:t>чащиеся, использующие ИИ для написания эссе, хуже запоминают материал (MIT Media Lab, EEG-исследования). Мозговая активность в зонах памяти и креативности снижается.</w:t>
      </w:r>
    </w:p>
    <w:p w14:paraId="7DCC9068" w14:textId="77777777" w:rsidR="00E3605E" w:rsidRPr="00E3605E" w:rsidRDefault="00602080" w:rsidP="00E3605E">
      <w:pPr>
        <w:pStyle w:val="ac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602080">
        <w:rPr>
          <w:rFonts w:ascii="Times New Roman" w:hAnsi="Times New Roman" w:cs="Times New Roman"/>
        </w:rPr>
        <w:t xml:space="preserve">Снижение критического мышления: </w:t>
      </w:r>
      <w:r>
        <w:rPr>
          <w:rFonts w:ascii="Times New Roman" w:hAnsi="Times New Roman" w:cs="Times New Roman"/>
          <w:lang w:val="ru-RU"/>
        </w:rPr>
        <w:t>ч</w:t>
      </w:r>
      <w:r w:rsidRPr="00602080">
        <w:rPr>
          <w:rFonts w:ascii="Times New Roman" w:hAnsi="Times New Roman" w:cs="Times New Roman"/>
        </w:rPr>
        <w:t>астое использование ИИ коррелирует с более низкими показателями критического мышления из-за когнитивного оффлоудинга. Ученики меньше занимаются продуктивной б</w:t>
      </w:r>
      <w:r w:rsidR="009B46DA">
        <w:rPr>
          <w:rFonts w:ascii="Times New Roman" w:hAnsi="Times New Roman" w:cs="Times New Roman"/>
          <w:lang w:val="ru-RU"/>
        </w:rPr>
        <w:t>работой</w:t>
      </w:r>
      <w:r w:rsidRPr="00602080">
        <w:rPr>
          <w:rFonts w:ascii="Times New Roman" w:hAnsi="Times New Roman" w:cs="Times New Roman"/>
        </w:rPr>
        <w:t xml:space="preserve"> с задачей, необходимой для глубокого обучения</w:t>
      </w:r>
      <w:r w:rsidR="00E3605E">
        <w:rPr>
          <w:rFonts w:ascii="Times New Roman" w:hAnsi="Times New Roman" w:cs="Times New Roman"/>
          <w:lang w:val="ru-RU"/>
        </w:rPr>
        <w:t xml:space="preserve">. </w:t>
      </w:r>
    </w:p>
    <w:p w14:paraId="0B2C5065" w14:textId="0366F284" w:rsidR="00E3605E" w:rsidRPr="00E3605E" w:rsidRDefault="00E3605E" w:rsidP="00E3605E">
      <w:pPr>
        <w:pStyle w:val="ac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360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Поверхностность и </w:t>
      </w:r>
      <w:r w:rsidR="005D5966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усилия</w:t>
      </w:r>
      <w:r w:rsidRPr="00E360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о</w:t>
      </w:r>
      <w:r w:rsidRPr="00E360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тветы ИИ часто однотипны, что приводит к сужению идей, снижению оригинальности и принятию потенциально предвзятых выводов без проверки. </w:t>
      </w:r>
    </w:p>
    <w:p w14:paraId="4030A564" w14:textId="77777777" w:rsidR="008A765D" w:rsidRPr="008A765D" w:rsidRDefault="00E3605E" w:rsidP="008A765D">
      <w:pPr>
        <w:pStyle w:val="ac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360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Зависимость и снижение мотивации: </w:t>
      </w:r>
      <w:r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д</w:t>
      </w:r>
      <w:r w:rsidRPr="00E3605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лительное использование приводит к пассивности, снижению концентрации внимания и «когнитивной усталости».</w:t>
      </w:r>
    </w:p>
    <w:p w14:paraId="1A16A682" w14:textId="33402DFA" w:rsidR="008A765D" w:rsidRDefault="008A765D" w:rsidP="008A765D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8A765D">
        <w:rPr>
          <w:rFonts w:ascii="Times New Roman" w:hAnsi="Times New Roman" w:cs="Times New Roman"/>
        </w:rPr>
        <w:lastRenderedPageBreak/>
        <w:t>Российские исследования подтверждают эти выводы: отмечается риск снижения самостоятельности мышления, внимания и способности к глубокому анализу у школьников и студентов.</w:t>
      </w:r>
    </w:p>
    <w:p w14:paraId="597DA01D" w14:textId="77777777" w:rsidR="004F4AD4" w:rsidRPr="004F4AD4" w:rsidRDefault="004F4AD4" w:rsidP="004F4AD4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lang w:val="ru-RU"/>
        </w:rPr>
      </w:pPr>
      <w:r w:rsidRPr="004F4AD4">
        <w:rPr>
          <w:rFonts w:ascii="Times New Roman" w:hAnsi="Times New Roman" w:cs="Times New Roman"/>
          <w:b/>
          <w:bCs/>
          <w:lang w:val="ru-RU"/>
        </w:rPr>
        <w:t>Обсуждение: парадокс ИИ в образовании</w:t>
      </w:r>
    </w:p>
    <w:p w14:paraId="31B74EC8" w14:textId="03759173" w:rsidR="004F4AD4" w:rsidRPr="004F4AD4" w:rsidRDefault="004F4AD4" w:rsidP="004F4AD4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F4AD4">
        <w:rPr>
          <w:rFonts w:ascii="Times New Roman" w:hAnsi="Times New Roman" w:cs="Times New Roman"/>
          <w:lang w:val="ru-RU"/>
        </w:rPr>
        <w:t>ИИ создает парадокс: он повышает краткосрочную эффективность (лучшие оценки, быстрые результаты), но может ухудшать долгосрочное когнитивное развитие</w:t>
      </w:r>
      <w:r w:rsidR="009345BC">
        <w:rPr>
          <w:rStyle w:val="af"/>
          <w:rFonts w:ascii="Times New Roman" w:hAnsi="Times New Roman" w:cs="Times New Roman"/>
          <w:lang w:val="ru-RU"/>
        </w:rPr>
        <w:footnoteReference w:id="7"/>
      </w:r>
      <w:r w:rsidRPr="004F4AD4">
        <w:rPr>
          <w:rFonts w:ascii="Times New Roman" w:hAnsi="Times New Roman" w:cs="Times New Roman"/>
          <w:lang w:val="ru-RU"/>
        </w:rPr>
        <w:t>. Ключев</w:t>
      </w:r>
      <w:r>
        <w:rPr>
          <w:rFonts w:ascii="Times New Roman" w:hAnsi="Times New Roman" w:cs="Times New Roman"/>
          <w:lang w:val="ru-RU"/>
        </w:rPr>
        <w:t>ым</w:t>
      </w:r>
      <w:r w:rsidRPr="004F4AD4">
        <w:rPr>
          <w:rFonts w:ascii="Times New Roman" w:hAnsi="Times New Roman" w:cs="Times New Roman"/>
          <w:lang w:val="ru-RU"/>
        </w:rPr>
        <w:t xml:space="preserve"> фактор</w:t>
      </w:r>
      <w:r>
        <w:rPr>
          <w:rFonts w:ascii="Times New Roman" w:hAnsi="Times New Roman" w:cs="Times New Roman"/>
          <w:lang w:val="ru-RU"/>
        </w:rPr>
        <w:t xml:space="preserve">ом является </w:t>
      </w:r>
      <w:r w:rsidRPr="004F4AD4">
        <w:rPr>
          <w:rFonts w:ascii="Times New Roman" w:hAnsi="Times New Roman" w:cs="Times New Roman"/>
          <w:lang w:val="ru-RU"/>
        </w:rPr>
        <w:t xml:space="preserve">способ </w:t>
      </w:r>
      <w:r>
        <w:rPr>
          <w:rFonts w:ascii="Times New Roman" w:hAnsi="Times New Roman" w:cs="Times New Roman"/>
          <w:lang w:val="ru-RU"/>
        </w:rPr>
        <w:t xml:space="preserve">его </w:t>
      </w:r>
      <w:r w:rsidRPr="004F4AD4">
        <w:rPr>
          <w:rFonts w:ascii="Times New Roman" w:hAnsi="Times New Roman" w:cs="Times New Roman"/>
          <w:lang w:val="ru-RU"/>
        </w:rPr>
        <w:t>использования</w:t>
      </w:r>
      <w:r>
        <w:rPr>
          <w:rFonts w:ascii="Times New Roman" w:hAnsi="Times New Roman" w:cs="Times New Roman"/>
          <w:lang w:val="ru-RU"/>
        </w:rPr>
        <w:t xml:space="preserve">. </w:t>
      </w:r>
      <w:r w:rsidRPr="004F4AD4">
        <w:rPr>
          <w:rFonts w:ascii="Times New Roman" w:hAnsi="Times New Roman" w:cs="Times New Roman"/>
          <w:lang w:val="ru-RU"/>
        </w:rPr>
        <w:t xml:space="preserve">Влияние зависит от </w:t>
      </w:r>
      <w:r w:rsidR="009345BC" w:rsidRPr="004F4AD4">
        <w:rPr>
          <w:rFonts w:ascii="Times New Roman" w:hAnsi="Times New Roman" w:cs="Times New Roman"/>
          <w:lang w:val="ru-RU"/>
        </w:rPr>
        <w:t>возраста</w:t>
      </w:r>
      <w:r w:rsidR="009345BC">
        <w:rPr>
          <w:rFonts w:ascii="Times New Roman" w:hAnsi="Times New Roman" w:cs="Times New Roman"/>
          <w:lang w:val="ru-RU"/>
        </w:rPr>
        <w:t xml:space="preserve">, </w:t>
      </w:r>
      <w:r w:rsidR="009345BC" w:rsidRPr="004F4AD4">
        <w:rPr>
          <w:rFonts w:ascii="Times New Roman" w:hAnsi="Times New Roman" w:cs="Times New Roman"/>
          <w:lang w:val="ru-RU"/>
        </w:rPr>
        <w:t>младшие</w:t>
      </w:r>
      <w:r w:rsidRPr="004F4AD4">
        <w:rPr>
          <w:rFonts w:ascii="Times New Roman" w:hAnsi="Times New Roman" w:cs="Times New Roman"/>
          <w:lang w:val="ru-RU"/>
        </w:rPr>
        <w:t xml:space="preserve"> школьники более уязвимы к атрофии навыков, старшие могут лучше интегрировать ИИ рефлексивно.</w:t>
      </w:r>
    </w:p>
    <w:p w14:paraId="1611CFEA" w14:textId="6056293E" w:rsidR="004F4AD4" w:rsidRPr="004F4AD4" w:rsidRDefault="004F4AD4" w:rsidP="004F4AD4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b/>
          <w:bCs/>
          <w:lang w:val="ru-RU"/>
        </w:rPr>
      </w:pPr>
      <w:r w:rsidRPr="004F4AD4">
        <w:rPr>
          <w:rFonts w:ascii="Times New Roman" w:hAnsi="Times New Roman" w:cs="Times New Roman"/>
          <w:b/>
          <w:bCs/>
          <w:lang w:val="ru-RU"/>
        </w:rPr>
        <w:t>Рекомендации для педагогов и образовательной политики</w:t>
      </w:r>
    </w:p>
    <w:p w14:paraId="685B6DAD" w14:textId="4B4A5AD1" w:rsidR="004F4AD4" w:rsidRPr="004F4AD4" w:rsidRDefault="004F4AD4" w:rsidP="004F4AD4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Использовать г</w:t>
      </w:r>
      <w:r w:rsidRPr="004F4AD4">
        <w:rPr>
          <w:rFonts w:ascii="Times New Roman" w:hAnsi="Times New Roman" w:cs="Times New Roman"/>
        </w:rPr>
        <w:t>ибридные методики</w:t>
      </w:r>
      <w:r>
        <w:rPr>
          <w:rFonts w:ascii="Times New Roman" w:hAnsi="Times New Roman" w:cs="Times New Roman"/>
          <w:lang w:val="ru-RU"/>
        </w:rPr>
        <w:t>, в частности</w:t>
      </w:r>
      <w:r w:rsidRPr="004F4AD4">
        <w:rPr>
          <w:rFonts w:ascii="Times New Roman" w:hAnsi="Times New Roman" w:cs="Times New Roman"/>
        </w:rPr>
        <w:t xml:space="preserve"> работу с ИИ и без него. Например, сначала самостоятельное решение, затем сравнение с ИИ-ответом и рефлексия.</w:t>
      </w:r>
    </w:p>
    <w:p w14:paraId="194FF1BE" w14:textId="77777777" w:rsidR="004F4AD4" w:rsidRPr="004F4AD4" w:rsidRDefault="004F4AD4" w:rsidP="004F4AD4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F4AD4">
        <w:rPr>
          <w:rFonts w:ascii="Times New Roman" w:hAnsi="Times New Roman" w:cs="Times New Roman"/>
        </w:rPr>
        <w:t>Обучение критической оценке ИИ: Включить в curriculum задания на fact-checking, выявление hallucination (галлюцинаций) ИИ, сравнительный анализ.</w:t>
      </w:r>
    </w:p>
    <w:p w14:paraId="2AF72498" w14:textId="77777777" w:rsidR="004F4AD4" w:rsidRPr="004F4AD4" w:rsidRDefault="004F4AD4" w:rsidP="004F4AD4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F4AD4">
        <w:rPr>
          <w:rFonts w:ascii="Times New Roman" w:hAnsi="Times New Roman" w:cs="Times New Roman"/>
        </w:rPr>
        <w:t>Пересмотр оценки: Оценивать процесс (черновики, рефлексию), а не только финальный продукт. Использовать инструменты обнаружения ИИ-контента осмысленно.</w:t>
      </w:r>
    </w:p>
    <w:p w14:paraId="6D3CBD5D" w14:textId="3B2D19B1" w:rsidR="004F4AD4" w:rsidRPr="004F4AD4" w:rsidRDefault="004F4AD4" w:rsidP="004F4AD4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F4AD4">
        <w:rPr>
          <w:rFonts w:ascii="Times New Roman" w:hAnsi="Times New Roman" w:cs="Times New Roman"/>
        </w:rPr>
        <w:t>Развитие метакогниции: Учить учеников планировать использование ИИ, мониторить сво</w:t>
      </w:r>
      <w:r w:rsidR="009345BC">
        <w:rPr>
          <w:rFonts w:ascii="Times New Roman" w:hAnsi="Times New Roman" w:cs="Times New Roman"/>
          <w:lang w:val="ru-RU"/>
        </w:rPr>
        <w:t>и</w:t>
      </w:r>
      <w:r w:rsidRPr="004F4AD4">
        <w:rPr>
          <w:rFonts w:ascii="Times New Roman" w:hAnsi="Times New Roman" w:cs="Times New Roman"/>
        </w:rPr>
        <w:t xml:space="preserve"> когнитивны</w:t>
      </w:r>
      <w:r w:rsidR="009345BC">
        <w:rPr>
          <w:rFonts w:ascii="Times New Roman" w:hAnsi="Times New Roman" w:cs="Times New Roman"/>
          <w:lang w:val="ru-RU"/>
        </w:rPr>
        <w:t>е</w:t>
      </w:r>
      <w:r w:rsidR="007E0402">
        <w:rPr>
          <w:rFonts w:ascii="Times New Roman" w:hAnsi="Times New Roman" w:cs="Times New Roman"/>
          <w:lang w:val="ru-RU"/>
        </w:rPr>
        <w:t xml:space="preserve"> </w:t>
      </w:r>
      <w:r w:rsidR="009345BC">
        <w:rPr>
          <w:rFonts w:ascii="Times New Roman" w:hAnsi="Times New Roman" w:cs="Times New Roman"/>
          <w:lang w:val="ru-RU"/>
        </w:rPr>
        <w:t xml:space="preserve">усилия </w:t>
      </w:r>
      <w:r w:rsidRPr="004F4AD4">
        <w:rPr>
          <w:rFonts w:ascii="Times New Roman" w:hAnsi="Times New Roman" w:cs="Times New Roman"/>
        </w:rPr>
        <w:t>и рефлексировать.</w:t>
      </w:r>
    </w:p>
    <w:p w14:paraId="4BB5C4F6" w14:textId="77777777" w:rsidR="004F4AD4" w:rsidRPr="004F4AD4" w:rsidRDefault="004F4AD4" w:rsidP="004F4AD4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F4AD4">
        <w:rPr>
          <w:rFonts w:ascii="Times New Roman" w:hAnsi="Times New Roman" w:cs="Times New Roman"/>
        </w:rPr>
        <w:t>Экспериментальные программы: Внедрять пилотные проекты с мониторингом когнитивных показателей (тесты, опросы, возможно нейромаркетинг/EEG в исследовательских целях).</w:t>
      </w:r>
    </w:p>
    <w:p w14:paraId="165DF9D9" w14:textId="2AEBFF60" w:rsidR="008A765D" w:rsidRPr="007F4B1B" w:rsidRDefault="004F4AD4" w:rsidP="004F4AD4">
      <w:pPr>
        <w:pStyle w:val="ac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4F4AD4">
        <w:rPr>
          <w:rFonts w:ascii="Times New Roman" w:hAnsi="Times New Roman" w:cs="Times New Roman"/>
        </w:rPr>
        <w:t xml:space="preserve">Этические аспекты: Защита данных, борьба с </w:t>
      </w:r>
      <w:r w:rsidR="007E0402">
        <w:rPr>
          <w:rFonts w:ascii="Times New Roman" w:hAnsi="Times New Roman" w:cs="Times New Roman"/>
          <w:lang w:val="ru-RU"/>
        </w:rPr>
        <w:t>предвзятостью</w:t>
      </w:r>
      <w:r w:rsidRPr="004F4AD4">
        <w:rPr>
          <w:rFonts w:ascii="Times New Roman" w:hAnsi="Times New Roman" w:cs="Times New Roman"/>
        </w:rPr>
        <w:t xml:space="preserve"> ИИ, развитие эмоционального интеллекта (ИИ слабо заменяет человеческие взаимодействия).</w:t>
      </w:r>
    </w:p>
    <w:p w14:paraId="5449EB3C" w14:textId="77777777" w:rsidR="007F4B1B" w:rsidRPr="007F4B1B" w:rsidRDefault="007F4B1B" w:rsidP="007F4B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7F4B1B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Заключение</w:t>
      </w:r>
    </w:p>
    <w:p w14:paraId="32D236B6" w14:textId="0E337F47" w:rsidR="007F4B1B" w:rsidRPr="003C1027" w:rsidRDefault="007F4B1B" w:rsidP="003C102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C10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Искусственный интеллект </w:t>
      </w:r>
      <w:r w:rsidR="003C1027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-</w:t>
      </w:r>
      <w:r w:rsidRPr="003C10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мощный катализатор изменений в когнитивной сфере ученика. Он не «делает нас глупее» сам по себе, но требует осознанного, педагогически продуманного применения. Будущее образования</w:t>
      </w:r>
      <w:r w:rsidR="00E839CC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 xml:space="preserve"> -</w:t>
      </w:r>
      <w:r w:rsidRPr="003C10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гармоничном симбиозе человеческого интеллекта и ИИ, где технологии усиливают, а не заменяют естественные когнитивные способности. Необходимы дальнейшие эмпирические исследования, особенно долгосрочные, в разных культурных и возрастных контекстах.</w:t>
      </w:r>
    </w:p>
    <w:p w14:paraId="250A532C" w14:textId="3BA19A2E" w:rsidR="007F4B1B" w:rsidRPr="003C1027" w:rsidRDefault="007F4B1B" w:rsidP="003C1027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7F4B1B" w:rsidRPr="003C1027" w:rsidSect="008B07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BEB56" w14:textId="77777777" w:rsidR="003457D8" w:rsidRDefault="003457D8" w:rsidP="00904193">
      <w:pPr>
        <w:spacing w:after="0" w:line="240" w:lineRule="auto"/>
      </w:pPr>
      <w:r>
        <w:separator/>
      </w:r>
    </w:p>
  </w:endnote>
  <w:endnote w:type="continuationSeparator" w:id="0">
    <w:p w14:paraId="0319987F" w14:textId="77777777" w:rsidR="003457D8" w:rsidRDefault="003457D8" w:rsidP="0090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4C524" w14:textId="77777777" w:rsidR="003457D8" w:rsidRDefault="003457D8" w:rsidP="00904193">
      <w:pPr>
        <w:spacing w:after="0" w:line="240" w:lineRule="auto"/>
      </w:pPr>
      <w:r>
        <w:separator/>
      </w:r>
    </w:p>
  </w:footnote>
  <w:footnote w:type="continuationSeparator" w:id="0">
    <w:p w14:paraId="6D210B4D" w14:textId="77777777" w:rsidR="003457D8" w:rsidRDefault="003457D8" w:rsidP="00904193">
      <w:pPr>
        <w:spacing w:after="0" w:line="240" w:lineRule="auto"/>
      </w:pPr>
      <w:r>
        <w:continuationSeparator/>
      </w:r>
    </w:p>
  </w:footnote>
  <w:footnote w:id="1">
    <w:p w14:paraId="1E5E93C3" w14:textId="2F118EAB" w:rsidR="003C1027" w:rsidRPr="003C1027" w:rsidRDefault="003C1027" w:rsidP="003C1027">
      <w:pPr>
        <w:pStyle w:val="ad"/>
        <w:jc w:val="both"/>
        <w:rPr>
          <w:rFonts w:ascii="Times New Roman" w:hAnsi="Times New Roman" w:cs="Times New Roman"/>
        </w:rPr>
      </w:pPr>
      <w:r w:rsidRPr="003C1027"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  <w:lang w:val="ru-RU"/>
        </w:rPr>
        <w:t xml:space="preserve"> </w:t>
      </w:r>
      <w:r w:rsidRPr="003C1027">
        <w:rPr>
          <w:rFonts w:ascii="Times New Roman" w:hAnsi="Times New Roman" w:cs="Times New Roman"/>
        </w:rPr>
        <w:t>КОГНИТИВНОЕ И МЕТАКОГНИТИВНОЕ РАЗВИТИЕ ЛИЧНОСТИ В СОВРЕМЕННОЙ ОБРАЗОВАТЕЛЬНОЙ СРЕДЕ. Коллективная монография. – М.: Издательство «Перо», 2024. — 187 с.</w:t>
      </w:r>
    </w:p>
  </w:footnote>
  <w:footnote w:id="2">
    <w:p w14:paraId="0457C420" w14:textId="05F3309B" w:rsidR="00523F83" w:rsidRPr="00523F83" w:rsidRDefault="00523F83" w:rsidP="00523F83">
      <w:pPr>
        <w:pStyle w:val="ad"/>
        <w:jc w:val="both"/>
        <w:rPr>
          <w:rFonts w:ascii="Times New Roman" w:hAnsi="Times New Roman" w:cs="Times New Roman"/>
        </w:rPr>
      </w:pPr>
      <w:r w:rsidRPr="00523F83">
        <w:rPr>
          <w:rStyle w:val="af"/>
          <w:rFonts w:ascii="Times New Roman" w:hAnsi="Times New Roman" w:cs="Times New Roman"/>
        </w:rPr>
        <w:footnoteRef/>
      </w:r>
      <w:r w:rsidRPr="00523F83">
        <w:rPr>
          <w:rFonts w:ascii="Times New Roman" w:hAnsi="Times New Roman" w:cs="Times New Roman"/>
        </w:rPr>
        <w:t xml:space="preserve"> Фокин В.Ф., Пономарева Н.В., Коновалов Р.Н., Кротенкова М.В., Медведев Р.Б., Лагода О.В., Танашян М.М. Нейросети покоя при когнитивном снижении у больных дисциркуляторной энцефалопатией. Анналы клинической и экспери- ментальной неврологии 2020; 14(4): 39–45. DOI: 10.25692/ACEN.2020.4.5</w:t>
      </w:r>
    </w:p>
  </w:footnote>
  <w:footnote w:id="3">
    <w:p w14:paraId="64A1C062" w14:textId="53B76B34" w:rsidR="00904193" w:rsidRPr="005D5966" w:rsidRDefault="00904193" w:rsidP="00904193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904193">
        <w:rPr>
          <w:rStyle w:val="af"/>
          <w:rFonts w:ascii="Times New Roman" w:hAnsi="Times New Roman" w:cs="Times New Roman"/>
        </w:rPr>
        <w:footnoteRef/>
      </w:r>
      <w:r w:rsidRPr="00904193">
        <w:rPr>
          <w:rFonts w:ascii="Times New Roman" w:hAnsi="Times New Roman" w:cs="Times New Roman"/>
        </w:rPr>
        <w:t xml:space="preserve"> Бостанова С. Н., Кафарова К. З., Копосова Е. Г. Теория когнитивной нагрузки как методологическая основа проектирования учебных материалов // Kant. 2026. №1 (58). </w:t>
      </w:r>
    </w:p>
  </w:footnote>
  <w:footnote w:id="4">
    <w:p w14:paraId="49BD4D45" w14:textId="20092E7C" w:rsidR="00050681" w:rsidRPr="00050681" w:rsidRDefault="00050681" w:rsidP="00050681">
      <w:pPr>
        <w:pStyle w:val="ad"/>
        <w:jc w:val="both"/>
        <w:rPr>
          <w:rFonts w:ascii="Times New Roman" w:hAnsi="Times New Roman" w:cs="Times New Roman"/>
        </w:rPr>
      </w:pPr>
      <w:r w:rsidRPr="00050681">
        <w:rPr>
          <w:rStyle w:val="af"/>
          <w:rFonts w:ascii="Times New Roman" w:hAnsi="Times New Roman" w:cs="Times New Roman"/>
        </w:rPr>
        <w:footnoteRef/>
      </w:r>
      <w:r w:rsidRPr="00050681">
        <w:rPr>
          <w:rFonts w:ascii="Times New Roman" w:hAnsi="Times New Roman" w:cs="Times New Roman"/>
        </w:rPr>
        <w:t xml:space="preserve"> Anderson, Lorin W., and David R. Krathwohl. A Taxonomy for Learning, Teaching, and Assessing: A Revision of Bloom's Taxonomy of Educational Objectives. New York: Longman, 2001.</w:t>
      </w:r>
    </w:p>
  </w:footnote>
  <w:footnote w:id="5">
    <w:p w14:paraId="74762FD1" w14:textId="66370AE2" w:rsidR="00A63CAC" w:rsidRPr="005D5966" w:rsidRDefault="00A63CAC" w:rsidP="00A63CAC">
      <w:pPr>
        <w:pStyle w:val="ad"/>
        <w:jc w:val="both"/>
        <w:rPr>
          <w:rFonts w:ascii="Times New Roman" w:hAnsi="Times New Roman" w:cs="Times New Roman"/>
          <w:lang w:val="en-US"/>
        </w:rPr>
      </w:pPr>
      <w:r w:rsidRPr="00A63CAC">
        <w:rPr>
          <w:rStyle w:val="af"/>
          <w:rFonts w:ascii="Times New Roman" w:hAnsi="Times New Roman" w:cs="Times New Roman"/>
        </w:rPr>
        <w:footnoteRef/>
      </w:r>
      <w:r w:rsidRPr="00A63CAC">
        <w:rPr>
          <w:rFonts w:ascii="Times New Roman" w:hAnsi="Times New Roman" w:cs="Times New Roman"/>
        </w:rPr>
        <w:t xml:space="preserve"> </w:t>
      </w:r>
      <w:r w:rsidRPr="00A63CAC">
        <w:rPr>
          <w:rFonts w:ascii="Times New Roman" w:hAnsi="Times New Roman" w:cs="Times New Roman"/>
          <w:color w:val="0F1115"/>
          <w:shd w:val="clear" w:color="auto" w:fill="FFFFFF"/>
        </w:rPr>
        <w:t>Журавлева О. Н., Федоров О. Д., Александрова С. В. Технологии искусственного интеллекта в образовании и обновление методического инструментария учителя (на примере общественно-научных предметов) // Известия Российского государственного педагогического университета им. А. И. Герцена. 2025. № 218. С. 76–87. DOI: 10.33910/1992-6464-2025-218-76-87. EDN: CLSEBQ.</w:t>
      </w:r>
    </w:p>
  </w:footnote>
  <w:footnote w:id="6">
    <w:p w14:paraId="2AF1CD99" w14:textId="39B05E16" w:rsidR="00A63CAC" w:rsidRPr="00A63CAC" w:rsidRDefault="00A63CAC" w:rsidP="00A63CAC">
      <w:pPr>
        <w:pStyle w:val="ad"/>
        <w:jc w:val="both"/>
      </w:pPr>
      <w:r w:rsidRPr="00A63CAC">
        <w:rPr>
          <w:rStyle w:val="af"/>
          <w:rFonts w:ascii="Times New Roman" w:hAnsi="Times New Roman" w:cs="Times New Roman"/>
        </w:rPr>
        <w:footnoteRef/>
      </w:r>
      <w:r w:rsidRPr="00A63CAC">
        <w:rPr>
          <w:rFonts w:ascii="Times New Roman" w:hAnsi="Times New Roman" w:cs="Times New Roman"/>
        </w:rPr>
        <w:t xml:space="preserve"> Evan F. Risko, Sam J. Gilbert,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Cognitive Offloading,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Trends in Cognitive Sciences,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Volume 20, Issue 9,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2016,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Pages 676-688,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ISSN 1364-6613,</w:t>
      </w:r>
      <w:r w:rsidRPr="00A63CAC">
        <w:rPr>
          <w:rFonts w:ascii="Times New Roman" w:hAnsi="Times New Roman" w:cs="Times New Roman"/>
          <w:lang w:val="en-US"/>
        </w:rPr>
        <w:t xml:space="preserve"> </w:t>
      </w:r>
      <w:r w:rsidRPr="00A63CAC">
        <w:rPr>
          <w:rFonts w:ascii="Times New Roman" w:hAnsi="Times New Roman" w:cs="Times New Roman"/>
        </w:rPr>
        <w:t>https://doi.org/10.1016/j.tics.2016.07.002.</w:t>
      </w:r>
    </w:p>
  </w:footnote>
  <w:footnote w:id="7">
    <w:p w14:paraId="5059AD69" w14:textId="0F0E6C4F" w:rsidR="009345BC" w:rsidRPr="009345BC" w:rsidRDefault="009345BC" w:rsidP="009345BC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9345BC">
        <w:rPr>
          <w:rStyle w:val="af"/>
          <w:rFonts w:ascii="Times New Roman" w:hAnsi="Times New Roman" w:cs="Times New Roman"/>
        </w:rPr>
        <w:footnoteRef/>
      </w:r>
      <w:r w:rsidRPr="009345BC">
        <w:rPr>
          <w:rFonts w:ascii="Times New Roman" w:hAnsi="Times New Roman" w:cs="Times New Roman"/>
        </w:rPr>
        <w:t xml:space="preserve"> </w:t>
      </w:r>
      <w:r w:rsidRPr="009345BC">
        <w:rPr>
          <w:rFonts w:ascii="Times New Roman" w:hAnsi="Times New Roman" w:cs="Times New Roman"/>
          <w:color w:val="1B1B1B"/>
          <w:shd w:val="clear" w:color="auto" w:fill="FFFFFF"/>
        </w:rPr>
        <w:t>Jose B, Cherian J, Verghis AM, Varghise SM, S M, Joseph S. The cognitive paradox of AI in education: between enhancement and erosion. Front Psychol. 2025 Apr 14;16:1550621. doi: 10.3389/fpsyg.2025.1550621. PMID: 40297599; PMCID: PMC12036037.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03BB7"/>
    <w:multiLevelType w:val="hybridMultilevel"/>
    <w:tmpl w:val="1248C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D4BA2"/>
    <w:multiLevelType w:val="hybridMultilevel"/>
    <w:tmpl w:val="6F42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E7B07"/>
    <w:multiLevelType w:val="hybridMultilevel"/>
    <w:tmpl w:val="6F42AE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07291"/>
    <w:multiLevelType w:val="hybridMultilevel"/>
    <w:tmpl w:val="CE263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759745">
    <w:abstractNumId w:val="3"/>
  </w:num>
  <w:num w:numId="2" w16cid:durableId="217324369">
    <w:abstractNumId w:val="1"/>
  </w:num>
  <w:num w:numId="3" w16cid:durableId="254480480">
    <w:abstractNumId w:val="2"/>
  </w:num>
  <w:num w:numId="4" w16cid:durableId="209685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0A"/>
    <w:rsid w:val="00050681"/>
    <w:rsid w:val="000941C5"/>
    <w:rsid w:val="000C4A22"/>
    <w:rsid w:val="000E6D49"/>
    <w:rsid w:val="00162F08"/>
    <w:rsid w:val="00166BB6"/>
    <w:rsid w:val="001A72F0"/>
    <w:rsid w:val="002377C0"/>
    <w:rsid w:val="0028129A"/>
    <w:rsid w:val="0028518C"/>
    <w:rsid w:val="002C7918"/>
    <w:rsid w:val="002D163E"/>
    <w:rsid w:val="0031230A"/>
    <w:rsid w:val="003457D8"/>
    <w:rsid w:val="00346387"/>
    <w:rsid w:val="0038271F"/>
    <w:rsid w:val="003C1027"/>
    <w:rsid w:val="00421D25"/>
    <w:rsid w:val="004F4AD4"/>
    <w:rsid w:val="00523F83"/>
    <w:rsid w:val="005D5966"/>
    <w:rsid w:val="00602080"/>
    <w:rsid w:val="0062162D"/>
    <w:rsid w:val="007E0402"/>
    <w:rsid w:val="007F4B1B"/>
    <w:rsid w:val="00850914"/>
    <w:rsid w:val="008A765D"/>
    <w:rsid w:val="008B07A9"/>
    <w:rsid w:val="00904193"/>
    <w:rsid w:val="00924936"/>
    <w:rsid w:val="00924945"/>
    <w:rsid w:val="009345BC"/>
    <w:rsid w:val="009B46DA"/>
    <w:rsid w:val="009F4AA8"/>
    <w:rsid w:val="00A216A3"/>
    <w:rsid w:val="00A63CAC"/>
    <w:rsid w:val="00A7134A"/>
    <w:rsid w:val="00AA74F1"/>
    <w:rsid w:val="00B35F56"/>
    <w:rsid w:val="00BD3A7D"/>
    <w:rsid w:val="00C06F15"/>
    <w:rsid w:val="00C20C3F"/>
    <w:rsid w:val="00C7390B"/>
    <w:rsid w:val="00D60598"/>
    <w:rsid w:val="00E3605E"/>
    <w:rsid w:val="00E839CC"/>
    <w:rsid w:val="00F5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5DAFF0"/>
  <w15:chartTrackingRefBased/>
  <w15:docId w15:val="{97902E3E-DE17-584F-9207-89A43A1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12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123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3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3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123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123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3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3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3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3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3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3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2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3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3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3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3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3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230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1230A"/>
    <w:pPr>
      <w:spacing w:after="0" w:line="240" w:lineRule="auto"/>
    </w:pPr>
  </w:style>
  <w:style w:type="paragraph" w:styleId="ad">
    <w:name w:val="footnote text"/>
    <w:basedOn w:val="a"/>
    <w:link w:val="ae"/>
    <w:uiPriority w:val="99"/>
    <w:semiHidden/>
    <w:unhideWhenUsed/>
    <w:rsid w:val="0090419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4193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4193"/>
    <w:rPr>
      <w:vertAlign w:val="superscript"/>
    </w:rPr>
  </w:style>
  <w:style w:type="character" w:styleId="af0">
    <w:name w:val="Strong"/>
    <w:basedOn w:val="a0"/>
    <w:uiPriority w:val="22"/>
    <w:qFormat/>
    <w:rsid w:val="00E3605E"/>
    <w:rPr>
      <w:b/>
      <w:bCs/>
    </w:rPr>
  </w:style>
  <w:style w:type="paragraph" w:styleId="af1">
    <w:name w:val="Normal (Web)"/>
    <w:basedOn w:val="a"/>
    <w:uiPriority w:val="99"/>
    <w:semiHidden/>
    <w:unhideWhenUsed/>
    <w:rsid w:val="008A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8991F4-1AB9-9440-910B-F99F6C7C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Levchenko</dc:creator>
  <cp:keywords/>
  <dc:description/>
  <cp:lastModifiedBy>Admin</cp:lastModifiedBy>
  <cp:revision>37</cp:revision>
  <dcterms:created xsi:type="dcterms:W3CDTF">2026-06-28T16:35:00Z</dcterms:created>
  <dcterms:modified xsi:type="dcterms:W3CDTF">2026-07-22T19:56:00Z</dcterms:modified>
</cp:coreProperties>
</file>