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5FD" w:rsidRPr="002025FD" w:rsidRDefault="002025FD" w:rsidP="002025F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025FD">
        <w:rPr>
          <w:rFonts w:ascii="Times New Roman" w:hAnsi="Times New Roman" w:cs="Times New Roman"/>
          <w:b/>
          <w:sz w:val="28"/>
          <w:szCs w:val="28"/>
        </w:rPr>
        <w:t>Тема :</w:t>
      </w:r>
      <w:proofErr w:type="gramEnd"/>
      <w:r w:rsidRPr="002025FD">
        <w:rPr>
          <w:rFonts w:ascii="Times New Roman" w:hAnsi="Times New Roman" w:cs="Times New Roman"/>
          <w:b/>
          <w:sz w:val="28"/>
          <w:szCs w:val="28"/>
        </w:rPr>
        <w:t xml:space="preserve"> «Внедрение </w:t>
      </w:r>
      <w:proofErr w:type="spellStart"/>
      <w:r w:rsidRPr="002025FD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2025FD">
        <w:rPr>
          <w:rFonts w:ascii="Times New Roman" w:hAnsi="Times New Roman" w:cs="Times New Roman"/>
          <w:b/>
          <w:sz w:val="28"/>
          <w:szCs w:val="28"/>
        </w:rPr>
        <w:t xml:space="preserve"> технологий в воспитательный процесс социально-реабилитационног</w:t>
      </w:r>
      <w:r>
        <w:rPr>
          <w:rFonts w:ascii="Times New Roman" w:hAnsi="Times New Roman" w:cs="Times New Roman"/>
          <w:b/>
          <w:sz w:val="28"/>
          <w:szCs w:val="28"/>
        </w:rPr>
        <w:t>о центра для несовершеннолетних</w:t>
      </w:r>
      <w:r w:rsidRPr="002025FD">
        <w:rPr>
          <w:rFonts w:ascii="Times New Roman" w:hAnsi="Times New Roman" w:cs="Times New Roman"/>
          <w:b/>
          <w:sz w:val="28"/>
          <w:szCs w:val="28"/>
        </w:rPr>
        <w:t>»</w:t>
      </w:r>
    </w:p>
    <w:p w:rsidR="002025FD" w:rsidRPr="002025FD" w:rsidRDefault="002025FD" w:rsidP="002025FD">
      <w:pPr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 xml:space="preserve"> Это не просто модный тренд, а жизненная необходимость, особенно для детей, оказавшихся в трудной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5FD">
        <w:rPr>
          <w:rFonts w:ascii="Times New Roman" w:hAnsi="Times New Roman" w:cs="Times New Roman"/>
          <w:sz w:val="28"/>
          <w:szCs w:val="28"/>
        </w:rPr>
        <w:t>Почему это приоритетно для нашего центра?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5FD">
        <w:rPr>
          <w:rFonts w:ascii="Times New Roman" w:hAnsi="Times New Roman" w:cs="Times New Roman"/>
          <w:sz w:val="28"/>
          <w:szCs w:val="28"/>
        </w:rPr>
        <w:t xml:space="preserve">В отличие от обычной школы, к нам поступают дети с ослабленным физическим и психоэмоциональным здоровьем, часто имеющие хронические заболевания, запущенную гигиену, низкий иммунитет и, главное, искаженное отношение к своему телу и здоровью. 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Психотравма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 xml:space="preserve"> усугубляет 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соматику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 xml:space="preserve">. Поэтому 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 xml:space="preserve"> здесь становится фундаментом реабилитации.</w:t>
      </w:r>
    </w:p>
    <w:p w:rsidR="002025FD" w:rsidRPr="002025FD" w:rsidRDefault="002025FD" w:rsidP="002C353D">
      <w:pPr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Цель: не просто выучить правила, а сформировать у ребенка осознанную потребность быть здоровым, снизить тревожность и агрессию через телесно-ориентированные и двигательные методики.</w:t>
      </w:r>
    </w:p>
    <w:p w:rsidR="002025FD" w:rsidRPr="002025FD" w:rsidRDefault="002025FD" w:rsidP="002025F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Какие технологии мы уже можем/должны внедрять?</w:t>
      </w:r>
      <w:bookmarkStart w:id="0" w:name="_GoBack"/>
      <w:bookmarkEnd w:id="0"/>
    </w:p>
    <w:p w:rsidR="002025FD" w:rsidRPr="002025FD" w:rsidRDefault="002025FD" w:rsidP="002025F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Я разделила их на три блока:</w:t>
      </w:r>
    </w:p>
    <w:p w:rsidR="002025FD" w:rsidRPr="002C353D" w:rsidRDefault="002025FD" w:rsidP="002025FD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53D">
        <w:rPr>
          <w:rFonts w:ascii="Times New Roman" w:hAnsi="Times New Roman" w:cs="Times New Roman"/>
          <w:b/>
          <w:sz w:val="28"/>
          <w:szCs w:val="28"/>
        </w:rPr>
        <w:t>1. Медико-профилактические (база):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· Строгий контроль за режимом дня и проветриванием.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· Фито- и витаминотерапия по назначению врача.</w:t>
      </w:r>
    </w:p>
    <w:p w:rsid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· Обучение детей простым гигиеническим навыкам в игровой форме (особенно важно для подростков с социальной запущенностью).</w:t>
      </w:r>
    </w:p>
    <w:p w:rsidR="002C353D" w:rsidRPr="002025FD" w:rsidRDefault="002C353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025FD" w:rsidRPr="002C353D" w:rsidRDefault="002025FD" w:rsidP="002025FD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53D">
        <w:rPr>
          <w:rFonts w:ascii="Times New Roman" w:hAnsi="Times New Roman" w:cs="Times New Roman"/>
          <w:b/>
          <w:sz w:val="28"/>
          <w:szCs w:val="28"/>
        </w:rPr>
        <w:t>2. Психолого-педагогические (ключевой блок в нашем центре):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· Снятие эмоционального напряжения: «Уголки уединения», релаксационные паузы с аудиозаписями природы, дыхательные гимнастики (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стрельникова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>, к примеру).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· Арт-терапия — безопасный способ выплеснуть агрессию и страх без вреда для себя и окружающих.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 xml:space="preserve"> и метафорические карты для работы с 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саморазрушающим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 xml:space="preserve"> поведением.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 xml:space="preserve"> упражнения («перекрестные шаги», «кулак-ребро-ладонь») — они развивают межполушарные связи, улучшают память и внимание, что критично при реабилитации эмоциональной депривации.</w:t>
      </w:r>
    </w:p>
    <w:p w:rsidR="002C353D" w:rsidRDefault="002C353D" w:rsidP="002025F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025FD" w:rsidRPr="002C353D" w:rsidRDefault="002025FD" w:rsidP="002025FD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53D">
        <w:rPr>
          <w:rFonts w:ascii="Times New Roman" w:hAnsi="Times New Roman" w:cs="Times New Roman"/>
          <w:b/>
          <w:sz w:val="28"/>
          <w:szCs w:val="28"/>
        </w:rPr>
        <w:t>3. Социально-адаптивные: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lastRenderedPageBreak/>
        <w:t>· Обучение навыкам самомассажа и релаксации для самостоятельного снятия стресса.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· Формирование нетерпимости к ПАВ через практику выбора: «Я здоров — я могу бегать, танцевать, я сильный».</w:t>
      </w:r>
    </w:p>
    <w:p w:rsidR="002025FD" w:rsidRPr="002C353D" w:rsidRDefault="002025FD" w:rsidP="002C353D">
      <w:pPr>
        <w:ind w:left="-567" w:firstLine="12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53D">
        <w:rPr>
          <w:rFonts w:ascii="Times New Roman" w:hAnsi="Times New Roman" w:cs="Times New Roman"/>
          <w:b/>
          <w:sz w:val="28"/>
          <w:szCs w:val="28"/>
        </w:rPr>
        <w:t>Практический пример «Технология сенсорной интеграции»</w:t>
      </w:r>
    </w:p>
    <w:p w:rsidR="002025FD" w:rsidRPr="002025FD" w:rsidRDefault="002025FD" w:rsidP="002C353D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 xml:space="preserve">Дети с нарушением привязанности часто имеют 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гипер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 xml:space="preserve">- или 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гипочувствительность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>. Включаем в занятия: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– Сухой бассейн, массажные коврики (для тактильного насыщения).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– Игры с водой и песком (снижают уровень кортизола).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 xml:space="preserve">Результат: снижается частота истерик и 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самоагрессии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>.</w:t>
      </w:r>
    </w:p>
    <w:p w:rsidR="002C353D" w:rsidRDefault="002C353D" w:rsidP="002025F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025FD" w:rsidRPr="002025FD" w:rsidRDefault="002025FD" w:rsidP="002C353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C353D">
        <w:rPr>
          <w:rFonts w:ascii="Times New Roman" w:hAnsi="Times New Roman" w:cs="Times New Roman"/>
          <w:b/>
          <w:sz w:val="28"/>
          <w:szCs w:val="28"/>
        </w:rPr>
        <w:t>Ошибки, которых нужно избегать: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1. Нельзя наказывать за «нездоровое поведение» (курение, сквернословие) в лоб — это вызов. Используем позитивное подкрепление и замещение.</w:t>
      </w:r>
    </w:p>
    <w:p w:rsidR="002025FD" w:rsidRPr="002025FD" w:rsidRDefault="002025FD" w:rsidP="002C353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025FD">
        <w:rPr>
          <w:rFonts w:ascii="Times New Roman" w:hAnsi="Times New Roman" w:cs="Times New Roman"/>
          <w:sz w:val="28"/>
          <w:szCs w:val="28"/>
        </w:rPr>
        <w:t>2. Не перегружать гигиеническими нотациями. Для этих детей любые запреты — травма. Только личный пример и атмосфера заботы.</w:t>
      </w:r>
    </w:p>
    <w:p w:rsidR="002025FD" w:rsidRPr="002025FD" w:rsidRDefault="002025FD" w:rsidP="002025F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025FD" w:rsidRPr="002025FD" w:rsidRDefault="002025FD" w:rsidP="002025F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C353D">
        <w:rPr>
          <w:rFonts w:ascii="Times New Roman" w:hAnsi="Times New Roman" w:cs="Times New Roman"/>
          <w:b/>
          <w:sz w:val="28"/>
          <w:szCs w:val="28"/>
        </w:rPr>
        <w:t>Трудности:</w:t>
      </w:r>
      <w:r w:rsidRPr="002025FD">
        <w:rPr>
          <w:rFonts w:ascii="Times New Roman" w:hAnsi="Times New Roman" w:cs="Times New Roman"/>
          <w:sz w:val="28"/>
          <w:szCs w:val="28"/>
        </w:rPr>
        <w:t xml:space="preserve"> текучка кадров, сопротивление детей (привыкших к хаосу), отсутствие специального оборудования. Но главный ресурс — это мы с вами. Даже спокойный голос и открытая поза воспитателя уже 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 xml:space="preserve"> технология.</w:t>
      </w:r>
    </w:p>
    <w:p w:rsidR="002025FD" w:rsidRPr="002025FD" w:rsidRDefault="002025FD" w:rsidP="002025F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C353D">
        <w:rPr>
          <w:rFonts w:ascii="Times New Roman" w:hAnsi="Times New Roman" w:cs="Times New Roman"/>
          <w:b/>
          <w:sz w:val="28"/>
          <w:szCs w:val="28"/>
        </w:rPr>
        <w:t>Итог:</w:t>
      </w:r>
      <w:r w:rsidRPr="00202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5FD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2025FD">
        <w:rPr>
          <w:rFonts w:ascii="Times New Roman" w:hAnsi="Times New Roman" w:cs="Times New Roman"/>
          <w:sz w:val="28"/>
          <w:szCs w:val="28"/>
        </w:rPr>
        <w:t xml:space="preserve"> в нашем центре — это не разовые акции, а образ жизни. Наша задача — вернуть ребенку не только крышу над головой, но и чувство удовольствия от собственного здорового тела.</w:t>
      </w:r>
    </w:p>
    <w:p w:rsidR="002025FD" w:rsidRPr="002025FD" w:rsidRDefault="002025FD" w:rsidP="002025F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24B0A" w:rsidRPr="002025FD" w:rsidRDefault="00D24B0A" w:rsidP="002025F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D24B0A" w:rsidRPr="00202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B6D"/>
    <w:rsid w:val="002025FD"/>
    <w:rsid w:val="002C353D"/>
    <w:rsid w:val="00926B6D"/>
    <w:rsid w:val="00BE65EF"/>
    <w:rsid w:val="00D2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EB2C6-78E4-4B5A-924D-A0958E76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usr</cp:lastModifiedBy>
  <cp:revision>3</cp:revision>
  <dcterms:created xsi:type="dcterms:W3CDTF">2026-05-16T18:05:00Z</dcterms:created>
  <dcterms:modified xsi:type="dcterms:W3CDTF">2026-07-21T19:26:00Z</dcterms:modified>
</cp:coreProperties>
</file>