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54AA" w14:textId="77777777" w:rsid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Эстетика детского сада — это базовая основа художественно-эстетического развития воспитанников, которая заключается в простоте, гармонии, функциональности предметов и отсутствии визуального шума. Окружающая среда формирует у дошкольников художественный вкус, культуру поведения и эмоциональный комфорт. </w:t>
      </w:r>
    </w:p>
    <w:p w14:paraId="28E64EBE" w14:textId="150DDDCA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Архитектура развивающей предметно-пространственной среды (РППС)</w:t>
      </w:r>
    </w:p>
    <w:p w14:paraId="26679B87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Пространство группы должно быть организовано как единое художественное целое.</w:t>
      </w:r>
    </w:p>
    <w:p w14:paraId="6FC64EF9" w14:textId="77777777" w:rsidR="00A64F53" w:rsidRPr="00A64F53" w:rsidRDefault="00A64F53" w:rsidP="00A64F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Цветовая палитра: использование пастельных, естественных тонов (бежевый, светло-зеленый, нежно-голубой) для стен и крупной мебели; отказ от кричащих, неоновых цветов.</w:t>
      </w:r>
    </w:p>
    <w:p w14:paraId="25D0AADB" w14:textId="77777777" w:rsidR="00A64F53" w:rsidRPr="00A64F53" w:rsidRDefault="00A64F53" w:rsidP="00A64F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Зонирование: четкое разделение пространства на центры активности с помощью невысоких стеллажей, ковров или ширм.</w:t>
      </w:r>
    </w:p>
    <w:p w14:paraId="51376BE6" w14:textId="77777777" w:rsidR="00A64F53" w:rsidRPr="00A64F53" w:rsidRDefault="00A64F53" w:rsidP="00A64F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Визуальный шум: минимизация открытого хранения; использование одинаковых плетеных корзин, закрытых контейнеров и контейнеров нейтральных оттенков для мелких игрушек.</w:t>
      </w:r>
    </w:p>
    <w:p w14:paraId="56333650" w14:textId="77777777" w:rsidR="00A64F53" w:rsidRPr="00A64F53" w:rsidRDefault="00A64F53" w:rsidP="00A64F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Световой сценарий: сочетание максимального естественного освещения с мягким искусственным светом; использование локальных светильников в зонах уединения.</w:t>
      </w:r>
    </w:p>
    <w:p w14:paraId="05B77A26" w14:textId="0476E623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 Оформление стен, стендов и выставочных зон</w:t>
      </w:r>
    </w:p>
    <w:p w14:paraId="6AD5CA89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Стены детского сада не должны превращаться в хаотичную галерею.</w:t>
      </w:r>
    </w:p>
    <w:p w14:paraId="26C7D598" w14:textId="77777777" w:rsidR="00A64F53" w:rsidRPr="00A64F53" w:rsidRDefault="00A64F53" w:rsidP="00A64F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Выставки детских работ: организация персональных или тематических экспозиций с использованием паспарту одинакового стиля или аккуратных магнитных досок.</w:t>
      </w:r>
    </w:p>
    <w:p w14:paraId="5B59EA61" w14:textId="77777777" w:rsidR="00A64F53" w:rsidRPr="00A64F53" w:rsidRDefault="00A64F53" w:rsidP="00A64F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Наглядные материалы: отказ от устаревших пестрых плакатов; предпочтение отдается современным лаконичным инфографикам и качественным репродукциям картин.</w:t>
      </w:r>
    </w:p>
    <w:p w14:paraId="238173FD" w14:textId="77777777" w:rsidR="00A64F53" w:rsidRPr="00A64F53" w:rsidRDefault="00A64F53" w:rsidP="00A64F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сменяемости: регулярное обновление демонстрационного материала в зависимости от сезона и текущей образовательной темы.</w:t>
      </w:r>
    </w:p>
    <w:p w14:paraId="384B8834" w14:textId="77777777" w:rsidR="00A64F53" w:rsidRPr="00A64F53" w:rsidRDefault="00A64F53" w:rsidP="00A64F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Высота размещения: расположение ключевых визуальных элементов на уровне глаз ребенка, а не взрослого человека.</w:t>
      </w:r>
    </w:p>
    <w:p w14:paraId="44B4FDD2" w14:textId="6067812A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3. Эстетика природы и сезонный декор</w:t>
      </w:r>
    </w:p>
    <w:p w14:paraId="6E7A2D57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Природа — главный источник эстетического опыта ребенка. [</w:t>
      </w:r>
      <w:hyperlink r:id="rId5" w:history="1">
        <w:r w:rsidRPr="00A64F5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1</w:t>
        </w:r>
      </w:hyperlink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</w:t>
      </w:r>
    </w:p>
    <w:p w14:paraId="602A4A74" w14:textId="77777777" w:rsidR="00A64F53" w:rsidRPr="00A64F53" w:rsidRDefault="00A64F53" w:rsidP="00A64F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Уголок природы: подбор здоровых, ухоженных комнатных растений в кашпо единого стиля (керамика, глина, монохромный пластик).</w:t>
      </w:r>
    </w:p>
    <w:p w14:paraId="51773B0D" w14:textId="77777777" w:rsidR="00A64F53" w:rsidRPr="00A64F53" w:rsidRDefault="00A64F53" w:rsidP="00A64F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Сезонные столы: создание композиций из природных материалов (сухие листья, ветки, шишки, ракушки) вместо пластиковых искусственных цветов.</w:t>
      </w:r>
    </w:p>
    <w:p w14:paraId="662145AD" w14:textId="77777777" w:rsidR="00A64F53" w:rsidRPr="00A64F53" w:rsidRDefault="00A64F53" w:rsidP="00A64F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Календари погоды: использование интерактивных деревянных или фетровых календарей ручной работы вместо глянцевых покупных плакатов.</w:t>
      </w:r>
    </w:p>
    <w:p w14:paraId="257AE387" w14:textId="7DD307CA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4. Игрушки и дидактические материалы</w:t>
      </w:r>
    </w:p>
    <w:p w14:paraId="7677782C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материалов напрямую влияет на тактильный и визуальный опыт ребенка.</w:t>
      </w:r>
    </w:p>
    <w:p w14:paraId="604A30C9" w14:textId="77777777" w:rsidR="00A64F53" w:rsidRPr="00A64F53" w:rsidRDefault="00A64F53" w:rsidP="00A64F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Приоритет натуральности: внедрение игрушек из дерева, текстиля, глины, лозы и неокрашенных природных материалов.</w:t>
      </w:r>
    </w:p>
    <w:p w14:paraId="193E7227" w14:textId="77777777" w:rsidR="00A64F53" w:rsidRPr="00A64F53" w:rsidRDefault="00A64F53" w:rsidP="00A64F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Целостность: своевременная утилизация сломанных игрушек, порванных книг и коробок; регулярное обновление игрового инвентаря.</w:t>
      </w:r>
    </w:p>
    <w:p w14:paraId="0BAE0190" w14:textId="77777777" w:rsidR="00A64F53" w:rsidRPr="00A64F53" w:rsidRDefault="00A64F53" w:rsidP="00A64F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Народные промыслы: выделение зоны для подлинных предметов декоративно-прикладного искусства (дымковская игрушка, гжель, хохлома) для формирования эталонов красоты.</w:t>
      </w:r>
    </w:p>
    <w:p w14:paraId="2D7E980D" w14:textId="23DEC0ED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5. Бытовая культура и эстетика быта</w:t>
      </w:r>
    </w:p>
    <w:p w14:paraId="6C9C010A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Красота в повседневных мелочах воспитывает привычку к порядку.</w:t>
      </w:r>
    </w:p>
    <w:p w14:paraId="37E0C010" w14:textId="77777777" w:rsidR="00A64F53" w:rsidRPr="00A64F53" w:rsidRDefault="00A64F53" w:rsidP="00A64F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Сервировка стола: использование тканевых салфеток, эстетичной (не пластиковой) посуды без сколов, наличие вазочек с живыми цветами или веточками.</w:t>
      </w:r>
    </w:p>
    <w:p w14:paraId="44350126" w14:textId="77777777" w:rsidR="00A64F53" w:rsidRPr="00A64F53" w:rsidRDefault="00A64F53" w:rsidP="00A64F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Культура хранения: маркировка игровых зон понятными детям символами или пиктограммами для поддержания идеального порядка.</w:t>
      </w:r>
    </w:p>
    <w:p w14:paraId="2248D7CF" w14:textId="060E0ABA" w:rsidR="00A64F53" w:rsidRPr="00A64F53" w:rsidRDefault="00A64F53" w:rsidP="00A64F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Внешний вид педагога: опрятная, элегантная одежда в стиле смарт-кэжуал, отсутствие вызывающего макияжа и парфюма; трансляция эталона личной культуры. </w:t>
      </w:r>
    </w:p>
    <w:p w14:paraId="5F8BF5EA" w14:textId="63BE430E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Практические чек-листы для самоанализа педагогов</w:t>
      </w:r>
    </w:p>
    <w:p w14:paraId="17660A6C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Тест «Взгляд изнутри»:</w:t>
      </w:r>
    </w:p>
    <w:p w14:paraId="40AA80BD" w14:textId="77777777" w:rsidR="00A64F53" w:rsidRPr="00A64F53" w:rsidRDefault="00A64F53" w:rsidP="00A64F5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Опуститесь на уровень колен (рост ребенка). Посмотрите на группу. Уютно ли вам? Нет ли ощущения хаоса?</w:t>
      </w:r>
    </w:p>
    <w:p w14:paraId="6819B2A4" w14:textId="77777777" w:rsidR="00A64F53" w:rsidRPr="00A64F53" w:rsidRDefault="00A64F53" w:rsidP="00A64F5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Посчитайте количество ярких «пятен» на одной стене. Если их больше трех — стена перегружена.</w:t>
      </w:r>
    </w:p>
    <w:p w14:paraId="3CE73191" w14:textId="77777777" w:rsidR="00A64F53" w:rsidRPr="00A64F53" w:rsidRDefault="00A64F53" w:rsidP="00A64F5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Проверьте зоны хранения: все ли материалы доступны детям без помощи взрослого?</w:t>
      </w:r>
    </w:p>
    <w:p w14:paraId="0C656869" w14:textId="77777777" w:rsidR="00A64F53" w:rsidRPr="00A64F53" w:rsidRDefault="00A64F53" w:rsidP="00A6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вы хотите провести эту консультацию на высшем уровне, укажите:</w:t>
      </w:r>
    </w:p>
    <w:p w14:paraId="29634ABB" w14:textId="77777777" w:rsidR="00A64F53" w:rsidRPr="00A64F53" w:rsidRDefault="00A64F53" w:rsidP="00A64F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 стаж и категория педагогов, для которых готовится материал?</w:t>
      </w:r>
    </w:p>
    <w:p w14:paraId="61369F74" w14:textId="77777777" w:rsidR="00A64F53" w:rsidRPr="00A64F53" w:rsidRDefault="00A64F53" w:rsidP="00A64F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Какова материально-техническая база вашего ДОУ (новое здание, типовое советское, требует ли модернизации)?</w:t>
      </w:r>
    </w:p>
    <w:p w14:paraId="079015D6" w14:textId="77777777" w:rsidR="00A64F53" w:rsidRPr="00A64F53" w:rsidRDefault="00A64F53" w:rsidP="00A64F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Нужен ли вам готовый сценарий интерактива/мастер-класса для практической части этой консультации?</w:t>
      </w:r>
    </w:p>
    <w:p w14:paraId="3DBBE2A5" w14:textId="77777777" w:rsidR="00A94E4A" w:rsidRPr="00A64F53" w:rsidRDefault="00A94E4A" w:rsidP="00A64F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4E4A" w:rsidRPr="00A6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34F"/>
    <w:multiLevelType w:val="multilevel"/>
    <w:tmpl w:val="C21E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6EFF"/>
    <w:multiLevelType w:val="multilevel"/>
    <w:tmpl w:val="E20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E2C93"/>
    <w:multiLevelType w:val="multilevel"/>
    <w:tmpl w:val="63D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D59DF"/>
    <w:multiLevelType w:val="multilevel"/>
    <w:tmpl w:val="140E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C2A4B"/>
    <w:multiLevelType w:val="multilevel"/>
    <w:tmpl w:val="51B2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94FDB"/>
    <w:multiLevelType w:val="multilevel"/>
    <w:tmpl w:val="829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86AFA"/>
    <w:multiLevelType w:val="multilevel"/>
    <w:tmpl w:val="8B7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692121">
    <w:abstractNumId w:val="3"/>
  </w:num>
  <w:num w:numId="2" w16cid:durableId="392702424">
    <w:abstractNumId w:val="5"/>
  </w:num>
  <w:num w:numId="3" w16cid:durableId="1940602207">
    <w:abstractNumId w:val="1"/>
  </w:num>
  <w:num w:numId="4" w16cid:durableId="145361865">
    <w:abstractNumId w:val="2"/>
  </w:num>
  <w:num w:numId="5" w16cid:durableId="634915237">
    <w:abstractNumId w:val="6"/>
  </w:num>
  <w:num w:numId="6" w16cid:durableId="1923176663">
    <w:abstractNumId w:val="4"/>
  </w:num>
  <w:num w:numId="7" w16cid:durableId="206945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18"/>
    <w:rsid w:val="00024440"/>
    <w:rsid w:val="005E6E72"/>
    <w:rsid w:val="00692612"/>
    <w:rsid w:val="007E1ABB"/>
    <w:rsid w:val="0080303D"/>
    <w:rsid w:val="00A64F53"/>
    <w:rsid w:val="00A94E4A"/>
    <w:rsid w:val="00AB7368"/>
    <w:rsid w:val="00C44B86"/>
    <w:rsid w:val="00F15518"/>
    <w:rsid w:val="00F41DE5"/>
    <w:rsid w:val="00F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6075"/>
  <w15:chartTrackingRefBased/>
  <w15:docId w15:val="{B67876F1-846E-48BA-8ABC-3262F17D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5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5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5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5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5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5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5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5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5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rorzn.ru/publication/vospitanie/esteticheskoe-vospitanie-v-seme-sovety-roditely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makarenko.julya2017@yandex.ru</dc:creator>
  <cp:keywords/>
  <dc:description/>
  <cp:lastModifiedBy>makarenko.julya2017@yandex.ru</cp:lastModifiedBy>
  <cp:revision>3</cp:revision>
  <dcterms:created xsi:type="dcterms:W3CDTF">2026-07-20T09:32:00Z</dcterms:created>
  <dcterms:modified xsi:type="dcterms:W3CDTF">2026-07-20T09:33:00Z</dcterms:modified>
</cp:coreProperties>
</file>