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center"/>
        <w:spacing w:before="0" w:after="0" w:line="240" w:lineRule="auto"/>
        <w:rPr>
          <w:rFonts w:ascii="Tinos" w:hAnsi="Tinos" w:cs="Tinos"/>
          <w:b/>
          <w:bCs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32"/>
          <w:szCs w:val="32"/>
        </w:rPr>
        <w:t xml:space="preserve">Как объяснить сложный термин, чтобы понял даже тот, кто впервые в кружке</w:t>
      </w:r>
      <w:r>
        <w:rPr>
          <w:rFonts w:ascii="Tinos" w:hAnsi="Tinos" w:eastAsia="Tinos" w:cs="Tinos"/>
          <w:b/>
          <w:bCs/>
          <w:sz w:val="32"/>
          <w:szCs w:val="32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На первом занятии или при знакомстве с новой темой перед педагогом стоит одна и та же задача: ввести незнакомые понятия так, чтобы они не отпугнули, а заинтересовали. Новичок, который слышит «композиционный центр», «синкопа», «миттельшпиль» или «рекурсия»,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 может растеряться и решить, что это занятие не для него. При этом обойтись совсем без терминов невозможно — это профессиональный язык, на котором строится дальнейшее обучение.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Ниже — несколько простых приёмов, которые помогают перекинуть мост между незнакомым словом и личным опытом ученика. Все они не требуют специальной подготовки и применимы в кружке любого направления.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Приём 1. «Переведи на бытовой»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Самый прямой путь к пониманию — найти в жизни ученика ситуацию, предмет или действие, похожие по смыслу. Для этого не нужно подбирать сложные аналогии, достаточно бытового сравнения.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Примеры из разных направлений: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Композиция в рисунке — это не строгий закон, а примерно то же самое, что расстановка мебели в комнате. Диван можно поставить по центру, а можно придвинуть к стене — и настроение пространства сразу изменится.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Алгоритм в программировании похож на кулинарный рецепт: последовательность шагов, которую нельзя переставить местами, иначе блюдо не получится.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Ритм в музыке или танце — как пульс или сердцебиение: ровное и спокойное либо учащённое, но всегда с чёткой периодичностью.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Эндшпиль в шахматах — это завершающая стадия, когда фигур на доске мало, как игроков на поле к концу матча, и каждое решение становится решающим.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Общее правило: сначала называем бытовую ситуацию, потом — термин, и тут же возвращаемся к бытовому примеру, чтобы закрепить связь. Не «запоминайте слово», а «узнаёте ситуацию — теперь у неё есть название».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Приём 2. «Покажи руками»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Многие термины, особенно связанные с пространством, формой и движением, гораздо быстрее усваиваются не через ухо, а через тело и жест. Даже если кружок не танцевальный, полезно сопроводить объяснение движением.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Как это работает: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Диагональ — педагог проводит рукой из одного угла воображаемого листа в другой. Если есть возможность, просит учеников повторить жест или пройти по диагонали класса.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Симметрия — один ученик становится напротив другого, и они зеркально повторяют движения друг друга. После этого слово «симметрия» больше не нуждается в определении.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Натяжение в работе с материалом или в физическом упражнении — педагог натягивает край футболки, показывая, как исчезают складки, и только потом произносит термин.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eastAsia="Tinos" w:cs="Tinos"/>
          <w:color w:val="011c29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Когда ученик сначала проживает ощущение, а потом узнаёт, как оно называется, термин перестаёт быть абстрактным. Он привязывается к мышечной памяти и визуальному образу.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none"/>
        </w:rPr>
      </w:r>
      <w:r>
        <w:rPr>
          <w:rFonts w:ascii="Tinos" w:hAnsi="Tinos" w:eastAsia="Tinos" w:cs="Tinos"/>
          <w:color w:val="011c29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Приём 3. «История-метафора»</w:t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Некоторые понятия трудно показать или свести к бытовому аналогу, но их можно превратить в короткую историю, где термин становится героем сюжета. Это особенно хорошо работает с абстрактными понятиями.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Пример истории для термина «переменная» (в программировании):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«Представь, что у тебя есть коробка с надписью. Ты можешь положить в неё любое число, слово или даже список. Главное — что на коробке написано, то внутри и лежит. Если на коробке написано „счётчик“, то ты всегда знаешь, где искать количество попыток. А есл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и понадобится поменять значение — ты просто достаёшь старое и кладёшь новое».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После такой истории термин «переменная» перестаёт быть математическим пугалом и становится понятной коробкой с надписью.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Ещё примеры: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8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Кульминация в сценарии, танце или музыкальном произведении — как вершина горы, к которой зритель поднимался вместе с героями. Объяснение можно сопроводить рассказом о любом знакомом фильме: «Помнишь момент, когда всё висело на волоске? Вот это она».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8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Масштаб в моделировании или рисунке — как уменьшенная копия реального объекта, будто ты смотришь на дом через перевёрнутый бинокль.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Главное правило: история должна быть короткой, образной и связанной с тем, что ученик уже знает.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eastAsia="Tinos" w:cs="Tinos"/>
          <w:b/>
          <w:bCs/>
          <w:color w:val="011c29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Приём 4. «Сначала действие, потом название»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011c29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Этот приём полезен, когда термин означает не предмет, а способ действия или свойство. Вместо того чтобы начинать с определения, педагог даёт задание, в ходе которого ученик неизбежно сталкивается с нужным явлением. И только после этого термин озвучивается 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как ответ на возникший вопрос.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Как это выглядит на занятии: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10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В кружке рисования. Педагог не говорит: «Сегодня мы изучаем штриховку». Он просит: «Закрась этот квадрат карандашом так, чтобы он казался плотным и тёмным, но не одним пятном». Ученики пробуют, у кого-то получаются короткие линии, у кого-то — длинные. Пе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дагог подходит и говорит: «Вот этот способ нанесения линий называется штриховкой. Ты сейчас её применил, даже не зная названия».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0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В танцевальном кружке. Педагог даёт движение на равновесие: «Встань на одну ногу и замри». Когда ученики покачиваются в поисках устойчивости, он вводит слово «баланс» как обозначение того, что они сейчас пытаются поймать.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0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В кружке журналистики. Педагог просит написать первый абзац новости так, чтобы читатель сразу понял суть, даже если не дочитает до конца. После выполнения задания вводится термин «лид».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Такой подход ценен тем, что ученик получает личный опыт до того, как услышит незнакомое слово. Термин ложится не на пустое место, а на уже прожитую ситуацию.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Если термин совсем трудный: метод «Сначала покажи — потом назови — потом снова покажи».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  <w:t xml:space="preserve">Для особенно сложных или важных понятий работает трёхтактная схема: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13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Показ без называния. Педагог демонстрирует явление, эффект или приём: играет музыкальный фрагмент с яркой паузой, выполняет резкий разворот в танце, запускает код с ошибкой на экране.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3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Имя. «То, что вы сейчас увидели, называется пауза / пируэт / баг».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3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Повторный показ с именем. Педагог повторяет действие и проговаривает: «Обратите внимание: вот сейчас начинается пауза. Слышите тишину? Это она».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Три шага вместо одного длинного определения — и термин запоминается без усилий.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Несколько коротких правил: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16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Один термин за раз. Если на одном занятии вводится больше двух-трёх новых слов, они начинают путаться даже у мотивированных учеников.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6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Не требуйте мгновенного запоминания. Достаточно, чтобы ученик узнал слово и примерно понимал, что за ним стоит. Точное знание придёт позже, через повторение.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6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Спрашивайте, как они сами бы это назвали. Иногда ученики предлагают такие метафоры, которые педагогу даже не приходили в голову. Это не только оживляет занятие, но и даёт педагогу готовые формулировки на будущее.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6"/>
        </w:numPr>
        <w:contextualSpacing w:val="0"/>
        <w:ind w:right="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Используйте юмор. Смешное сравнение запоминается в разы лучше строгого определения.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11c29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Объяснение терминов — не экзамен на знание определений, а приглашение в язык, на котором говорит выбранное направление. Когда педагог относится к термину как к мостику, а не как к пропускному пункту, новички быстро перестают бояться незнакомых слов и начин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ают использовать их естественно — просто потому, что эти слова теперь обозначают что-то понятное и прожитое.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784b8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 w:line="240" w:lineRule="auto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  <w:br/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firstLine="720"/>
        <w:jc w:val="left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2026-06-22T11:43:08Z</dcterms:modified>
</cp:coreProperties>
</file>