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A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методической работы с педагогами по гражданско-патриотическому воспитанию ДОУ </w:t>
      </w:r>
    </w:p>
    <w:p w14:paraId="6A156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firstLine="708" w:firstLineChars="0"/>
        <w:jc w:val="both"/>
        <w:textAlignment w:val="auto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проектирования и реализации содержания организационно-методического сопровождения гражданско-патриотического воспитания детей на этапе дошкольного детства является одной из значимых в системе деятельности ДОУ. Динамические изменения, происходящие в сфере дошкольного образования, ориентируют педагогический коллектив на необходимость пересмотра содержания жизнедеятельности в  связи с внедрением Федеральной образовательной программы дошкольного образования, разработки Программы воспитания, способствующей гармоничному личностному развитию ребенка на этапе дошкольного детства, «приобщение его к духовно нравственным и социокультурным ценностям российского народа, формирование основ его гражданской и культурной идентичности», а также, «Программы просвещения родителей (законных представителей) детей, посещающих ДОО», в которой у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словиями нравственного и патриотического воспитания детей дошкольного возраста в дошкольной образовательной организации являются: сотрудничество дошкольной образовательной организации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семьей и включение ее в разнообразные виды деятельности,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способствующие нравственно-патриотическому воспитанию детей. Наш детский сад является региональной площадкой по внедрению и реализации Программы просвещения родителей.</w:t>
      </w:r>
    </w:p>
    <w:p w14:paraId="528CCA1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 w:firstLineChars="0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К современным подходам в повышении компетентности педагогов относится методическая работа в ДОУ, или точнее - система работы по патриотическому воспитанию, которая предполагает активное взаимодействие ДОУ, родителей воспитанников и объектов социума. </w:t>
      </w:r>
    </w:p>
    <w:p w14:paraId="511D1B0B">
      <w:pPr>
        <w:keepNext w:val="0"/>
        <w:keepLines w:val="0"/>
        <w:pageBreakBefore w:val="0"/>
        <w:widowControl/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contextualSpacing/>
        <w:jc w:val="both"/>
        <w:textAlignment w:val="auto"/>
        <w:rPr>
          <w:rStyle w:val="10"/>
          <w:rFonts w:hint="default" w:ascii="Times New Roman" w:hAnsi="Times New Roman" w:cs="Times New Roman" w:eastAsiaTheme="minorHAnsi"/>
          <w:color w:val="000000"/>
          <w:sz w:val="28"/>
          <w:szCs w:val="28"/>
          <w:lang w:val="ru-RU" w:eastAsia="ru-RU" w:bidi="ar-SA"/>
        </w:rPr>
      </w:pP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Style w:val="10"/>
          <w:rFonts w:hint="default" w:ascii="Times New Roman" w:hAnsi="Times New Roman" w:cs="Times New Roman" w:eastAsiaTheme="minorHAnsi"/>
          <w:color w:val="000000"/>
          <w:sz w:val="28"/>
          <w:szCs w:val="28"/>
          <w:lang w:val="ru-RU" w:eastAsia="ru-RU" w:bidi="ar-SA"/>
        </w:rPr>
        <w:t>Успешное решение задач патриотического воспитания возможно лишь при условии постоянного повышения профессиональной компетентности педагогов, т.к. нравственно-патриотические качества у ребёнка не могут возникнуть путём естественного «созревания». В настоящее время профессиональная компетентность педагога служит условием эффективности организации воспитательно - образовательного процесса по патриотическому воспитанию детей.</w:t>
      </w:r>
    </w:p>
    <w:p w14:paraId="64A36636">
      <w:pPr>
        <w:keepNext w:val="0"/>
        <w:keepLines w:val="0"/>
        <w:pageBreakBefore w:val="0"/>
        <w:widowControl/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cs="Times New Roman"/>
          <w:sz w:val="28"/>
          <w:szCs w:val="28"/>
          <w:lang w:bidi="en-US"/>
        </w:rPr>
        <w:t>Исходя из этого нами была выдвинута цель: осуществление методического сопровождения повышения профессионально-педагогической компетентности педагогов ДОУ в вопросе формирования основ гражданственности и патриотизма у детей дошкольного возраста.</w:t>
      </w:r>
    </w:p>
    <w:p w14:paraId="6B95111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В соответствии с целью сформулированы следующие задачи:</w:t>
      </w:r>
    </w:p>
    <w:p w14:paraId="50BC7EC9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Обогащение педагогического процесса новыми технологиями, формами и методами в формировании патриотического воспитания у дошкольников.</w:t>
      </w:r>
    </w:p>
    <w:p w14:paraId="6A58B51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Создание условий для повышения педагогической активности и инициативы, раскрытие потенциала педагогов в реализации задач по формированию основ гражданственности и патриотизма у детей дошкольного возраста.</w:t>
      </w:r>
    </w:p>
    <w:p w14:paraId="6829206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Способствовать развитию у педагогов мотивации к самосовершенствованию, профессиональному росту, самореализации.</w:t>
      </w:r>
    </w:p>
    <w:p w14:paraId="0CCD0DD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Развитие индивидуального опыта педагога в вопросе организации собственной деятельности по данному направлению.</w:t>
      </w:r>
    </w:p>
    <w:p w14:paraId="31981B8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 w:firstLineChars="0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Для определения типичных затруднений педагогов ДОУ в организации гражданско- патриотического воспитания детей были проведены анкетирование, опросы и беседы, где основным критерием мотивационной готовности были понимание актуальности и значимости гражданско-патриотического воспитания детей, интерес и направленность к педагогической деятельности в данной сфере, информированность о национальной культуре и традициях.</w:t>
      </w:r>
    </w:p>
    <w:p w14:paraId="4F86EA34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rFonts w:hint="default" w:ascii="Times New Roman" w:hAnsi="Times New Roman" w:cs="Times New Roman" w:eastAsiaTheme="minorHAnsi"/>
          <w:color w:val="000000"/>
          <w:sz w:val="28"/>
          <w:szCs w:val="28"/>
        </w:rPr>
        <w:t>Результаты выявленных затруднений педагогов в организации гражданско-патриотического воспитания детей дошкольного возраста</w:t>
      </w:r>
      <w:r>
        <w:rPr>
          <w:rStyle w:val="10"/>
          <w:rFonts w:hint="default" w:ascii="Times New Roman" w:hAnsi="Times New Roman" w:cs="Times New Roman" w:eastAsiaTheme="minorHAnsi"/>
          <w:color w:val="000000"/>
          <w:sz w:val="28"/>
          <w:szCs w:val="28"/>
          <w:lang w:val="ru-RU"/>
        </w:rPr>
        <w:t xml:space="preserve"> определили</w:t>
      </w:r>
      <w:r>
        <w:rPr>
          <w:rStyle w:val="10"/>
          <w:color w:val="000000"/>
          <w:sz w:val="28"/>
          <w:szCs w:val="28"/>
        </w:rPr>
        <w:t xml:space="preserve"> показатели готовности, по которым выявлены наиболее типичные затруднения педагогов при организации гражданско-патриотического воспитания детей в условиях ДОО. </w:t>
      </w:r>
    </w:p>
    <w:p w14:paraId="39F93D2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 w:firstLineChars="0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  <w:lang w:val="ru-RU"/>
        </w:rPr>
        <w:t>З</w:t>
      </w:r>
      <w:r>
        <w:rPr>
          <w:rStyle w:val="10"/>
          <w:color w:val="000000"/>
          <w:sz w:val="28"/>
          <w:szCs w:val="28"/>
        </w:rPr>
        <w:t>начимыми приоритетами субъектной позиции педагога в гражданско-патриотическом воспитании дошкольников выступают:</w:t>
      </w:r>
    </w:p>
    <w:p w14:paraId="29AB353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- профессиональная компетентность: знания, умения, навыки, готовность к реализации гражданско-патриотического воспитания при формировании ценностного отношения педагога к своей профессиональной деятельности, в основе которой положены механизмы саморазвития;</w:t>
      </w:r>
    </w:p>
    <w:p w14:paraId="28246B9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- личностная значимость организации гражданско-патриотического воспитания, его результативность при интеграции, координации общей цели развития всех субъектов образовательного процесса;</w:t>
      </w:r>
    </w:p>
    <w:p w14:paraId="18409B6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- креативная составляющая: творческое и активное участие в гражданско-патриотическом воспитании, конкретизация методов, форм и средств деятельности, рефлексивная активность в оценке ее результатов. </w:t>
      </w:r>
    </w:p>
    <w:p w14:paraId="0196C1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Анализ изменившихся социально-культурных условий, миссии, цели и задач ДОО на современном этапе создает возможность систематизировать, конкретизировать и использовать в сконструированной модели все ценное, что имеет место в дошкольной образовательной практике. </w:t>
      </w:r>
    </w:p>
    <w:p w14:paraId="1BAB8B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 w:firstLineChars="0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Большая роль в работе по патриотическому воспитанию принадлежит педагогу. Поскольку работа с детьми в ДОО по формированию патриотических чувств не может проводиться педагогами, не обладающими определенными знаниями, а эффективность образовательного процесса зависит от уровня готовности педагога, то в течение всего учебного года с педагогическим коллективом ведется целенаправленная работа с целью повышения активности и инициативности педагогов, а также совершенствования профессионального мастерства, развития творческого потенциала, повышение степени заинтересованности в достижении результатов работы :</w:t>
      </w:r>
    </w:p>
    <w:p w14:paraId="1F053C98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обучающий семинар – практикум «Взаимодействие ДОУ и семьи в процессе патриотического воспитания дошкольников», в свете Программы Просвещения родителей (законных представителей) детей, посещающих ДОУ</w:t>
      </w:r>
    </w:p>
    <w:p w14:paraId="26F25143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педсовет: «Ярмарка педагогических идей», на котором были рассмотрены вопросы педагогического мастерства воспитателей при организации работы по патриотическому воспитанию дошкольников: </w:t>
      </w:r>
    </w:p>
    <w:p w14:paraId="39243A1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- создание условий по нравственно-патриотическому воспитанию дошкольников;</w:t>
      </w:r>
    </w:p>
    <w:p w14:paraId="3DD5CB3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- патриотическое воспитание дошкольников посредством знакомства с Архангельской областью;</w:t>
      </w:r>
    </w:p>
    <w:p w14:paraId="4DE1D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>Организация туристско-краеведческой деятельности в ДОУ совместно с  семьями воспитанников.</w:t>
      </w:r>
    </w:p>
    <w:p w14:paraId="3F60DEA0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highlight w:val="none"/>
        </w:rPr>
        <w:t>диспут «Как воспитать настоящих патриотов»,</w:t>
      </w:r>
    </w:p>
    <w:p w14:paraId="6341EAB4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круглый стол «Люблю мое Отечество»», где были рассмотрены вопросы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воспитания любви и уважения к родному краю, большой и малой Родине, знакомства воспитанников с традициями и обычаями родной страны и ее истории через проектную деятельность;</w:t>
      </w:r>
    </w:p>
    <w:p w14:paraId="2FD4657C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 w:hanging="426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интерактивные формы – «мастер-классы» - «Герб моей семьи», который проводился как с педагогами ДОУ, так и на муниципальных площадках, посвященных году семьи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Доме Корабела в рамках семейного праздника «Зимний пикник», в Детско-юношеском центре, в рамках Всероссийского проекта «Всей семьёй»)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«Изготовление дидактических игр и пособий по патриотическому воспитанию» (лепбуки «Моя семья», «Россия для малышей», пособие: «Я живу в России», игра «Путешествие по Архангельской области»), </w:t>
      </w:r>
      <w:r>
        <w:rPr>
          <w:rFonts w:ascii="Times New Roman" w:hAnsi="Times New Roman" w:cs="Times New Roman"/>
          <w:sz w:val="28"/>
          <w:szCs w:val="28"/>
        </w:rPr>
        <w:t xml:space="preserve">«Для вас, защитники!» (написание писем и изготовление подарков для участников СВО); </w:t>
      </w:r>
    </w:p>
    <w:p w14:paraId="0246061D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педагогический брифинг - «Воспитание патриотических чувств у детей в процессе приобщения к истории и культуре родного края»;</w:t>
      </w:r>
    </w:p>
    <w:p w14:paraId="536545A0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конкурсы образовательных проектов «С чего начинается Родина?»,  патриотических уголков в группах, видеоматериалов «Северодвинск- моя малая Родина»;</w:t>
      </w:r>
    </w:p>
    <w:p w14:paraId="55B40175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тематические недели: «Архангельская область - мой родной край», «Мой город – моя страна», «Народное искусство», «День Победы»;</w:t>
      </w:r>
    </w:p>
    <w:p w14:paraId="659B2405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тематическая проверка: «Организация работы по патриотическому воспитанию в ДОУ», в ходе которой был осуществлен анализ календарно-тематического планирования по данному направлению, развивающей предметно-пространственной среды в групповых помещениях, работы с родителями (законными представителями) и намечены дальнейшие цели и задачи по работе с педагогами по гражданско-патриотическому воспитанию детей;</w:t>
      </w:r>
    </w:p>
    <w:p w14:paraId="6F2CE2B7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конференция с родителями «Детский сад - начальная ступень в воспитании маленького патриота»,  </w:t>
      </w:r>
    </w:p>
    <w:p w14:paraId="27874232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консультации: «Я живу в России», «Традиции и ценности моей семьи»,</w:t>
      </w:r>
      <w:r>
        <w:rPr>
          <w:rFonts w:ascii="Times New Roman" w:hAnsi="Times New Roman" w:cs="Times New Roman"/>
          <w:b/>
          <w:color w:val="4F81B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работы ДОУ с семьями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6814528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42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работа с педагогами для участия в мероприятиях, посвященных 80-летию Победы: написание интерактивной книги «Страницы памяти Победы» (сбор информации), обновление патриотических  центров и родительских уголков в группах, подготовка воспитанников для участия в конкурсах на различных уровнях, цикл тематических занятий «Они сражались за Родину», оформление фотовыставок, альбомов с рисунками «Великая Отечественная война», организация экскурсий в выходные дни педагогов с детьми и родителями к Вечному огню и Северодвинский краеведческий музей, подготовка фото материала к акции «Бессмертный полк», оформление рекреации в помещении  ДОУ: «Наши герои», встречи с ветеранами (в записи), </w:t>
      </w:r>
    </w:p>
    <w:p w14:paraId="62E8CB64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709" w:hanging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подготовка педагогов для участия в смотрах, конкурсах по гражданско-патриотическому воспитанию на различных уровнях: </w:t>
      </w:r>
    </w:p>
    <w:p w14:paraId="5708992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муниципальном уровне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опыт работы «Реализация программы «Здесь я живу – тут я родился» на конференции «Приумножай свой край», организованной библиотекой «Книжная гавань», </w:t>
      </w:r>
    </w:p>
    <w:p w14:paraId="1227E18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региональном конкурсе научно-исследовательских, методических и творческих работ «Мой край»,  </w:t>
      </w:r>
    </w:p>
    <w:p w14:paraId="3C0622A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  <w:lang w:val="en-US"/>
        </w:rPr>
        <w:t>XXV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межрегиональных педагогических чтениях, опыт работы «Проект «Моя семья. Мой детский сад»,</w:t>
      </w:r>
    </w:p>
    <w:p w14:paraId="3F07DCB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-региональный конкурс «Маленькое путешествие по родному краю» (АОИОО);</w:t>
      </w:r>
    </w:p>
    <w:p w14:paraId="15381E5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муниципальный,  региональный, всероссийские этапы конкура видеоматериалов «Окрыленные детством в номинации  «Детям о войне и дети о войне»;</w:t>
      </w:r>
    </w:p>
    <w:p w14:paraId="68C7F3B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приняли участие во всероссийском профессиональном педагогическом конкурсе в номинации «Мы наследники традиций» с виртуальной экскурсией в городской краеведческий музей «Приобщение дошкольников к истокам народной культуры».</w:t>
      </w:r>
    </w:p>
    <w:p w14:paraId="132610F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ind w:left="0" w:leftChars="0" w:firstLine="708" w:firstLineChars="0"/>
        <w:jc w:val="both"/>
        <w:textAlignment w:val="auto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уже много лет функционирует семейный клуб по патриотическому воспитанию «Растим гражданина», где педагоги ДОУ на совместных встречах с родителями (законными представителями) проводят занятия, игры, беседы, интеллектуальные квизы, тематические кафе, мастер-классы, игровые практикумы с целью просвещения родителей (законных представителей) по вопросам патриотического воспитания.</w:t>
      </w:r>
    </w:p>
    <w:p w14:paraId="3665A36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Воспитательно - образовательная составляющая данных мероприятий-событий в структуре методического сопровождения в ДОУ гражданско-патриотического воспитания – важный сегмент формирования опыта практической, познавательной, творческой деятельности всех участников образовательных отношений. </w:t>
      </w:r>
    </w:p>
    <w:p w14:paraId="74399D4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Понимание нами гражданско-патриотического воспитания включает специфическую педагогическую деятельность при передаче подрастающему поколению ценностного отношения к истории, культуре, творчеству, то есть гражданско-патриотическое воспитание детей дошкольного возраста выступает базисом ценностно-смысловых основ их жизни. Задачи организации гражданско-патриотического воспитания традиционно всегда решались в системе деятельности ДОО, но именно сегодня инициируется объективная необходимость оптимизировать работу в данном направлении, сделать ее более целенаправленной, содержательной, интересной для всех участников образовательных отношений. </w:t>
      </w:r>
    </w:p>
    <w:p w14:paraId="61545D6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Поэтому педагоги должны владеть современными образовательными технологиями, коммуникативной, рефлексивной культурой, заниматься непрерывным самообразованием, избегать стереотипов профессионального мышления и поведения, развивать самодиагностику и самоконтроль профессиональной деятельности с целью моделирования особого культурного образовательного пространства, где полноценными субъектами являются не только взрослые (родители, педагоги), но и дети. Перспективы дальнейшей работы связаны с разработкой проблем ценностных основ организации гражданско-патриотического воспитания подрастающего поколения, дальнейшего совершенствования профессиональных компетенций педагогов дошкольного образования при организации данного вида деятельности.</w:t>
      </w:r>
    </w:p>
    <w:p w14:paraId="7C8F13F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708"/>
        <w:jc w:val="both"/>
        <w:textAlignment w:val="auto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его государственной символике. («Концепция патриотического воспитания») Нельзя быть патриотом, не чувствуя личной связи с Родиной, не зная, как любили и берегли ее наши предки, наши отцы и деды. </w:t>
      </w:r>
    </w:p>
    <w:p w14:paraId="5BFCD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561" w:right="618" w:bottom="561" w:left="1685" w:header="708" w:footer="706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450468"/>
      <w:docPartObj>
        <w:docPartGallery w:val="autotext"/>
      </w:docPartObj>
    </w:sdtPr>
    <w:sdtContent>
      <w:p w14:paraId="3D292B31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F6ABC2F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85FA3"/>
    <w:multiLevelType w:val="multilevel"/>
    <w:tmpl w:val="12085F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81D19"/>
    <w:multiLevelType w:val="multilevel"/>
    <w:tmpl w:val="62081D19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30"/>
    <w:rsid w:val="00010DB7"/>
    <w:rsid w:val="00025664"/>
    <w:rsid w:val="00033F85"/>
    <w:rsid w:val="00067973"/>
    <w:rsid w:val="000A513C"/>
    <w:rsid w:val="000A523C"/>
    <w:rsid w:val="000C7FA4"/>
    <w:rsid w:val="000D728D"/>
    <w:rsid w:val="000D7863"/>
    <w:rsid w:val="000E1E7C"/>
    <w:rsid w:val="00114CF0"/>
    <w:rsid w:val="00132374"/>
    <w:rsid w:val="001507D1"/>
    <w:rsid w:val="00161DE1"/>
    <w:rsid w:val="001E18C3"/>
    <w:rsid w:val="0020039B"/>
    <w:rsid w:val="00212A2F"/>
    <w:rsid w:val="0021306E"/>
    <w:rsid w:val="002156EB"/>
    <w:rsid w:val="0023449B"/>
    <w:rsid w:val="00247255"/>
    <w:rsid w:val="00265C81"/>
    <w:rsid w:val="002A374E"/>
    <w:rsid w:val="002A5AC0"/>
    <w:rsid w:val="002D3055"/>
    <w:rsid w:val="002E4A4F"/>
    <w:rsid w:val="0030659B"/>
    <w:rsid w:val="00313AD5"/>
    <w:rsid w:val="00395673"/>
    <w:rsid w:val="003B738C"/>
    <w:rsid w:val="003D0B59"/>
    <w:rsid w:val="003F1DB6"/>
    <w:rsid w:val="0044673D"/>
    <w:rsid w:val="004610BE"/>
    <w:rsid w:val="00471024"/>
    <w:rsid w:val="004872CA"/>
    <w:rsid w:val="004B7296"/>
    <w:rsid w:val="004C04B0"/>
    <w:rsid w:val="004C74B6"/>
    <w:rsid w:val="00511FEE"/>
    <w:rsid w:val="00514B28"/>
    <w:rsid w:val="0053215B"/>
    <w:rsid w:val="00594C7F"/>
    <w:rsid w:val="00595058"/>
    <w:rsid w:val="0063696E"/>
    <w:rsid w:val="006740CB"/>
    <w:rsid w:val="006C3286"/>
    <w:rsid w:val="006C4FA6"/>
    <w:rsid w:val="006E7F77"/>
    <w:rsid w:val="006F3AC8"/>
    <w:rsid w:val="00704B2B"/>
    <w:rsid w:val="0070583E"/>
    <w:rsid w:val="00756D14"/>
    <w:rsid w:val="007E7E22"/>
    <w:rsid w:val="00865DB3"/>
    <w:rsid w:val="00887DF5"/>
    <w:rsid w:val="008972AE"/>
    <w:rsid w:val="008A463D"/>
    <w:rsid w:val="00911660"/>
    <w:rsid w:val="0091779E"/>
    <w:rsid w:val="009201A1"/>
    <w:rsid w:val="00972EB4"/>
    <w:rsid w:val="00973680"/>
    <w:rsid w:val="009809B8"/>
    <w:rsid w:val="00991EAC"/>
    <w:rsid w:val="009B2ECD"/>
    <w:rsid w:val="009D352D"/>
    <w:rsid w:val="009F6F80"/>
    <w:rsid w:val="00A14D40"/>
    <w:rsid w:val="00A54BDC"/>
    <w:rsid w:val="00A72E3D"/>
    <w:rsid w:val="00A826AF"/>
    <w:rsid w:val="00A83A30"/>
    <w:rsid w:val="00AA4A2C"/>
    <w:rsid w:val="00AE76B3"/>
    <w:rsid w:val="00B1082B"/>
    <w:rsid w:val="00B35B9E"/>
    <w:rsid w:val="00B64CC0"/>
    <w:rsid w:val="00B92F42"/>
    <w:rsid w:val="00BA4C73"/>
    <w:rsid w:val="00BF7F00"/>
    <w:rsid w:val="00C248F4"/>
    <w:rsid w:val="00C33910"/>
    <w:rsid w:val="00C610C5"/>
    <w:rsid w:val="00C829F9"/>
    <w:rsid w:val="00CA7198"/>
    <w:rsid w:val="00CC39C0"/>
    <w:rsid w:val="00CC6873"/>
    <w:rsid w:val="00CF04E4"/>
    <w:rsid w:val="00D90345"/>
    <w:rsid w:val="00DD010D"/>
    <w:rsid w:val="00DF04FB"/>
    <w:rsid w:val="00DF4641"/>
    <w:rsid w:val="00E3577F"/>
    <w:rsid w:val="00E81AA8"/>
    <w:rsid w:val="00E930E9"/>
    <w:rsid w:val="00EA2CDB"/>
    <w:rsid w:val="00EC6030"/>
    <w:rsid w:val="00F87E68"/>
    <w:rsid w:val="00FA558B"/>
    <w:rsid w:val="00FB7189"/>
    <w:rsid w:val="00FC5D11"/>
    <w:rsid w:val="00FD28EF"/>
    <w:rsid w:val="00FE6D07"/>
    <w:rsid w:val="260E02D5"/>
    <w:rsid w:val="385C293C"/>
    <w:rsid w:val="47976719"/>
    <w:rsid w:val="6C0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Microsoft Sans Serif" w:hAnsi="Microsoft Sans Serif" w:eastAsia="Microsoft Sans Serif" w:cs="Microsoft Sans Serif"/>
      <w:sz w:val="17"/>
      <w:szCs w:val="17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0"/>
    <w:rPr>
      <w:color w:val="800080"/>
      <w:u w:val="single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hAnsi="Microsoft Sans Serif" w:eastAsia="Microsoft Sans Serif" w:cs="Microsoft Sans Serif"/>
      <w:sz w:val="16"/>
      <w:szCs w:val="16"/>
      <w:lang w:val="en-US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">
    <w:name w:val="c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3"/>
    <w:qFormat/>
    <w:uiPriority w:val="0"/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before="20" w:after="0" w:line="240" w:lineRule="auto"/>
      <w:ind w:left="56"/>
    </w:pPr>
    <w:rPr>
      <w:rFonts w:ascii="Microsoft Sans Serif" w:hAnsi="Microsoft Sans Serif" w:eastAsia="Microsoft Sans Serif" w:cs="Microsoft Sans Serif"/>
      <w:lang w:val="en-US"/>
    </w:rPr>
  </w:style>
  <w:style w:type="table" w:customStyle="1" w:styleId="13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Основной текст Знак"/>
    <w:basedOn w:val="3"/>
    <w:link w:val="7"/>
    <w:qFormat/>
    <w:uiPriority w:val="1"/>
    <w:rPr>
      <w:rFonts w:ascii="Microsoft Sans Serif" w:hAnsi="Microsoft Sans Serif" w:eastAsia="Microsoft Sans Serif" w:cs="Microsoft Sans Serif"/>
      <w:sz w:val="16"/>
      <w:szCs w:val="16"/>
      <w:lang w:val="en-US"/>
    </w:rPr>
  </w:style>
  <w:style w:type="character" w:customStyle="1" w:styleId="15">
    <w:name w:val="Заголовок 2 Знак"/>
    <w:basedOn w:val="3"/>
    <w:link w:val="2"/>
    <w:qFormat/>
    <w:uiPriority w:val="1"/>
    <w:rPr>
      <w:rFonts w:ascii="Microsoft Sans Serif" w:hAnsi="Microsoft Sans Serif" w:eastAsia="Microsoft Sans Serif" w:cs="Microsoft Sans Serif"/>
      <w:sz w:val="17"/>
      <w:szCs w:val="17"/>
      <w:lang w:val="en-US"/>
    </w:rPr>
  </w:style>
  <w:style w:type="character" w:customStyle="1" w:styleId="16">
    <w:name w:val="Верхний колонтитул Знак"/>
    <w:basedOn w:val="3"/>
    <w:link w:val="6"/>
    <w:qFormat/>
    <w:uiPriority w:val="99"/>
  </w:style>
  <w:style w:type="character" w:customStyle="1" w:styleId="17">
    <w:name w:val="Нижний колонтитул Знак"/>
    <w:basedOn w:val="3"/>
    <w:link w:val="8"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1317</Words>
  <Characters>10457</Characters>
  <Lines>128</Lines>
  <Paragraphs>36</Paragraphs>
  <TotalTime>918</TotalTime>
  <ScaleCrop>false</ScaleCrop>
  <LinksUpToDate>false</LinksUpToDate>
  <CharactersWithSpaces>11759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2025-11-04T09:20:00Z</dcterms:created>
  <dc:creator>ASUS</dc:creator>
  <cp:lastModifiedBy>WPS_1777877181</cp:lastModifiedBy>
  <cp:lastPrinted>2025-11-20T07:34:00Z</cp:lastPrinted>
  <dcterms:modified xsi:type="dcterms:W3CDTF">2026-07-14T06:13:14Z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39E082B3C0CA4439BE70E852D3136F8C_13</vt:lpwstr>
  </property>
  <property fmtid="{D5CDD505-2E9C-101B-9397-08002B2CF9AE}" pid="4" name="KSOTemplateDocerSaveRecord">
    <vt:lpwstr>eyJoZGlkIjoiOTU5NWFmNWQ0ZDM0ZTFkYTNhYmU1ZGU5MzRiNWQ5YjkiLCJ1c2VySWQiOiI4MjQ2MzQ5OTM3NjcifQ==</vt:lpwstr>
  </property>
</Properties>
</file>