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9571D" w14:textId="4C4FBEA6" w:rsidR="00B94275" w:rsidRPr="00B94275" w:rsidRDefault="00B94275" w:rsidP="00B94275">
      <w:p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Методическая разработка внеклассного мероприятия</w:t>
      </w: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942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«Прощай,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1 </w:t>
      </w:r>
      <w:r w:rsidRPr="00B942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класс!»</w:t>
      </w: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(для учащихся 1</w:t>
      </w: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го класса)</w:t>
      </w:r>
    </w:p>
    <w:p w14:paraId="3DD0556F" w14:textId="77777777" w:rsidR="00B94275" w:rsidRDefault="00B94275" w:rsidP="00B94275">
      <w:p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Автор: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Пирогова Ольга Вячеславовна, </w:t>
      </w: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14:paraId="71069BE7" w14:textId="5A6560E6" w:rsidR="00B94275" w:rsidRPr="00B94275" w:rsidRDefault="00B94275" w:rsidP="00B94275">
      <w:p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учитель начальных классов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МОУ СШ № 55 «Долина знаний», г. Волгоград</w:t>
      </w: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2597D43F" w14:textId="77777777" w:rsidR="00B94275" w:rsidRPr="00B94275" w:rsidRDefault="00B94275" w:rsidP="00B94275">
      <w:pPr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B9427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Аннотация</w:t>
      </w:r>
    </w:p>
    <w:p w14:paraId="06002963" w14:textId="7F404337" w:rsidR="00B94275" w:rsidRPr="00B94275" w:rsidRDefault="00B94275" w:rsidP="00B94275">
      <w:p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Методическая разработка предназначена для учителей начальных классов и содержит сценарий торжественного мероприятия, посвящённого завершению обучения в 1</w:t>
      </w: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м классе. В сценарии интегрированы предметные достижения первоклассников (чтение, письмо, математика, окружающий мир) и метапредметные результаты (УУД), особое внимание уделено развитию каллиграфических навыков. В структуру мероприятия включены формы активного взаимодействия с родителями и символический ритуал перехода во 2</w:t>
      </w: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й класс. Разработка может быть использована для публикации в педагогических изданиях, на образовательных порталах, а также в качестве материала для портфолио учителя.</w:t>
      </w:r>
    </w:p>
    <w:p w14:paraId="4F407BC7" w14:textId="77777777" w:rsidR="00B94275" w:rsidRPr="00B94275" w:rsidRDefault="00B94275" w:rsidP="00B94275">
      <w:pPr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B9427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Пояснительная записка</w:t>
      </w:r>
    </w:p>
    <w:p w14:paraId="77D95FB3" w14:textId="77777777" w:rsidR="00B94275" w:rsidRPr="00B94275" w:rsidRDefault="00B94275" w:rsidP="00B94275">
      <w:p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Актуальность.</w:t>
      </w: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Переход из 1</w:t>
      </w: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го во 2</w:t>
      </w: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й класс — важный психологический рубеж для младшего школьника. Мероприятие позволяет эмоционально завершить первый учебный год, зафиксировать достижения детей, укрепить школьную идентичность и снизить тревожность перед новым этапом.</w:t>
      </w:r>
    </w:p>
    <w:p w14:paraId="69395122" w14:textId="77777777" w:rsidR="00B94275" w:rsidRPr="00B94275" w:rsidRDefault="00B94275" w:rsidP="00B94275">
      <w:p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Педагогическая ценность.</w:t>
      </w: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сценарии реализован деятельностный подход: дети демонстрируют реальные учебные умения, участвуют в рефлексии, тренируют регулятивные и коммуникативные УУД. Особое место занимает каллиграфическая линия: через выставку работ, мини</w:t>
      </w: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демонстрации и словесные акценты формируется понимание аккуратности письма как показателя самоконтроля и старания.</w:t>
      </w:r>
    </w:p>
    <w:p w14:paraId="56EA6FF9" w14:textId="77777777" w:rsidR="00B94275" w:rsidRPr="00B94275" w:rsidRDefault="00B94275" w:rsidP="00B94275">
      <w:p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Связь с нормативными документами.</w:t>
      </w: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Содержание мероприятия соотносится с требованиями ФГОС НОО к личностным и метапредметным результатам, в том числе:</w:t>
      </w:r>
    </w:p>
    <w:p w14:paraId="7AD68F80" w14:textId="77777777" w:rsidR="00B94275" w:rsidRPr="00B94275" w:rsidRDefault="00B94275" w:rsidP="00B94275">
      <w:pPr>
        <w:numPr>
          <w:ilvl w:val="0"/>
          <w:numId w:val="24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готовность и способность обучающихся к саморазвитию;</w:t>
      </w:r>
    </w:p>
    <w:p w14:paraId="144C1EDC" w14:textId="77777777" w:rsidR="00B94275" w:rsidRPr="00B94275" w:rsidRDefault="00B94275" w:rsidP="00B94275">
      <w:pPr>
        <w:numPr>
          <w:ilvl w:val="0"/>
          <w:numId w:val="24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сформированность мотивации к обучению и познанию;</w:t>
      </w:r>
    </w:p>
    <w:p w14:paraId="47488D0D" w14:textId="77777777" w:rsidR="00B94275" w:rsidRPr="00B94275" w:rsidRDefault="00B94275" w:rsidP="00B94275">
      <w:pPr>
        <w:numPr>
          <w:ilvl w:val="0"/>
          <w:numId w:val="24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освоение способов решения проблем творческого и поискового характера;</w:t>
      </w:r>
    </w:p>
    <w:p w14:paraId="45580F3A" w14:textId="77777777" w:rsidR="00B94275" w:rsidRPr="00B94275" w:rsidRDefault="00B94275" w:rsidP="00B94275">
      <w:pPr>
        <w:numPr>
          <w:ilvl w:val="0"/>
          <w:numId w:val="24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активное использование речевых средств и средств ИКТ для решения коммуникативных и познавательных задач.</w:t>
      </w:r>
    </w:p>
    <w:p w14:paraId="5E4D064D" w14:textId="77777777" w:rsidR="00B94275" w:rsidRPr="00B94275" w:rsidRDefault="00B94275" w:rsidP="00B94275">
      <w:p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 мероприятия:</w:t>
      </w: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эмоционально и содержательно подвести итоги обучения в 1</w:t>
      </w: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м классе, продемонстрировать родителям и детям учебные достижения, закрепить чувство школьной общности, сформировать позитивный настрой на обучение во 2</w:t>
      </w: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м классе.</w:t>
      </w:r>
    </w:p>
    <w:p w14:paraId="4BF796D5" w14:textId="77777777" w:rsidR="00B94275" w:rsidRPr="00B94275" w:rsidRDefault="00B94275" w:rsidP="00B94275">
      <w:p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Задачи:</w:t>
      </w:r>
    </w:p>
    <w:p w14:paraId="74624191" w14:textId="77777777" w:rsidR="00B94275" w:rsidRPr="00B94275" w:rsidRDefault="00B94275" w:rsidP="00B94275">
      <w:pPr>
        <w:numPr>
          <w:ilvl w:val="0"/>
          <w:numId w:val="25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показать уровень освоения базовых учебных навыков (чтение, письмо, счёт, окружающий мир);</w:t>
      </w:r>
    </w:p>
    <w:p w14:paraId="787A4FDC" w14:textId="77777777" w:rsidR="00B94275" w:rsidRPr="00B94275" w:rsidRDefault="00B94275" w:rsidP="00B94275">
      <w:pPr>
        <w:numPr>
          <w:ilvl w:val="0"/>
          <w:numId w:val="25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закрепить представления о значении аккуратности и самоконтроля (в том числе в каллиграфии);</w:t>
      </w:r>
    </w:p>
    <w:p w14:paraId="07569240" w14:textId="77777777" w:rsidR="00B94275" w:rsidRPr="00B94275" w:rsidRDefault="00B94275" w:rsidP="00B94275">
      <w:pPr>
        <w:numPr>
          <w:ilvl w:val="0"/>
          <w:numId w:val="25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развить коммуникативные умения и навыки совместной деятельности;</w:t>
      </w:r>
    </w:p>
    <w:p w14:paraId="1F35674F" w14:textId="77777777" w:rsidR="00B94275" w:rsidRPr="00B94275" w:rsidRDefault="00B94275" w:rsidP="00B94275">
      <w:pPr>
        <w:numPr>
          <w:ilvl w:val="0"/>
          <w:numId w:val="25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вовлечь родителей в образовательный процесс;</w:t>
      </w:r>
    </w:p>
    <w:p w14:paraId="5EC9152B" w14:textId="77777777" w:rsidR="00B94275" w:rsidRPr="00B94275" w:rsidRDefault="00B94275" w:rsidP="00B94275">
      <w:pPr>
        <w:numPr>
          <w:ilvl w:val="0"/>
          <w:numId w:val="25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создать условия для рефлексии и целеполагания (письмо в будущее).</w:t>
      </w:r>
    </w:p>
    <w:p w14:paraId="5BA4E585" w14:textId="085D99C8" w:rsidR="00B94275" w:rsidRPr="00B94275" w:rsidRDefault="00B94275" w:rsidP="00B94275">
      <w:p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Целевая аудитория:</w:t>
      </w: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учащиеся 1</w:t>
      </w: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х классов, родители, педагоги.</w:t>
      </w: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942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Форма проведения:</w:t>
      </w: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театрализованное представление с элементами игры и рефлексии.</w:t>
      </w: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942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Продолжительность:</w:t>
      </w: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60–90 минут (включая финал на улице).</w:t>
      </w: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942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Место проведения:</w:t>
      </w: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учебный класс/актовый зал + прилегающая территория школы (для финального ритуала).</w:t>
      </w:r>
    </w:p>
    <w:p w14:paraId="6005F40F" w14:textId="77777777" w:rsidR="00B94275" w:rsidRPr="00B94275" w:rsidRDefault="00B94275" w:rsidP="00B94275">
      <w:pPr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B9427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Оборудование и оформление</w:t>
      </w:r>
    </w:p>
    <w:p w14:paraId="5F70CDFF" w14:textId="77777777" w:rsidR="00B94275" w:rsidRPr="00B94275" w:rsidRDefault="00B94275" w:rsidP="00B94275">
      <w:p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Оформление пространства:</w:t>
      </w:r>
    </w:p>
    <w:p w14:paraId="059B94B8" w14:textId="77777777" w:rsidR="00B94275" w:rsidRPr="00B94275" w:rsidRDefault="00B94275" w:rsidP="00B94275">
      <w:pPr>
        <w:numPr>
          <w:ilvl w:val="0"/>
          <w:numId w:val="26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баннер/надпись «Прощай, первый класс!»;</w:t>
      </w:r>
    </w:p>
    <w:p w14:paraId="3CA50B98" w14:textId="77777777" w:rsidR="00B94275" w:rsidRPr="00B94275" w:rsidRDefault="00B94275" w:rsidP="00B94275">
      <w:pPr>
        <w:numPr>
          <w:ilvl w:val="0"/>
          <w:numId w:val="26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стенд «Правила красивого письма» (образцы букв, строки с правильным наклоном, примеры «было/стало»);</w:t>
      </w:r>
    </w:p>
    <w:p w14:paraId="22BA9B44" w14:textId="77777777" w:rsidR="00B94275" w:rsidRPr="00B94275" w:rsidRDefault="00B94275" w:rsidP="00B94275">
      <w:pPr>
        <w:numPr>
          <w:ilvl w:val="0"/>
          <w:numId w:val="26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выставка лучших тетрадей, рисунков, поделок, «Дневник достижений» (коллаж с фото);</w:t>
      </w:r>
    </w:p>
    <w:p w14:paraId="6BE33965" w14:textId="77777777" w:rsidR="00B94275" w:rsidRPr="00B94275" w:rsidRDefault="00B94275" w:rsidP="00B94275">
      <w:pPr>
        <w:numPr>
          <w:ilvl w:val="0"/>
          <w:numId w:val="26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карточки «Мои успехи» (по количеству детей).</w:t>
      </w:r>
    </w:p>
    <w:p w14:paraId="071DD2A7" w14:textId="77777777" w:rsidR="00B94275" w:rsidRPr="00B94275" w:rsidRDefault="00B94275" w:rsidP="00B94275">
      <w:p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Реквизит:</w:t>
      </w:r>
    </w:p>
    <w:p w14:paraId="1E2706FE" w14:textId="77777777" w:rsidR="00B94275" w:rsidRPr="00B94275" w:rsidRDefault="00B94275" w:rsidP="00B94275">
      <w:pPr>
        <w:numPr>
          <w:ilvl w:val="0"/>
          <w:numId w:val="27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воздушные шары: в форме цифры «1» (для запуска) и цифры «2» (для установки в классе);</w:t>
      </w:r>
    </w:p>
    <w:p w14:paraId="5A440C33" w14:textId="77777777" w:rsidR="00B94275" w:rsidRPr="00B94275" w:rsidRDefault="00B94275" w:rsidP="00B94275">
      <w:pPr>
        <w:numPr>
          <w:ilvl w:val="0"/>
          <w:numId w:val="27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таблички/бейджи с ролями для инсценировки «Репка»;</w:t>
      </w:r>
    </w:p>
    <w:p w14:paraId="7F94D6C4" w14:textId="77777777" w:rsidR="00B94275" w:rsidRPr="00B94275" w:rsidRDefault="00B94275" w:rsidP="00B94275">
      <w:pPr>
        <w:numPr>
          <w:ilvl w:val="0"/>
          <w:numId w:val="27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«репка» (мягкая игрушка, папье</w:t>
      </w: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маше, объёмная аппликация);</w:t>
      </w:r>
    </w:p>
    <w:p w14:paraId="0C002008" w14:textId="77777777" w:rsidR="00B94275" w:rsidRPr="00B94275" w:rsidRDefault="00B94275" w:rsidP="00B94275">
      <w:pPr>
        <w:numPr>
          <w:ilvl w:val="0"/>
          <w:numId w:val="27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карточки с образцами строк и строками «с ошибками» (для каллиграфического задания);</w:t>
      </w:r>
    </w:p>
    <w:p w14:paraId="7BD98C13" w14:textId="77777777" w:rsidR="00B94275" w:rsidRPr="00B94275" w:rsidRDefault="00B94275" w:rsidP="00B94275">
      <w:pPr>
        <w:numPr>
          <w:ilvl w:val="0"/>
          <w:numId w:val="27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карточки с пропусками «Письмо в будущее»;</w:t>
      </w:r>
    </w:p>
    <w:p w14:paraId="63DFA571" w14:textId="77777777" w:rsidR="00B94275" w:rsidRPr="00B94275" w:rsidRDefault="00B94275" w:rsidP="00B94275">
      <w:pPr>
        <w:numPr>
          <w:ilvl w:val="0"/>
          <w:numId w:val="27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грамоты и памятные значки для награждения;</w:t>
      </w:r>
    </w:p>
    <w:p w14:paraId="15DAD9AA" w14:textId="77777777" w:rsidR="00B94275" w:rsidRPr="00B94275" w:rsidRDefault="00B94275" w:rsidP="00B94275">
      <w:pPr>
        <w:numPr>
          <w:ilvl w:val="0"/>
          <w:numId w:val="27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открытки для родителей (заготовки).</w:t>
      </w:r>
    </w:p>
    <w:p w14:paraId="07DCFAAB" w14:textId="77777777" w:rsidR="00B94275" w:rsidRPr="00B94275" w:rsidRDefault="00B94275" w:rsidP="00B94275">
      <w:p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Музыкальное сопровождение:</w:t>
      </w:r>
    </w:p>
    <w:p w14:paraId="43893688" w14:textId="77777777" w:rsidR="00B94275" w:rsidRPr="00B94275" w:rsidRDefault="00B94275" w:rsidP="00B94275">
      <w:pPr>
        <w:numPr>
          <w:ilvl w:val="0"/>
          <w:numId w:val="28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песня «Чему учат в школе» (минусовка);</w:t>
      </w:r>
    </w:p>
    <w:p w14:paraId="0195824C" w14:textId="3A0F3D5E" w:rsidR="00B94275" w:rsidRPr="00B94275" w:rsidRDefault="00B94275" w:rsidP="00B94275">
      <w:pPr>
        <w:numPr>
          <w:ilvl w:val="0"/>
          <w:numId w:val="28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фоновая музыка для входа детей и слайдов.</w:t>
      </w:r>
    </w:p>
    <w:p w14:paraId="5FB44D6A" w14:textId="77777777" w:rsidR="00B94275" w:rsidRPr="00B94275" w:rsidRDefault="00B94275" w:rsidP="00B94275">
      <w:pPr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B9427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Действующие лица</w:t>
      </w:r>
    </w:p>
    <w:p w14:paraId="230AC800" w14:textId="77777777" w:rsidR="00B94275" w:rsidRPr="00B94275" w:rsidRDefault="00B94275" w:rsidP="00B94275">
      <w:pPr>
        <w:numPr>
          <w:ilvl w:val="0"/>
          <w:numId w:val="29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Ведущий</w:t>
      </w: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 классный руководитель.</w:t>
      </w:r>
    </w:p>
    <w:p w14:paraId="6FA76F54" w14:textId="77777777" w:rsidR="00B94275" w:rsidRPr="00B94275" w:rsidRDefault="00B94275" w:rsidP="00B94275">
      <w:pPr>
        <w:numPr>
          <w:ilvl w:val="0"/>
          <w:numId w:val="29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Дети</w:t>
      </w: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 учащиеся 1</w:t>
      </w: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го класса.</w:t>
      </w:r>
    </w:p>
    <w:p w14:paraId="0566E6BA" w14:textId="77777777" w:rsidR="00B94275" w:rsidRPr="00B94275" w:rsidRDefault="00B94275" w:rsidP="00B94275">
      <w:pPr>
        <w:numPr>
          <w:ilvl w:val="0"/>
          <w:numId w:val="29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Родители</w:t>
      </w: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 исполнители ролей в инсценировке «Репка», помощники в организации финала.</w:t>
      </w:r>
    </w:p>
    <w:p w14:paraId="57AE0EC3" w14:textId="34869A1C" w:rsidR="00B94275" w:rsidRDefault="00B94275" w:rsidP="00B94275">
      <w:pPr>
        <w:spacing w:before="480" w:after="48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8A18AB4" w14:textId="77777777" w:rsidR="00B94275" w:rsidRDefault="00B94275" w:rsidP="00B94275">
      <w:pPr>
        <w:spacing w:before="480" w:after="48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49627B9" w14:textId="77777777" w:rsidR="00B94275" w:rsidRDefault="00B94275" w:rsidP="00B94275">
      <w:pPr>
        <w:spacing w:before="480" w:after="48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02797AC" w14:textId="77777777" w:rsidR="00B94275" w:rsidRDefault="00B94275" w:rsidP="00B94275">
      <w:pPr>
        <w:spacing w:before="480" w:after="48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743C763" w14:textId="77777777" w:rsidR="00B94275" w:rsidRPr="00B94275" w:rsidRDefault="00B94275" w:rsidP="00B94275">
      <w:pPr>
        <w:spacing w:before="480" w:after="48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B793A96" w14:textId="77777777" w:rsidR="00B94275" w:rsidRPr="00B94275" w:rsidRDefault="00B94275" w:rsidP="00B94275">
      <w:pPr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B9427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Ход мероприятия</w:t>
      </w:r>
    </w:p>
    <w:p w14:paraId="04C96DFA" w14:textId="77777777" w:rsidR="00B94275" w:rsidRPr="00B94275" w:rsidRDefault="00B94275" w:rsidP="00B94275">
      <w:pPr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Блок 1. Вступление (5–7 минут)</w:t>
      </w:r>
    </w:p>
    <w:p w14:paraId="3E8CCF5C" w14:textId="77777777" w:rsidR="00B94275" w:rsidRPr="00B94275" w:rsidRDefault="00B94275" w:rsidP="00B94275">
      <w:p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Задачи блока:</w:t>
      </w: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создать эмоциональный настрой, актуализировать воспоминания о начале учебного года.</w:t>
      </w:r>
    </w:p>
    <w:p w14:paraId="3AFBD776" w14:textId="77777777" w:rsidR="00B94275" w:rsidRPr="00B94275" w:rsidRDefault="00B94275" w:rsidP="00B94275">
      <w:p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Деятельность учителя:</w:t>
      </w: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приветствие, краткий рассказ о значении первого года обучения, акцент на развитии старания, внимания, умения следовать образцу (в т. ч. в письме).</w:t>
      </w:r>
    </w:p>
    <w:p w14:paraId="6A8597F1" w14:textId="77777777" w:rsidR="00B94275" w:rsidRPr="00B94275" w:rsidRDefault="00B94275" w:rsidP="00B94275">
      <w:p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Задания для детей:</w:t>
      </w:r>
    </w:p>
    <w:p w14:paraId="2222DCBB" w14:textId="77777777" w:rsidR="00B94275" w:rsidRPr="00B94275" w:rsidRDefault="00B94275" w:rsidP="00B94275">
      <w:pPr>
        <w:numPr>
          <w:ilvl w:val="0"/>
          <w:numId w:val="30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Ходьба по кругу с табличками: у каждого ребёнка карточка с одной буквой из фразы «Мы прощаемся с первым классом». Под музыку двигаются, при остановке — быстро встают так, чтобы фраза читалась.</w:t>
      </w:r>
    </w:p>
    <w:p w14:paraId="2E7AC628" w14:textId="77777777" w:rsidR="00B94275" w:rsidRPr="00B94275" w:rsidRDefault="00B94275" w:rsidP="00B94275">
      <w:pPr>
        <w:numPr>
          <w:ilvl w:val="0"/>
          <w:numId w:val="30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</w:t>
      </w: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хором: исполнение 2 строк из песни «Чему учат в школе».</w:t>
      </w:r>
    </w:p>
    <w:p w14:paraId="14C8B38A" w14:textId="6588731C" w:rsidR="00B94275" w:rsidRPr="00B94275" w:rsidRDefault="00B94275" w:rsidP="00B94275">
      <w:p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Демонстрация:</w:t>
      </w: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слайд</w:t>
      </w: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шоу из 8–10 фото («1 сентября», первые прописи, совместные дела) с короткими подписями.</w:t>
      </w:r>
    </w:p>
    <w:p w14:paraId="729C6742" w14:textId="77777777" w:rsidR="00B94275" w:rsidRPr="00B94275" w:rsidRDefault="00B94275" w:rsidP="00B94275">
      <w:pPr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Блок 2. «Что мы умеем» — мини</w:t>
      </w:r>
      <w:r w:rsidRPr="00B942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noBreakHyphen/>
        <w:t>демонстрация навыков (12–15 минут)</w:t>
      </w:r>
    </w:p>
    <w:p w14:paraId="75323CAB" w14:textId="77777777" w:rsidR="00B94275" w:rsidRPr="00B94275" w:rsidRDefault="00B94275" w:rsidP="00B94275">
      <w:p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Чтение (3–4 ученика, по 15–20 секунд):</w:t>
      </w: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прочитать короткий отрывок (не более 3 строк), перед чтением произнести: «Я буду читать медленно и чётко». После — задать классу 1 вопрос («Какое слово было самым длинным?» и т. п.).</w:t>
      </w:r>
    </w:p>
    <w:p w14:paraId="234E6954" w14:textId="77777777" w:rsidR="00B94275" w:rsidRPr="00B94275" w:rsidRDefault="00B94275" w:rsidP="00B94275">
      <w:p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Письмо и каллиграфия:</w:t>
      </w:r>
    </w:p>
    <w:p w14:paraId="122B8313" w14:textId="77777777" w:rsidR="00B94275" w:rsidRPr="00B94275" w:rsidRDefault="00B94275" w:rsidP="00B94275">
      <w:pPr>
        <w:numPr>
          <w:ilvl w:val="0"/>
          <w:numId w:val="31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Вариант 1 (на доске): 2–3 ученика по очереди пишут одну и ту же фразу, класс оценивает по критериям: одинаковый наклон, высота букв, ровная строка.</w:t>
      </w:r>
    </w:p>
    <w:p w14:paraId="2A50354A" w14:textId="77777777" w:rsidR="00B94275" w:rsidRPr="00B94275" w:rsidRDefault="00B94275" w:rsidP="00B94275">
      <w:pPr>
        <w:numPr>
          <w:ilvl w:val="0"/>
          <w:numId w:val="31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Вариант 2 (индивидуально): карточка с образцом строки и строкой «с ошибками»; задание — найти 3 ошибки и переписать строку по образцу.</w:t>
      </w:r>
    </w:p>
    <w:p w14:paraId="62191300" w14:textId="77777777" w:rsidR="00B94275" w:rsidRPr="00B94275" w:rsidRDefault="00B94275" w:rsidP="00B94275">
      <w:p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Математика (устный счёт):</w:t>
      </w: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игра «Цепочка» с примерами в пределах 10–20 и заданиями «сравни числа».</w:t>
      </w:r>
    </w:p>
    <w:p w14:paraId="76FACCE6" w14:textId="77777777" w:rsidR="00B94275" w:rsidRPr="00B94275" w:rsidRDefault="00B94275" w:rsidP="00B94275">
      <w:p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Окружающий мир:</w:t>
      </w: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игра «Узнай по описанию» (3–4 объекта по 3–4 признакам).</w:t>
      </w:r>
    </w:p>
    <w:p w14:paraId="0E9394F6" w14:textId="776031CF" w:rsidR="00B94275" w:rsidRPr="00B94275" w:rsidRDefault="00B94275" w:rsidP="00B94275">
      <w:pPr>
        <w:spacing w:before="480" w:after="48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EC64927" w14:textId="77777777" w:rsidR="00B94275" w:rsidRPr="00B94275" w:rsidRDefault="00B94275" w:rsidP="00B94275">
      <w:pPr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Блок 3. «Письмо в будущее» (8–10 минут)</w:t>
      </w:r>
    </w:p>
    <w:p w14:paraId="27F14851" w14:textId="77777777" w:rsidR="00B94275" w:rsidRPr="00B94275" w:rsidRDefault="00B94275" w:rsidP="00B94275">
      <w:p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Варианты заданий:</w:t>
      </w:r>
    </w:p>
    <w:p w14:paraId="6E701B86" w14:textId="77777777" w:rsidR="00B94275" w:rsidRPr="00B94275" w:rsidRDefault="00B94275" w:rsidP="00B94275">
      <w:pPr>
        <w:numPr>
          <w:ilvl w:val="0"/>
          <w:numId w:val="32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всех: карточка с пропусками: «Сейчас я умею писать буквы ___ и ___. Во 2 классе я хочу научиться писать ___ и быть внимательнее, чтобы ___».</w:t>
      </w:r>
    </w:p>
    <w:p w14:paraId="5DDCC430" w14:textId="77777777" w:rsidR="00B94275" w:rsidRPr="00B94275" w:rsidRDefault="00B94275" w:rsidP="00B94275">
      <w:pPr>
        <w:numPr>
          <w:ilvl w:val="0"/>
          <w:numId w:val="32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одарённых/сильных детей: написать 2 предложения о своих сильных сторонах и зонах роста, добавить рисунок</w:t>
      </w: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символ.</w:t>
      </w:r>
    </w:p>
    <w:p w14:paraId="55C65B91" w14:textId="2E6EC5C7" w:rsidR="00B94275" w:rsidRPr="00B94275" w:rsidRDefault="00B94275" w:rsidP="00B94275">
      <w:p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Карточки складываются в «Коробку времени» с надписью «Открыть в сентябре 2</w:t>
      </w: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го класса».</w:t>
      </w:r>
    </w:p>
    <w:p w14:paraId="35B3B965" w14:textId="77777777" w:rsidR="00B94275" w:rsidRPr="00B94275" w:rsidRDefault="00B94275" w:rsidP="00B94275">
      <w:pPr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Блок 4. Творческая часть (15–20 минут)</w:t>
      </w:r>
    </w:p>
    <w:p w14:paraId="4ADC2ADD" w14:textId="77777777" w:rsidR="00B94275" w:rsidRPr="00B94275" w:rsidRDefault="00B94275" w:rsidP="00B94275">
      <w:pPr>
        <w:numPr>
          <w:ilvl w:val="0"/>
          <w:numId w:val="33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Стихи (3–4 ребёнка): выучить 6–8 строк, перед выступлением произнести фразу о выразительности.</w:t>
      </w:r>
    </w:p>
    <w:p w14:paraId="7B652B96" w14:textId="77777777" w:rsidR="00B94275" w:rsidRPr="00B94275" w:rsidRDefault="00B94275" w:rsidP="00B94275">
      <w:pPr>
        <w:numPr>
          <w:ilvl w:val="0"/>
          <w:numId w:val="33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Частушки (коллективно): подставить имена и смешные детали.</w:t>
      </w:r>
    </w:p>
    <w:p w14:paraId="73460862" w14:textId="77777777" w:rsidR="00B94275" w:rsidRPr="00B94275" w:rsidRDefault="00B94275" w:rsidP="00B94275">
      <w:pPr>
        <w:numPr>
          <w:ilvl w:val="0"/>
          <w:numId w:val="33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Песня с переделанными словами (на мотив «Голубой вагон»).</w:t>
      </w:r>
    </w:p>
    <w:p w14:paraId="3D1B96F7" w14:textId="0EE2AEC2" w:rsidR="00B94275" w:rsidRPr="00B94275" w:rsidRDefault="00B94275" w:rsidP="00B94275">
      <w:pPr>
        <w:numPr>
          <w:ilvl w:val="0"/>
          <w:numId w:val="33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Сценка «Урок наоборот» (4–5 детей): роли «учитель», «ученики», «помощник учителя»; акцент на корректной помощи и соблюдении правил письма.</w:t>
      </w:r>
    </w:p>
    <w:p w14:paraId="667B4D1B" w14:textId="77777777" w:rsidR="00B94275" w:rsidRPr="00B94275" w:rsidRDefault="00B94275" w:rsidP="00B94275">
      <w:pPr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Блок 5. Инсценировка</w:t>
      </w:r>
      <w:r w:rsidRPr="00B942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noBreakHyphen/>
        <w:t>экспромт «Репка» с родителями (7–10 минут; перед награждением)</w:t>
      </w:r>
    </w:p>
    <w:p w14:paraId="2349FAAC" w14:textId="77777777" w:rsidR="00B94275" w:rsidRPr="00B94275" w:rsidRDefault="00B94275" w:rsidP="00B94275">
      <w:p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Подготовка:</w:t>
      </w: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реквизит (репка, таблички</w:t>
      </w: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бейджи), распределение ролей (6–7 родителей + 1 ребёнок на роль Репки).</w:t>
      </w:r>
    </w:p>
    <w:p w14:paraId="6822679B" w14:textId="77777777" w:rsidR="00B94275" w:rsidRPr="00B94275" w:rsidRDefault="00B94275" w:rsidP="00B94275">
      <w:p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Ход:</w:t>
      </w: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учитель читает адаптированный текст, герои выходят по очереди, делают движение и произносят короткую реплику. Финал — совместное «тянем</w:t>
      </w: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потянем» и радостный жест.</w:t>
      </w:r>
    </w:p>
    <w:p w14:paraId="0AED9E52" w14:textId="77777777" w:rsidR="00B94275" w:rsidRPr="00B94275" w:rsidRDefault="00B94275" w:rsidP="00B94275">
      <w:p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Методические акценты:</w:t>
      </w: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связь с УУД (совместная деятельность, распределение ролей, поддержка), метафора для каллиграфии («как в письме — важно, чтобы все звенья были на месте»).</w:t>
      </w:r>
    </w:p>
    <w:p w14:paraId="58DF70AD" w14:textId="77777777" w:rsidR="00B94275" w:rsidRPr="00B94275" w:rsidRDefault="00B94275" w:rsidP="00B94275">
      <w:p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Реплики (на карточках):</w:t>
      </w:r>
    </w:p>
    <w:p w14:paraId="0EF2823B" w14:textId="77777777" w:rsidR="00B94275" w:rsidRPr="00B94275" w:rsidRDefault="00B94275" w:rsidP="00B94275">
      <w:pPr>
        <w:numPr>
          <w:ilvl w:val="0"/>
          <w:numId w:val="34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Дед: «Решил репку посадить, чтоб класс наш укрепить!»</w:t>
      </w:r>
    </w:p>
    <w:p w14:paraId="087ABBB2" w14:textId="77777777" w:rsidR="00B94275" w:rsidRPr="00B94275" w:rsidRDefault="00B94275" w:rsidP="00B94275">
      <w:pPr>
        <w:numPr>
          <w:ilvl w:val="0"/>
          <w:numId w:val="34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Бабка: «Не унывай, дед, вместе вытянем!»</w:t>
      </w:r>
    </w:p>
    <w:p w14:paraId="677F6039" w14:textId="77777777" w:rsidR="00B94275" w:rsidRPr="00B94275" w:rsidRDefault="00B94275" w:rsidP="00B94275">
      <w:pPr>
        <w:numPr>
          <w:ilvl w:val="0"/>
          <w:numId w:val="34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Внучка: «Я помогу, я всё смогу!»</w:t>
      </w:r>
    </w:p>
    <w:p w14:paraId="1C9B4C44" w14:textId="77777777" w:rsidR="00B94275" w:rsidRPr="00B94275" w:rsidRDefault="00B94275" w:rsidP="00B94275">
      <w:pPr>
        <w:numPr>
          <w:ilvl w:val="0"/>
          <w:numId w:val="34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Жучка: «Гав! Держусь крепко!»</w:t>
      </w:r>
    </w:p>
    <w:p w14:paraId="0CC99337" w14:textId="77777777" w:rsidR="00B94275" w:rsidRPr="00B94275" w:rsidRDefault="00B94275" w:rsidP="00B94275">
      <w:pPr>
        <w:numPr>
          <w:ilvl w:val="0"/>
          <w:numId w:val="34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Кошка: «Мяу! Не отпущу!»</w:t>
      </w:r>
    </w:p>
    <w:p w14:paraId="2C215589" w14:textId="77777777" w:rsidR="00B94275" w:rsidRPr="00B94275" w:rsidRDefault="00B94275" w:rsidP="00B94275">
      <w:pPr>
        <w:numPr>
          <w:ilvl w:val="0"/>
          <w:numId w:val="34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Мышка: «Пи! Я маленькая, но старательная!»</w:t>
      </w:r>
    </w:p>
    <w:p w14:paraId="15E24001" w14:textId="5023D33C" w:rsidR="00B94275" w:rsidRPr="00B94275" w:rsidRDefault="00B94275" w:rsidP="00B94275">
      <w:pPr>
        <w:numPr>
          <w:ilvl w:val="0"/>
          <w:numId w:val="34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Репка: «Я большая и крепкая, но с вами вытянусь!»</w:t>
      </w:r>
    </w:p>
    <w:p w14:paraId="23BE25FB" w14:textId="77777777" w:rsidR="00B94275" w:rsidRPr="00B94275" w:rsidRDefault="00B94275" w:rsidP="00B94275">
      <w:pPr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Блок 6. Благодарности и награждения (10–12 минут)</w:t>
      </w:r>
    </w:p>
    <w:p w14:paraId="50C3C9D3" w14:textId="77777777" w:rsidR="00B94275" w:rsidRPr="00B94275" w:rsidRDefault="00B94275" w:rsidP="00B94275">
      <w:p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Номинации:</w:t>
      </w: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«За старание в письме», «За самый ровный ряд букв», «За лучший образец соединения букв», «За любознательность», «За помощь другу».</w:t>
      </w:r>
    </w:p>
    <w:p w14:paraId="039375A7" w14:textId="276437A2" w:rsidR="00B94275" w:rsidRPr="00B94275" w:rsidRDefault="00B94275" w:rsidP="00B94275">
      <w:p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Действия детей:</w:t>
      </w: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вручение родителям открыток с благодарностями (на обороте — фраза от ребёнка).</w:t>
      </w:r>
    </w:p>
    <w:p w14:paraId="4B153201" w14:textId="77777777" w:rsidR="00B94275" w:rsidRPr="00B94275" w:rsidRDefault="00B94275" w:rsidP="00B94275">
      <w:pPr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Блок 7. «Клятва второклассника» (3–5 минут)</w:t>
      </w:r>
    </w:p>
    <w:p w14:paraId="072C32E3" w14:textId="77777777" w:rsidR="00B94275" w:rsidRPr="00B94275" w:rsidRDefault="00B94275" w:rsidP="00B94275">
      <w:p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Дети повторяют за учителем 3 короткие фразы (по одной, поднимая правую руку или стоя ровно):</w:t>
      </w:r>
    </w:p>
    <w:p w14:paraId="45A8F38C" w14:textId="77777777" w:rsidR="00B94275" w:rsidRPr="00B94275" w:rsidRDefault="00B94275" w:rsidP="00B94275">
      <w:pPr>
        <w:numPr>
          <w:ilvl w:val="0"/>
          <w:numId w:val="35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«Обещаю стараться писать аккуратно и проверять свои работы».</w:t>
      </w:r>
    </w:p>
    <w:p w14:paraId="7D942DD4" w14:textId="77777777" w:rsidR="00B94275" w:rsidRPr="00B94275" w:rsidRDefault="00B94275" w:rsidP="00B94275">
      <w:pPr>
        <w:numPr>
          <w:ilvl w:val="0"/>
          <w:numId w:val="35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«Обещаю помогать одноклассникам и слушать учителя».</w:t>
      </w:r>
    </w:p>
    <w:p w14:paraId="2FAE8CF5" w14:textId="765D022D" w:rsidR="00B94275" w:rsidRPr="00B94275" w:rsidRDefault="00B94275" w:rsidP="00B94275">
      <w:pPr>
        <w:numPr>
          <w:ilvl w:val="0"/>
          <w:numId w:val="35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«Клянусь узнавать новое каждый день!»</w:t>
      </w:r>
    </w:p>
    <w:p w14:paraId="56626F2A" w14:textId="77777777" w:rsidR="00B94275" w:rsidRPr="00B94275" w:rsidRDefault="00B94275" w:rsidP="00B94275">
      <w:pPr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Блок 8. Финальный ритуал «От единицы — к двойке» (5–7 минут; на улице/в фойе)</w:t>
      </w:r>
    </w:p>
    <w:p w14:paraId="194F8822" w14:textId="77777777" w:rsidR="00B94275" w:rsidRPr="00B94275" w:rsidRDefault="00B94275" w:rsidP="00B94275">
      <w:p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Реквизит:</w:t>
      </w: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шар</w:t>
      </w: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единица (для запуска), шар</w:t>
      </w: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двойка (для установки вне поля зрения детей).</w:t>
      </w:r>
    </w:p>
    <w:p w14:paraId="1B264D15" w14:textId="77777777" w:rsidR="00B94275" w:rsidRPr="00B94275" w:rsidRDefault="00B94275" w:rsidP="00B94275">
      <w:p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Ход ритуала:</w:t>
      </w:r>
    </w:p>
    <w:p w14:paraId="2767D21B" w14:textId="77777777" w:rsidR="00B94275" w:rsidRPr="00B94275" w:rsidRDefault="00B94275" w:rsidP="00B94275">
      <w:pPr>
        <w:numPr>
          <w:ilvl w:val="0"/>
          <w:numId w:val="36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Учитель и дети отпускают шар</w:t>
      </w: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единицу со словами прощания с 1</w:t>
      </w: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м классом.</w:t>
      </w:r>
    </w:p>
    <w:p w14:paraId="54F4277B" w14:textId="77777777" w:rsidR="00B94275" w:rsidRPr="00B94275" w:rsidRDefault="00B94275" w:rsidP="00B94275">
      <w:pPr>
        <w:numPr>
          <w:ilvl w:val="0"/>
          <w:numId w:val="36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 дети наблюдают за улетающим шаром, 2 заранее подготовленных родителя тихо устанавливают шар</w:t>
      </w: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двойку на видном месте (у доски, стенда, входа).</w:t>
      </w:r>
    </w:p>
    <w:p w14:paraId="359B7313" w14:textId="77777777" w:rsidR="00B94275" w:rsidRPr="00B94275" w:rsidRDefault="00B94275" w:rsidP="00B94275">
      <w:pPr>
        <w:numPr>
          <w:ilvl w:val="0"/>
          <w:numId w:val="36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Дети возвращаются, видят шар</w:t>
      </w: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двойку — учитель произносит слова о новом этапе, новых строках и победах.</w:t>
      </w:r>
    </w:p>
    <w:p w14:paraId="279A6E21" w14:textId="77777777" w:rsidR="00B94275" w:rsidRPr="00B94275" w:rsidRDefault="00B94275" w:rsidP="00B94275">
      <w:p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Методические связки:</w:t>
      </w: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цифра как элемент письма; переход от одной строки к следующей — без спешки, с ровной линией; развитие самоконтроля и умения действовать по команде.</w:t>
      </w:r>
    </w:p>
    <w:p w14:paraId="6A7FB3BD" w14:textId="77777777" w:rsidR="00B94275" w:rsidRPr="00B94275" w:rsidRDefault="00B94275" w:rsidP="00B94275">
      <w:p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Дидактические мини</w:t>
      </w:r>
      <w:r w:rsidRPr="00B942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noBreakHyphen/>
        <w:t>задания:</w:t>
      </w:r>
    </w:p>
    <w:p w14:paraId="401F4C00" w14:textId="77777777" w:rsidR="00B94275" w:rsidRPr="00B94275" w:rsidRDefault="00B94275" w:rsidP="00B94275">
      <w:pPr>
        <w:numPr>
          <w:ilvl w:val="0"/>
          <w:numId w:val="37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последовательность: «Какая цифра у нас сейчас? А какая будет следующей?»</w:t>
      </w:r>
    </w:p>
    <w:p w14:paraId="0BB37CE3" w14:textId="77777777" w:rsidR="00B94275" w:rsidRPr="00B94275" w:rsidRDefault="00B94275" w:rsidP="00B94275">
      <w:pPr>
        <w:numPr>
          <w:ilvl w:val="0"/>
          <w:numId w:val="37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самоконтроль: отпускать шар только после команды «Раз, два, три».</w:t>
      </w:r>
    </w:p>
    <w:p w14:paraId="1FFFAF68" w14:textId="72722345" w:rsidR="00B94275" w:rsidRPr="00B94275" w:rsidRDefault="00B94275" w:rsidP="00B94275">
      <w:pPr>
        <w:numPr>
          <w:ilvl w:val="0"/>
          <w:numId w:val="37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рефлексию: каждый ребёнок говорит 1 слово про этот год («трудное», «интересное», «дружба», «прописи» и т. п.).</w:t>
      </w:r>
    </w:p>
    <w:p w14:paraId="2EF8F3F0" w14:textId="77777777" w:rsidR="00B94275" w:rsidRPr="00B94275" w:rsidRDefault="00B94275" w:rsidP="00B94275">
      <w:pPr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B9427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Методические советы организаторам</w:t>
      </w:r>
    </w:p>
    <w:p w14:paraId="1FB2F8C9" w14:textId="77777777" w:rsidR="00B94275" w:rsidRPr="00B94275" w:rsidRDefault="00B94275" w:rsidP="00B94275">
      <w:p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подготовительный период:</w:t>
      </w:r>
    </w:p>
    <w:p w14:paraId="2FFEEC25" w14:textId="77777777" w:rsidR="00B94275" w:rsidRPr="00B94275" w:rsidRDefault="00B94275" w:rsidP="00B94275">
      <w:pPr>
        <w:numPr>
          <w:ilvl w:val="0"/>
          <w:numId w:val="38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Провести 1–2 короткие репетиции творческой части (стихи, песня), остальные блоки — экспромт.</w:t>
      </w:r>
    </w:p>
    <w:p w14:paraId="61B618F6" w14:textId="77777777" w:rsidR="00B94275" w:rsidRPr="00B94275" w:rsidRDefault="00B94275" w:rsidP="00B94275">
      <w:pPr>
        <w:numPr>
          <w:ilvl w:val="0"/>
          <w:numId w:val="38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Заранее распределить роли в «Репке» среди родителей, подготовить карточки.</w:t>
      </w:r>
    </w:p>
    <w:p w14:paraId="21E8872F" w14:textId="77777777" w:rsidR="00B94275" w:rsidRPr="00B94275" w:rsidRDefault="00B94275" w:rsidP="00B94275">
      <w:pPr>
        <w:numPr>
          <w:ilvl w:val="0"/>
          <w:numId w:val="38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Оформить стенды и выставку, подобрать фото </w:t>
      </w:r>
      <w:proofErr w:type="gramStart"/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слайд</w:t>
      </w:r>
      <w:proofErr w:type="gramEnd"/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шоу.</w:t>
      </w:r>
    </w:p>
    <w:p w14:paraId="7096EC8A" w14:textId="77777777" w:rsidR="00B94275" w:rsidRPr="00B94275" w:rsidRDefault="00B94275" w:rsidP="00B94275">
      <w:pPr>
        <w:numPr>
          <w:ilvl w:val="0"/>
          <w:numId w:val="38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Подготовить дидактические карточки и бланки для «Письма в будущее».</w:t>
      </w:r>
    </w:p>
    <w:p w14:paraId="68FD5B7F" w14:textId="77777777" w:rsidR="00B94275" w:rsidRPr="00B94275" w:rsidRDefault="00B94275" w:rsidP="00B94275">
      <w:p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день мероприятия:</w:t>
      </w:r>
    </w:p>
    <w:p w14:paraId="5AAC1098" w14:textId="77777777" w:rsidR="00B94275" w:rsidRPr="00B94275" w:rsidRDefault="00B94275" w:rsidP="00B94275">
      <w:pPr>
        <w:numPr>
          <w:ilvl w:val="0"/>
          <w:numId w:val="39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Проверить реквизит и звук.</w:t>
      </w:r>
    </w:p>
    <w:p w14:paraId="160581EB" w14:textId="77777777" w:rsidR="00B94275" w:rsidRPr="00B94275" w:rsidRDefault="00B94275" w:rsidP="00B94275">
      <w:pPr>
        <w:numPr>
          <w:ilvl w:val="0"/>
          <w:numId w:val="39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Назначить 2–3 родителей</w:t>
      </w: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помощников для финала (установка шара</w:t>
      </w: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двойки).</w:t>
      </w:r>
    </w:p>
    <w:p w14:paraId="6C55E105" w14:textId="77777777" w:rsidR="00B94275" w:rsidRPr="00B94275" w:rsidRDefault="00B94275" w:rsidP="00B94275">
      <w:pPr>
        <w:numPr>
          <w:ilvl w:val="0"/>
          <w:numId w:val="39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одарённых детей предусмотреть роли «помощников режиссёра», «хранителей ритуала» — это развивает ответственность и организаторские навыки.</w:t>
      </w:r>
    </w:p>
    <w:p w14:paraId="35A6760D" w14:textId="77777777" w:rsidR="00B94275" w:rsidRPr="00B94275" w:rsidRDefault="00B94275" w:rsidP="00B94275">
      <w:p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Итоговый период:</w:t>
      </w:r>
    </w:p>
    <w:p w14:paraId="4E0BA6AA" w14:textId="77777777" w:rsidR="00B94275" w:rsidRPr="00B94275" w:rsidRDefault="00B94275" w:rsidP="00B94275">
      <w:pPr>
        <w:numPr>
          <w:ilvl w:val="0"/>
          <w:numId w:val="40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Собрать фотоотчёт для портфолио и публикации.</w:t>
      </w:r>
    </w:p>
    <w:p w14:paraId="3005AEB6" w14:textId="77777777" w:rsidR="00B94275" w:rsidRPr="00B94275" w:rsidRDefault="00B94275" w:rsidP="00B94275">
      <w:pPr>
        <w:numPr>
          <w:ilvl w:val="0"/>
          <w:numId w:val="40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Сохранить «Коробку времени» для открытия в сентябре.</w:t>
      </w:r>
    </w:p>
    <w:p w14:paraId="22D7C5DF" w14:textId="37D56D72" w:rsidR="00B94275" w:rsidRDefault="00B94275" w:rsidP="00B94275">
      <w:pPr>
        <w:numPr>
          <w:ilvl w:val="0"/>
          <w:numId w:val="40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Зафиксировать рефлексивные высказывания детей для анализа динамики УУД.</w:t>
      </w:r>
    </w:p>
    <w:p w14:paraId="224DCDD9" w14:textId="77777777" w:rsidR="00B94275" w:rsidRDefault="00B94275" w:rsidP="00B94275">
      <w:pPr>
        <w:spacing w:before="120" w:after="120" w:line="420" w:lineRule="atLeast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41C8BAD" w14:textId="77777777" w:rsidR="00B94275" w:rsidRPr="00B94275" w:rsidRDefault="00B94275" w:rsidP="00B94275">
      <w:pPr>
        <w:spacing w:before="120" w:after="120" w:line="420" w:lineRule="atLeast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ACEBF12" w14:textId="77777777" w:rsidR="00B94275" w:rsidRPr="00B94275" w:rsidRDefault="00B94275" w:rsidP="00B94275">
      <w:pPr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B9427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Варианты адаптации</w:t>
      </w:r>
    </w:p>
    <w:p w14:paraId="7885052E" w14:textId="77777777" w:rsidR="00B94275" w:rsidRPr="00B94275" w:rsidRDefault="00B94275" w:rsidP="00B94275">
      <w:pPr>
        <w:numPr>
          <w:ilvl w:val="0"/>
          <w:numId w:val="41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Если нельзя выпускать шары:</w:t>
      </w: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ритуал переносится в фойе/класс; шар</w:t>
      </w: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единицу «отпускают» символически (передают на хранение), на её место ставят двойку.</w:t>
      </w:r>
    </w:p>
    <w:p w14:paraId="2224A847" w14:textId="77777777" w:rsidR="00B94275" w:rsidRPr="00B94275" w:rsidRDefault="00B94275" w:rsidP="00B94275">
      <w:pPr>
        <w:numPr>
          <w:ilvl w:val="0"/>
          <w:numId w:val="41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Нет шаров</w:t>
      </w:r>
      <w:r w:rsidRPr="00B942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noBreakHyphen/>
        <w:t>цифр:</w:t>
      </w: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использовать большие картонные цифры на подставках.</w:t>
      </w:r>
    </w:p>
    <w:p w14:paraId="73587B4A" w14:textId="77777777" w:rsidR="00B94275" w:rsidRPr="00B94275" w:rsidRDefault="00B94275" w:rsidP="00B94275">
      <w:pPr>
        <w:numPr>
          <w:ilvl w:val="0"/>
          <w:numId w:val="41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Мало родителей:</w:t>
      </w: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часть ролей в «Репке» исполняют дети и учитель.</w:t>
      </w:r>
    </w:p>
    <w:p w14:paraId="2CE6FE29" w14:textId="0322A8A6" w:rsidR="00B94275" w:rsidRPr="00B94275" w:rsidRDefault="00B94275" w:rsidP="00B94275">
      <w:pPr>
        <w:numPr>
          <w:ilvl w:val="0"/>
          <w:numId w:val="41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2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Инклюзивный вариант:</w:t>
      </w:r>
      <w:r w:rsidRPr="00B94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предложить детям, которым некомфортно участвовать в запуске, роли «хранителя верёвочек» или «фотографа ритуала».</w:t>
      </w:r>
    </w:p>
    <w:p w14:paraId="3A76AC0C" w14:textId="77777777" w:rsidR="00277010" w:rsidRDefault="00277010"/>
    <w:sectPr w:rsidR="00277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653B"/>
    <w:multiLevelType w:val="multilevel"/>
    <w:tmpl w:val="B308D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F1614"/>
    <w:multiLevelType w:val="multilevel"/>
    <w:tmpl w:val="5F10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5040C"/>
    <w:multiLevelType w:val="multilevel"/>
    <w:tmpl w:val="05305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131A83"/>
    <w:multiLevelType w:val="multilevel"/>
    <w:tmpl w:val="951A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BB22D9"/>
    <w:multiLevelType w:val="multilevel"/>
    <w:tmpl w:val="350EB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D70B57"/>
    <w:multiLevelType w:val="multilevel"/>
    <w:tmpl w:val="865C0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205990"/>
    <w:multiLevelType w:val="multilevel"/>
    <w:tmpl w:val="78F85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AF42AD"/>
    <w:multiLevelType w:val="multilevel"/>
    <w:tmpl w:val="6A36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046712"/>
    <w:multiLevelType w:val="multilevel"/>
    <w:tmpl w:val="EF24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095260"/>
    <w:multiLevelType w:val="multilevel"/>
    <w:tmpl w:val="CB98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856EC2"/>
    <w:multiLevelType w:val="multilevel"/>
    <w:tmpl w:val="91CA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1773FF"/>
    <w:multiLevelType w:val="multilevel"/>
    <w:tmpl w:val="87DC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954ED8"/>
    <w:multiLevelType w:val="multilevel"/>
    <w:tmpl w:val="18E8D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B46695"/>
    <w:multiLevelType w:val="multilevel"/>
    <w:tmpl w:val="4C2C8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BE4B43"/>
    <w:multiLevelType w:val="multilevel"/>
    <w:tmpl w:val="0FCEA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D0619B"/>
    <w:multiLevelType w:val="multilevel"/>
    <w:tmpl w:val="A874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FF4256"/>
    <w:multiLevelType w:val="multilevel"/>
    <w:tmpl w:val="53B0D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505269"/>
    <w:multiLevelType w:val="multilevel"/>
    <w:tmpl w:val="B86A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053B3E"/>
    <w:multiLevelType w:val="multilevel"/>
    <w:tmpl w:val="D0063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4E2A74"/>
    <w:multiLevelType w:val="multilevel"/>
    <w:tmpl w:val="AC9C6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7D550C"/>
    <w:multiLevelType w:val="multilevel"/>
    <w:tmpl w:val="0DBC3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DA1793"/>
    <w:multiLevelType w:val="multilevel"/>
    <w:tmpl w:val="31A6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450108"/>
    <w:multiLevelType w:val="multilevel"/>
    <w:tmpl w:val="9AF63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6A0031"/>
    <w:multiLevelType w:val="multilevel"/>
    <w:tmpl w:val="19507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8531E7"/>
    <w:multiLevelType w:val="multilevel"/>
    <w:tmpl w:val="5E08E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4F6B1A"/>
    <w:multiLevelType w:val="multilevel"/>
    <w:tmpl w:val="08FE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9F4BB7"/>
    <w:multiLevelType w:val="multilevel"/>
    <w:tmpl w:val="C1DC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AC6352"/>
    <w:multiLevelType w:val="multilevel"/>
    <w:tmpl w:val="2E10A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E611CB"/>
    <w:multiLevelType w:val="multilevel"/>
    <w:tmpl w:val="B1861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8155BC"/>
    <w:multiLevelType w:val="multilevel"/>
    <w:tmpl w:val="CD3CF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A109A2"/>
    <w:multiLevelType w:val="multilevel"/>
    <w:tmpl w:val="53C89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7676E3"/>
    <w:multiLevelType w:val="multilevel"/>
    <w:tmpl w:val="6EDC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572B29"/>
    <w:multiLevelType w:val="multilevel"/>
    <w:tmpl w:val="0A40A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6F6FFA"/>
    <w:multiLevelType w:val="multilevel"/>
    <w:tmpl w:val="0DA23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2A25C7"/>
    <w:multiLevelType w:val="multilevel"/>
    <w:tmpl w:val="DCFA2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2D0FFB"/>
    <w:multiLevelType w:val="multilevel"/>
    <w:tmpl w:val="9B664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7949B2"/>
    <w:multiLevelType w:val="multilevel"/>
    <w:tmpl w:val="D9C60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8430F4"/>
    <w:multiLevelType w:val="multilevel"/>
    <w:tmpl w:val="80D86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B16E83"/>
    <w:multiLevelType w:val="multilevel"/>
    <w:tmpl w:val="C962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601238"/>
    <w:multiLevelType w:val="multilevel"/>
    <w:tmpl w:val="49A23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660D94"/>
    <w:multiLevelType w:val="multilevel"/>
    <w:tmpl w:val="1FC63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7C2827"/>
    <w:multiLevelType w:val="multilevel"/>
    <w:tmpl w:val="32540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E523A5"/>
    <w:multiLevelType w:val="multilevel"/>
    <w:tmpl w:val="65CCA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5756489">
    <w:abstractNumId w:val="8"/>
  </w:num>
  <w:num w:numId="2" w16cid:durableId="305205526">
    <w:abstractNumId w:val="30"/>
  </w:num>
  <w:num w:numId="3" w16cid:durableId="357462862">
    <w:abstractNumId w:val="9"/>
  </w:num>
  <w:num w:numId="4" w16cid:durableId="1580284002">
    <w:abstractNumId w:val="17"/>
  </w:num>
  <w:num w:numId="5" w16cid:durableId="1946229757">
    <w:abstractNumId w:val="25"/>
  </w:num>
  <w:num w:numId="6" w16cid:durableId="1188325504">
    <w:abstractNumId w:val="35"/>
  </w:num>
  <w:num w:numId="7" w16cid:durableId="492451220">
    <w:abstractNumId w:val="18"/>
  </w:num>
  <w:num w:numId="8" w16cid:durableId="666829466">
    <w:abstractNumId w:val="12"/>
  </w:num>
  <w:num w:numId="9" w16cid:durableId="511576686">
    <w:abstractNumId w:val="33"/>
  </w:num>
  <w:num w:numId="10" w16cid:durableId="2073041353">
    <w:abstractNumId w:val="20"/>
  </w:num>
  <w:num w:numId="11" w16cid:durableId="515387016">
    <w:abstractNumId w:val="40"/>
  </w:num>
  <w:num w:numId="12" w16cid:durableId="1395351205">
    <w:abstractNumId w:val="19"/>
  </w:num>
  <w:num w:numId="13" w16cid:durableId="942767940">
    <w:abstractNumId w:val="15"/>
  </w:num>
  <w:num w:numId="14" w16cid:durableId="433866086">
    <w:abstractNumId w:val="13"/>
  </w:num>
  <w:num w:numId="15" w16cid:durableId="1850487948">
    <w:abstractNumId w:val="28"/>
  </w:num>
  <w:num w:numId="16" w16cid:durableId="411204328">
    <w:abstractNumId w:val="10"/>
  </w:num>
  <w:num w:numId="17" w16cid:durableId="763036513">
    <w:abstractNumId w:val="37"/>
  </w:num>
  <w:num w:numId="18" w16cid:durableId="349798311">
    <w:abstractNumId w:val="22"/>
  </w:num>
  <w:num w:numId="19" w16cid:durableId="2032339366">
    <w:abstractNumId w:val="0"/>
  </w:num>
  <w:num w:numId="20" w16cid:durableId="1290353690">
    <w:abstractNumId w:val="21"/>
  </w:num>
  <w:num w:numId="21" w16cid:durableId="2076583180">
    <w:abstractNumId w:val="29"/>
  </w:num>
  <w:num w:numId="22" w16cid:durableId="1706562946">
    <w:abstractNumId w:val="38"/>
  </w:num>
  <w:num w:numId="23" w16cid:durableId="682123289">
    <w:abstractNumId w:val="27"/>
  </w:num>
  <w:num w:numId="24" w16cid:durableId="1910073202">
    <w:abstractNumId w:val="4"/>
  </w:num>
  <w:num w:numId="25" w16cid:durableId="879321087">
    <w:abstractNumId w:val="24"/>
  </w:num>
  <w:num w:numId="26" w16cid:durableId="1019432343">
    <w:abstractNumId w:val="7"/>
  </w:num>
  <w:num w:numId="27" w16cid:durableId="1931161831">
    <w:abstractNumId w:val="32"/>
  </w:num>
  <w:num w:numId="28" w16cid:durableId="1937014365">
    <w:abstractNumId w:val="23"/>
  </w:num>
  <w:num w:numId="29" w16cid:durableId="1127313581">
    <w:abstractNumId w:val="5"/>
  </w:num>
  <w:num w:numId="30" w16cid:durableId="695157638">
    <w:abstractNumId w:val="41"/>
  </w:num>
  <w:num w:numId="31" w16cid:durableId="147862932">
    <w:abstractNumId w:val="14"/>
  </w:num>
  <w:num w:numId="32" w16cid:durableId="1899315703">
    <w:abstractNumId w:val="11"/>
  </w:num>
  <w:num w:numId="33" w16cid:durableId="543717750">
    <w:abstractNumId w:val="26"/>
  </w:num>
  <w:num w:numId="34" w16cid:durableId="1842310373">
    <w:abstractNumId w:val="39"/>
  </w:num>
  <w:num w:numId="35" w16cid:durableId="1860779525">
    <w:abstractNumId w:val="34"/>
  </w:num>
  <w:num w:numId="36" w16cid:durableId="474299616">
    <w:abstractNumId w:val="6"/>
  </w:num>
  <w:num w:numId="37" w16cid:durableId="458762324">
    <w:abstractNumId w:val="2"/>
  </w:num>
  <w:num w:numId="38" w16cid:durableId="31460667">
    <w:abstractNumId w:val="31"/>
  </w:num>
  <w:num w:numId="39" w16cid:durableId="1825117898">
    <w:abstractNumId w:val="16"/>
  </w:num>
  <w:num w:numId="40" w16cid:durableId="1886216208">
    <w:abstractNumId w:val="1"/>
  </w:num>
  <w:num w:numId="41" w16cid:durableId="1430813133">
    <w:abstractNumId w:val="3"/>
  </w:num>
  <w:num w:numId="42" w16cid:durableId="1004742911">
    <w:abstractNumId w:val="36"/>
  </w:num>
  <w:num w:numId="43" w16cid:durableId="144862564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275"/>
    <w:rsid w:val="00277010"/>
    <w:rsid w:val="007C4E69"/>
    <w:rsid w:val="00867AF6"/>
    <w:rsid w:val="00B9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36EB6"/>
  <w15:chartTrackingRefBased/>
  <w15:docId w15:val="{0DF9DE9B-8AFA-4F8D-9A53-1CD97286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4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2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2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2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2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2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2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2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42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42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42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42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42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42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42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42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42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4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2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4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4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42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42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42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42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42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942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1451</Words>
  <Characters>8272</Characters>
  <Application>Microsoft Office Word</Application>
  <DocSecurity>0</DocSecurity>
  <Lines>68</Lines>
  <Paragraphs>19</Paragraphs>
  <ScaleCrop>false</ScaleCrop>
  <Company/>
  <LinksUpToDate>false</LinksUpToDate>
  <CharactersWithSpaces>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Пирогов</dc:creator>
  <cp:keywords/>
  <dc:description/>
  <cp:lastModifiedBy>Ольга Пирогов</cp:lastModifiedBy>
  <cp:revision>1</cp:revision>
  <dcterms:created xsi:type="dcterms:W3CDTF">2026-07-13T10:08:00Z</dcterms:created>
  <dcterms:modified xsi:type="dcterms:W3CDTF">2026-07-13T10:15:00Z</dcterms:modified>
</cp:coreProperties>
</file>