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</w:r>
    </w:p>
    <w:p>
      <w:pPr>
        <w:pStyle w:val="Normal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72"/>
          <w:szCs w:val="72"/>
          <w:lang w:eastAsia="ru-RU"/>
        </w:rPr>
        <w:t>«Развитие творческих способностей обучающихся основной школы в процессе обучения на уроках трудов (технологии)»</w:t>
      </w:r>
    </w:p>
    <w:p>
      <w:pPr>
        <w:pStyle w:val="Normal"/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</w:r>
    </w:p>
    <w:p>
      <w:pPr>
        <w:pStyle w:val="Normal"/>
        <w:jc w:val="center"/>
        <w:rPr>
          <w:color w:val="000000"/>
          <w:sz w:val="96"/>
          <w:szCs w:val="96"/>
        </w:rPr>
      </w:pPr>
      <w:r>
        <w:rPr>
          <w:color w:val="000000"/>
          <w:sz w:val="96"/>
          <w:szCs w:val="96"/>
        </w:rPr>
      </w:r>
    </w:p>
    <w:p>
      <w:pPr>
        <w:pStyle w:val="Normal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Подготовила</w:t>
      </w:r>
    </w:p>
    <w:p>
      <w:pPr>
        <w:pStyle w:val="Normal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учитель трудов (технологии)</w:t>
      </w:r>
    </w:p>
    <w:p>
      <w:pPr>
        <w:pStyle w:val="Normal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Агапова Анна Михайловна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Василий Александрович Сухомлинский когда – то написал такие слова: «В душе каждого ребёнка есть невидимые струны. Если тронуть их умелой рукой, они красиво зазвучат».</w:t>
      </w:r>
    </w:p>
    <w:p>
      <w:pPr>
        <w:pStyle w:val="Normal"/>
        <w:spacing w:lineRule="auto" w:line="288" w:before="0" w:after="0"/>
        <w:ind w:firstLine="284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0"/>
          <w:szCs w:val="30"/>
          <w:lang w:eastAsia="ru-RU"/>
        </w:rPr>
        <w:t>Девиз моей педагогической деятельности: «Учение без принуждения».</w:t>
      </w:r>
    </w:p>
    <w:p>
      <w:pPr>
        <w:pStyle w:val="Normal"/>
        <w:spacing w:lineRule="auto" w:line="288" w:before="0" w:after="0"/>
        <w:ind w:firstLine="284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0"/>
          <w:szCs w:val="30"/>
          <w:lang w:eastAsia="ru-RU"/>
        </w:rPr>
        <w:t>Задача - сделать процесс обучения занимательным, облегчить преодоление трудностей в усвоении учебного материала.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eastAsia="Batang" w:cs="Times New Roman" w:ascii="Times New Roman" w:hAnsi="Times New Roman"/>
          <w:b w:val="false"/>
          <w:bCs w:val="false"/>
          <w:color w:val="000000"/>
          <w:sz w:val="30"/>
          <w:szCs w:val="30"/>
          <w:lang w:eastAsia="ko-KR"/>
        </w:rPr>
        <w:t>Творчество - это деятельность человека, направленная на с</w:t>
      </w:r>
      <w:r>
        <w:rPr>
          <w:rFonts w:eastAsia="Batang" w:cs="Times New Roman" w:ascii="Times New Roman" w:hAnsi="Times New Roman"/>
          <w:color w:val="000000"/>
          <w:sz w:val="30"/>
          <w:szCs w:val="30"/>
          <w:lang w:eastAsia="ko-KR"/>
        </w:rPr>
        <w:t>оздание какого-либо нового, оригинального продукта в сфере науки, техники, искусства, производства и организации. Творческому  процессу предшествует длительное накопление опыта, умений, знаний и навыков, он характеризуется переходом количества всевозможных идей и подходов в новое своеобразное качество.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eastAsia="Batang" w:cs="Times New Roman" w:ascii="Times New Roman" w:hAnsi="Times New Roman"/>
          <w:sz w:val="30"/>
          <w:szCs w:val="30"/>
          <w:lang w:eastAsia="ko-KR"/>
        </w:rPr>
        <w:t>В развитии творческого мышления учащихся участвуют родители, помогающие ресурсами, моральной поддержкой, личным примером, школа, учитель, ученик со своей любознательность, желанием научиться чему-то новому.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eastAsia="Batang" w:cs="Times New Roman" w:ascii="Times New Roman" w:hAnsi="Times New Roman"/>
          <w:color w:val="000000"/>
          <w:sz w:val="30"/>
          <w:szCs w:val="30"/>
          <w:lang w:eastAsia="ko-KR"/>
        </w:rPr>
        <w:t>Уровень творческого процесса зависит от способностей ребенка.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Я убедилась, что на уроках, где применяются творческие задания, обучающиеся работают более активно. Особенно радует, что те ученики, которые учатся неохотно, на таких уроках работают с большим увлечением. Если же урок построен в форме соревнования, то, естественно, у каждого уч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еника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 xml:space="preserve"> возникает желание победить, а для этого они должны иметь хорошие знания (девочки это понимают и стараются лучше подготовиться к уроку). После каждого подобного урока я слышу от детей фразу: «Давайте продолжим работу. Почему уроки у нас не каждый день и тд...», что свидетельствует об успешности урока.</w:t>
      </w:r>
    </w:p>
    <w:p>
      <w:pPr>
        <w:pStyle w:val="Normal"/>
        <w:spacing w:lineRule="auto" w:line="288" w:before="0" w:after="0"/>
        <w:ind w:firstLine="284"/>
        <w:jc w:val="both"/>
        <w:rPr>
          <w:b w:val="false"/>
          <w:bCs w:val="false"/>
        </w:rPr>
      </w:pPr>
      <w:r>
        <w:rPr>
          <w:rFonts w:eastAsia="Batang" w:cs="Times New Roman" w:ascii="Times New Roman" w:hAnsi="Times New Roman"/>
          <w:b w:val="false"/>
          <w:bCs w:val="false"/>
          <w:color w:themeColor="text1" w:val="000000"/>
          <w:sz w:val="30"/>
          <w:szCs w:val="30"/>
          <w:lang w:eastAsia="ko-KR"/>
        </w:rPr>
        <w:t>Способности – это природное дарование, склонность к усвоению чего-либо, к занятиям чем-либо.</w:t>
      </w:r>
    </w:p>
    <w:p>
      <w:pPr>
        <w:pStyle w:val="Normal"/>
        <w:spacing w:lineRule="auto" w:line="288" w:before="0" w:after="0"/>
        <w:ind w:firstLine="284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30"/>
          <w:szCs w:val="30"/>
          <w:lang w:eastAsia="ru-RU"/>
        </w:rPr>
        <w:t xml:space="preserve">Главная цель развития творческих способностей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0"/>
          <w:szCs w:val="30"/>
          <w:lang w:eastAsia="ru-RU"/>
        </w:rPr>
        <w:t>- воспитание подлинно творческой свободной личности.</w:t>
      </w:r>
    </w:p>
    <w:p>
      <w:pPr>
        <w:pStyle w:val="Normal"/>
        <w:spacing w:lineRule="auto" w:line="288" w:before="0" w:after="0"/>
        <w:ind w:firstLine="284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0"/>
          <w:szCs w:val="30"/>
          <w:lang w:eastAsia="ru-RU"/>
        </w:rPr>
        <w:t xml:space="preserve">Для решения этой цели я определила следующие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30"/>
          <w:szCs w:val="30"/>
          <w:lang w:eastAsia="ru-RU"/>
        </w:rPr>
        <w:t>задачи:</w:t>
      </w:r>
    </w:p>
    <w:p>
      <w:pPr>
        <w:pStyle w:val="Normal"/>
        <w:spacing w:lineRule="auto" w:line="288" w:before="0" w:after="0"/>
        <w:ind w:left="284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0"/>
          <w:szCs w:val="30"/>
          <w:lang w:eastAsia="ru-RU"/>
        </w:rPr>
        <w:t>-развивать познавательную, исследовательскую и творческую деятельность;</w:t>
      </w:r>
    </w:p>
    <w:p>
      <w:pPr>
        <w:pStyle w:val="Normal"/>
        <w:spacing w:lineRule="auto" w:line="288" w:before="0" w:after="0"/>
        <w:ind w:left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-формировать у детей способности самостоятельно мыслить, добывать и применять знания;</w:t>
      </w:r>
    </w:p>
    <w:p>
      <w:pPr>
        <w:pStyle w:val="Normal"/>
        <w:spacing w:lineRule="auto" w:line="288" w:before="0" w:after="0"/>
        <w:ind w:left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-воспитывать интерес к участию в творческой деятельности</w:t>
      </w:r>
    </w:p>
    <w:p>
      <w:pPr>
        <w:pStyle w:val="Normal"/>
        <w:spacing w:lineRule="auto" w:line="288" w:before="0" w:after="0"/>
        <w:ind w:left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-находить нестандартные решения любых возникающих проблем.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Предмет «Труд» - это творческий предмет, который представляет большие возможности для воспитания творческой, разносторонней личности. Я успешно реализую эти возможности, опираясь на традиционные и нетрадиционные методы, на собственное педагогическое творчество.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Особое внимание уделяю самостоятельной работе девочек, в ходе которой они имеют возможность проявить творческую инициативу и применить знания, полученные не только на уроках труда, но и знания, полученные в ходе изучения других предметов (истории, математике, черчения, ИЗО и другие).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В ходе своей работы на уроках т</w:t>
      </w:r>
      <w:r>
        <w:rPr>
          <w:rFonts w:cs="Times New Roman" w:ascii="Times New Roman" w:hAnsi="Times New Roman"/>
          <w:color w:val="000000"/>
          <w:sz w:val="30"/>
          <w:szCs w:val="30"/>
        </w:rPr>
        <w:t>руда</w:t>
      </w:r>
      <w:r>
        <w:rPr>
          <w:rFonts w:cs="Times New Roman" w:ascii="Times New Roman" w:hAnsi="Times New Roman"/>
          <w:color w:val="000000"/>
          <w:sz w:val="30"/>
          <w:szCs w:val="30"/>
        </w:rPr>
        <w:t xml:space="preserve"> я столкнулась с проблемами:</w:t>
      </w:r>
    </w:p>
    <w:p>
      <w:pPr>
        <w:pStyle w:val="Normal"/>
        <w:numPr>
          <w:ilvl w:val="0"/>
          <w:numId w:val="2"/>
        </w:numPr>
        <w:spacing w:lineRule="auto" w:line="288" w:before="0" w:after="0"/>
        <w:ind w:firstLine="284" w:left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 xml:space="preserve">отсутствует внутренняя мотивация к деятельности или ученик работает по шаблону (выполняет задания ради оценки, нет стремления к самопознанию, самосовершенствованию); </w:t>
      </w:r>
    </w:p>
    <w:p>
      <w:pPr>
        <w:pStyle w:val="Normal"/>
        <w:numPr>
          <w:ilvl w:val="0"/>
          <w:numId w:val="2"/>
        </w:numPr>
        <w:spacing w:lineRule="auto" w:line="288" w:before="0" w:after="0"/>
        <w:ind w:firstLine="284" w:left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испытывает страх перед практической деятельностью (отказывается работать на швейной машине, за электрической плитой).</w:t>
      </w:r>
    </w:p>
    <w:p>
      <w:pPr>
        <w:pStyle w:val="NormalWeb"/>
        <w:spacing w:lineRule="auto" w:line="288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Решая данные проблемы, я вывела для себя ряд факторов, обеспечивающих успех.</w:t>
      </w:r>
    </w:p>
    <w:p>
      <w:pPr>
        <w:pStyle w:val="NormalWeb"/>
        <w:spacing w:lineRule="auto" w:line="288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0"/>
          <w:szCs w:val="30"/>
          <w:lang w:eastAsia="ru-RU"/>
        </w:rPr>
        <w:t>Во-первых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 xml:space="preserve">, творчество не рождается на пустом месте. Я работаю с детьми с 5-го по 7-й класс которые сформировались в том году из разных школ района. В прошлых школе у них были уроки труда, и для меня является важным, как проходили эти уроки. </w:t>
      </w:r>
    </w:p>
    <w:p>
      <w:pPr>
        <w:pStyle w:val="NormalWeb"/>
        <w:spacing w:lineRule="auto" w:line="288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0"/>
          <w:szCs w:val="30"/>
          <w:lang w:eastAsia="ru-RU"/>
        </w:rPr>
        <w:t>Во-вторых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, важно создать условия уютной и безопасной атмосферы в кабинете. Обеспечены всем необходимым рабочие места (современные швейные машины, манекен, и т. д.). Все это позволяет создать реальные возможности для полноценного урока. На урок дети идут с радостью.</w:t>
      </w:r>
    </w:p>
    <w:p>
      <w:pPr>
        <w:pStyle w:val="NormalWeb"/>
        <w:spacing w:lineRule="auto" w:line="288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0"/>
          <w:szCs w:val="30"/>
          <w:lang w:eastAsia="ru-RU"/>
        </w:rPr>
        <w:t>В-третьих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 xml:space="preserve">, обеспечить на уроке психологически комфортную атмосферу, проявить уважительное отношение к каждому ученику, добиться чувства уверенности в посильности даваемых ему заданий. Использую эффект «синдрома справедливости»: класс видит, что у меня нет «любимчиков», что я доброжелательна, в меру строга, справедлива в оценках, что готова поддержать творческие проявления, а не критикую необычные идеи, помогаю девочкам избежать неодобрительной оценки со стороны одноклассников. </w:t>
      </w:r>
    </w:p>
    <w:p>
      <w:pPr>
        <w:pStyle w:val="NormalWeb"/>
        <w:spacing w:lineRule="auto" w:line="288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Улучшить организацию моей работы помогает соблюдение некоторых правил:</w:t>
      </w:r>
    </w:p>
    <w:p>
      <w:pPr>
        <w:pStyle w:val="NormalWeb"/>
        <w:spacing w:lineRule="auto" w:line="288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30"/>
          <w:szCs w:val="30"/>
          <w:lang w:eastAsia="ru-RU"/>
        </w:rPr>
        <w:t>Служить примером для подражания.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 xml:space="preserve"> Учителю необходимо самому профессионально демонстрировать приемы работы.</w:t>
      </w:r>
    </w:p>
    <w:p>
      <w:pPr>
        <w:pStyle w:val="NormalWeb"/>
        <w:spacing w:lineRule="auto" w:line="288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30"/>
          <w:szCs w:val="30"/>
          <w:lang w:eastAsia="ru-RU"/>
        </w:rPr>
        <w:t>Разрешать делать ошибки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. Ученик не должен боятся рисковать, боятся думать независимо. На уроках необходимо избегать резких высказываний, которые подавляют творческую активность ребят.</w:t>
      </w:r>
    </w:p>
    <w:p>
      <w:pPr>
        <w:pStyle w:val="NormalWeb"/>
        <w:spacing w:lineRule="auto" w:line="288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30"/>
          <w:szCs w:val="30"/>
          <w:lang w:eastAsia="ru-RU"/>
        </w:rPr>
        <w:t>Поощрять разумный поиск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. Позволяя своим ученикам рисковать, и даже поощряя их в этом, я стараюсь помочь им раскрыть свой творческий потенциал.</w:t>
      </w:r>
    </w:p>
    <w:p>
      <w:pPr>
        <w:pStyle w:val="NormalWeb"/>
        <w:spacing w:lineRule="auto" w:line="288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30"/>
          <w:szCs w:val="30"/>
          <w:lang w:eastAsia="ru-RU"/>
        </w:rPr>
        <w:t>Поощрять творческие идеи и результаты творческой деятельности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. Давая учащимся задания, необходимо объяснить, что от них ожидают не только демонстрации знаний основ предмета, но и элементов творчества, которые будут поощряться.</w:t>
      </w:r>
    </w:p>
    <w:p>
      <w:pPr>
        <w:pStyle w:val="NormalWeb"/>
        <w:spacing w:lineRule="auto" w:line="288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30"/>
          <w:szCs w:val="30"/>
          <w:lang w:eastAsia="ru-RU"/>
        </w:rPr>
        <w:t xml:space="preserve">Готовить к препятствиям. 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Творчество - это не только умение мыслить творчески, но и умение не сдаваться, встречая сопротивление, трудности, отстаивать свое мнение, добиваясь признания.</w:t>
      </w:r>
    </w:p>
    <w:p>
      <w:pPr>
        <w:pStyle w:val="NormalWeb"/>
        <w:spacing w:lineRule="auto" w:line="288" w:before="0" w:after="0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Если у девочки при выполнении работы возникает вопрос, то я не даю ей ответа, а сначала спрашиваю: «А как ты думаешь?».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При объяснении теоретического материала использую различные энциклопедические сведения, исторические факты. Часто даю задания учащимся подготовить сообщение по той или иной теме и заранее придумать вопросы по сообщению для учащихся, тем самым, ставя перед учеником проблему. (рыба)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На занятиях использую проблемный метод. Суть его заключается в следующем: перед учеником ставлю проблему, а ученики при непосредственном участии учителя или самостоятельно исследуют пути решения. Проблемное обучение учит детей мыслить самостоятельно, творчески, формирует у них элементарные навыки исследовательской деятельности.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Пример. При изучении темы «Моделирование» я включила в тематическое планирование творческую работу «Я разрабатываю модель …….».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На примере урока в 6-ом классе.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1. Сегодня на уроке мы с вами будем творить. Сегодня вы модельеры, создатели своего будущего изделия.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2. Перед вами стоит задача: необходимо разработать модель своего фартука, которая будет только у вас. Вспомните, пожалуйста, всё, о чём мы с вами говорили на последних уроках и попытайтесь создать свою неповторимую модель.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3. Процесс создания своей модели опишите по плану: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а) эскиз;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б) техническое моделирование;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в) описание;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4. Подумайте, как ваша модель будет украшена, какие виды отделки вы сможете применить, придумайте ей название.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 xml:space="preserve">5. Я ожидаю увидеть, как вы отнесетесь к этой работе творчески. 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Результаты работы показывают, что можно добиваться успехов в развитии творчества детей, если осознанно ставить такую цель и подчинять ей свою деятельность.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Развитие творческих способностей учащихся является результатом применения элементов творчества в организации учебно-познавательного процесса через творческие работы, проекты, проблемные, игровые ситуации и т.п.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Данный опыт позволяет создать качественные критерии результативности: положительный эмоциональный комфорт на уроках, высокий познавательный интерес, большинство учащихся способны перенести ранее усвоенные знания и умения в новую ситуацию, положительное отношение к предмету, учителю.</w:t>
      </w:r>
    </w:p>
    <w:p>
      <w:pPr>
        <w:pStyle w:val="Normal"/>
        <w:spacing w:lineRule="auto" w:line="288" w:before="0" w:after="0"/>
        <w:ind w:firstLine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>Уроки нашего предмета – это уроки жизни. Этот школьный предмет дает девочкам необходимые знания и умения, которые необходимы каждый день в обыденной жизни, все разделы и темы идеально подходят для творческого проектирования.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153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St1z0" w:customStyle="1">
    <w:name w:val="WW8NumSt1z0"/>
    <w:qFormat/>
    <w:rsid w:val="00d10722"/>
    <w:rPr>
      <w:rFonts w:ascii="Wingdings" w:hAnsi="Wingdings" w:cs="Wingdings"/>
      <w:sz w:val="20"/>
    </w:rPr>
  </w:style>
  <w:style w:type="character" w:styleId="WW8Num2z0" w:customStyle="1">
    <w:name w:val="WW8Num2z0"/>
    <w:qFormat/>
    <w:rsid w:val="00d10722"/>
    <w:rPr>
      <w:rFonts w:ascii="Symbol" w:hAnsi="Symbol" w:cs="Symbol"/>
      <w:sz w:val="20"/>
    </w:rPr>
  </w:style>
  <w:style w:type="paragraph" w:styleId="Style14" w:customStyle="1">
    <w:name w:val="Заголовок"/>
    <w:basedOn w:val="Normal"/>
    <w:next w:val="BodyText"/>
    <w:qFormat/>
    <w:rsid w:val="00d10722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d10722"/>
    <w:pPr>
      <w:spacing w:before="0" w:after="140"/>
    </w:pPr>
    <w:rPr/>
  </w:style>
  <w:style w:type="paragraph" w:styleId="List">
    <w:name w:val="List"/>
    <w:basedOn w:val="BodyText"/>
    <w:rsid w:val="00d10722"/>
    <w:pPr/>
    <w:rPr>
      <w:rFonts w:cs="Lohit Devanagari"/>
    </w:rPr>
  </w:style>
  <w:style w:type="paragraph" w:styleId="Caption" w:customStyle="1">
    <w:name w:val="Caption"/>
    <w:basedOn w:val="Normal"/>
    <w:qFormat/>
    <w:rsid w:val="00d1072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d10722"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rsid w:val="00d10722"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LibreOffice/7.6.7.2$Linux_X86_64 LibreOffice_project/60$Build-2</Application>
  <AppVersion>15.0000</AppVersion>
  <Pages>5</Pages>
  <Words>973</Words>
  <Characters>6532</Characters>
  <CharactersWithSpaces>7464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2014-07-25T08:50:00Z</dcterms:created>
  <dc:creator>Елена</dc:creator>
  <dc:description/>
  <dc:language>ru-RU</dc:language>
  <cp:lastModifiedBy/>
  <cp:lastPrinted>2014-07-25T09:14:00Z</cp:lastPrinted>
  <dcterms:modified xsi:type="dcterms:W3CDTF">2025-12-19T11:44:00Z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