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center"/>
        <w:pBdr>
          <w:bottom w:val="none"/>
        </w:pBdr>
        <w:rPr>
          <w:caps w:val="off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8"/>
          <w:szCs w:val="28"/>
        </w:rPr>
        <w:t xml:space="preserve">Конспект занятия по познавательному развитию в старшей группе 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8"/>
          <w:szCs w:val="28"/>
          <w:rtl w:val="off"/>
        </w:rPr>
        <w:t xml:space="preserve">                   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8"/>
          <w:szCs w:val="28"/>
        </w:rPr>
        <w:t>«Наша Родина Россия»</w:t>
      </w:r>
    </w:p>
    <w:p>
      <w:pPr>
        <w:ind w:firstLine="360"/>
        <w:jc w:val="center"/>
        <w:shd w:val="clear" w:color="auto" w:fill="auto"/>
        <w:rPr>
          <w:lang w:val="ru-RU"/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  <w:rtl w:val="off"/>
        </w:rPr>
      </w:pPr>
    </w:p>
    <w:p>
      <w:pPr>
        <w:ind w:firstLine="360"/>
        <w:jc w:val="center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lang w:val="ru-RU"/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  <w:rtl w:val="off"/>
        </w:rPr>
        <w:t xml:space="preserve">                             Подготовила Пастухова Н.Н.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u w:val="single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u w:val="none" w:color="auto"/>
          <w:vertAlign w:val="baseline"/>
        </w:rPr>
        <w:t>Цели и задачи: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 xml:space="preserve"> Расширить представление детей о России как стране, в которой они живут; о её столице;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Закреплять и обобщать знания детей о символах России;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Познакомить детей с основными неофициальными символами России;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Воспитывать эмоционально-положительное отношение к тем местам, где ребёнок родился и живет: к родному краю, городу, улице;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Учить рассказывать о достопримечательностях города;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Воспитывать чувство патриотизма;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bCs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trike w:val="off"/>
          <w:sz w:val="24"/>
          <w:szCs w:val="24"/>
          <w:dstrike w:val="off"/>
          <w:vertAlign w:val="baseline"/>
        </w:rPr>
        <w:t>Обогащать и активизировать словарный запас детей;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Предварительная работа:</w:t>
      </w:r>
    </w:p>
    <w:p>
      <w:pPr>
        <w:ind w:firstLine="0"/>
        <w:shd w:val="clear" w:color="auto" w:fill="auto"/>
        <w:spacing w:after="0" w:before="0"/>
        <w:rPr>
          <w:lang/>
          <w:rFonts w:ascii="Times New Roman" w:eastAsia="Times New Roman" w:hAnsi="Times New Roman" w:cs="Times New Roman" w:hint="default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1. Беседы о родной стране - России;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2. Рассматривание книги «Моя Родина - Россия»;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3. Знакомство детей с государственными символами России - флаг, герб, гимн, их значение для страны, толкование;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4. Знакомство детей с глобусом;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5. Чтение стихотворений о Родине, пословиц.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6. Рассматривание различных иллюстраций символов России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7. Слушание песен о России, Родине, ее просторах, о бережном, заботливом отношении к природе родной страны, людям своей страны, о нашем единстве, разучивание хороводных игр.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 xml:space="preserve">Ход 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>занятия</w:t>
      </w:r>
    </w:p>
    <w:p>
      <w:pPr>
        <w:ind w:firstLine="0"/>
        <w:shd w:val="clear" w:color="auto" w:fill="auto"/>
        <w:spacing w:after="0" w:before="0"/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1. Вводная часть</w:t>
      </w:r>
    </w:p>
    <w:p>
      <w:pPr>
        <w:ind w:firstLine="0"/>
        <w:shd w:val="clear" w:color="auto" w:fill="auto"/>
        <w:spacing w:after="0" w:before="0"/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Воспитатель: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Ребята, мне подарили необычную коробку, давайте вместе с вами посмотрим, что в ней спрятано, но перед этим, послушайте внимательно загадку и отгадайте, о чем говорится в ней?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Шар земной передо мной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Не такой он уж большой.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Я его верчу рукой.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Сразу край нашла лесной.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Рядом с ниточкой рекой.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Точка - город мой родной.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(Глобус)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ребята. Это глобус, модель планеты Земля.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Какая она удивительная. На ее поверхности плещутся моря и океаны, текут реки, расстилаются широкие равнины, шумят зеленые леса, поднимаются высокие горы.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А интересно, что я там в нашей коробке, давайте вместе в нее заглянем и увидим, что в ней спрятано, посмотрите здесь глобус. Он круглый и на нем изображено много стран.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Мы с вами живем в самой прекрасной стране на планете Земля. Ребята, а вы знаете, как называется наша страна?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Дети: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Мы живем в России.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наша страна называется - Россия.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Страна Россия славится своей красивой природой, в нашей стране живут замечательные люди. Ни одна страна в мире не имеет такой огромной территории, как Россия.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Россия - самая большая страна в мире. Когда на одном конце нашей страны люди ложатся спать, на другом конце начинается утро, на одном конце нашей страны может идти снег, а на другом - припекать солнце.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2. Основная часть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  <w:t>Ребята, д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авайте поиграем в игру.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Игра: «Кто в какой стране живет?»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Наша страна Россия, а мы живущие в России - россияне.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 Италии -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  <w:t xml:space="preserve"> ( итальянцы)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 Испании -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 Америке -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Во Франции -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 Китае -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В Грузии -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  <w:t xml:space="preserve">                                                                                                                                                     В Армении -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Молодцы, как много стран и жителей вы назвали.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А теперь давайте снова откроем коробку, ой, смотрите, что это я нашла? Ребята, что это? (показывает флаг России)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Дети: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это - флаг.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а ответьте на такой вопрос, какой стране принадлежит этот флаг?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Дети: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России.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- Это наш ФЛАГ! Какого же он цвета? (Ответы детей)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Наш флаг состоит из трёх горизонтальных полос. Сверху белая, посредине голубая, внизу красная. Вы знаете, что обозначают эти цвета?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- Белый цвет - это цвет доброты и мира.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- А синий цвет? Это голубое небо, реки и озера.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- А что же тогда означает красный цвет? - Красный - это наша с вами отвага, храбрость, сила, воля к победе, любовь к своей Родине.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Давайте посмотрим, что же лежит в коробке? (открывает и достает иллюстрацию герба России.)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Это, ребята, герб России.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Да. У нас красивый ГЕРБ, на нём изображён необычный, а двуглавый орёл. Орёл символ солнца и небесной силы, бессмертия. Как вы думаете, почему у орла две головы?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 (Две головы орла напоминают об необходимости для России оборонять рубежи на Западе и Востоке.) Внутри герба, на груди орла, расположен щит, на щите всадник на коне.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Это Георгий Победоносец (святой, который считается защитником добра на земле, отечества) он пронзает копьём дракона. Дракон - это зло, которое есть на земле.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Обратите внимание, какого цвета конь (белого), плащ у всадника (синего), сам щит (красного) - что напоминают вам эти цвета (цвета флага).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Ребята, у нас есть еще один символ. Кто знает, что это за символ?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Дети: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Гимн.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это гимн.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А что такое ГИМН? Ответы детей.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гимн - это торжественная песня.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Гимн является официальным символом государства.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Когда исполняется гимн?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Ответы детей.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Да, ребята, гимн исполняется в особенных, торжественных случаях. Гимн России очень красивый и величественный.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Давайте вспомним, как надо слушать гимн.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Дети: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Стоя, не разговаривать.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правильно, таким образом, гражданин страны проявляет уважение к гимну своей страны. Давайте послушаем отрывок и внимательно вслушаемся в замечательные торжественные слова о России.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Включает аудиозапись. Звучит гимн России.</w:t>
      </w:r>
    </w:p>
    <w:p>
      <w:pPr>
        <w:ind w:firstLine="360"/>
        <w:jc w:val="left"/>
        <w:shd w:val="clear" w:color="auto" w:fill="auto"/>
        <w:rPr>
          <w:lang w:val="ru-RU"/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Физкультминутка: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Руки подняли и покачали.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Это - березы в лесу.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Руки согнули, кисти встряхнули –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Ветер сбивает росу.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В стороны руки, плавно помашем -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Это к нам птицы летят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Как они сядут, тоже покажем -</w:t>
      </w:r>
    </w:p>
    <w:p>
      <w:pPr>
        <w:ind w:firstLine="700"/>
        <w:jc w:val="both"/>
        <w:shd w:val="clear" w:color="auto" w:fill="auto"/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off"/>
          <w:sz w:val="24"/>
          <w:szCs w:val="24"/>
          <w:dstrike w:val="off"/>
          <w:vertAlign w:val="baseline"/>
        </w:rPr>
        <w:t>Крылья сложили назад.</w:t>
      </w:r>
    </w:p>
    <w:p>
      <w:pPr>
        <w:ind w:firstLine="360"/>
        <w:jc w:val="both"/>
        <w:shd w:val="clear" w:color="auto" w:fill="auto"/>
        <w:rPr>
          <w:lang w:val="ru-RU"/>
          <w:rFonts w:ascii="Times New Roman" w:eastAsia="Times New Roman" w:hAnsi="Times New Roman" w:cs="Times New Roman"/>
          <w:b w:val="0"/>
          <w:i/>
          <w:strike w:val="off"/>
          <w:sz w:val="24"/>
          <w:szCs w:val="24"/>
          <w:dstrike w:val="off"/>
          <w:vertAlign w:val="baseline"/>
          <w:rtl w:val="off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i/>
          <w:strike w:val="off"/>
          <w:sz w:val="24"/>
          <w:szCs w:val="24"/>
          <w:dstrike w:val="off"/>
          <w:vertAlign w:val="baseline"/>
        </w:rPr>
        <w:t>Дети выполняют движения, в соответствии с текстом).</w:t>
      </w:r>
    </w:p>
    <w:p>
      <w:pPr>
        <w:ind w:firstLine="360"/>
        <w:jc w:val="both"/>
        <w:shd w:val="clear" w:color="auto" w:fill="auto"/>
        <w:rPr>
          <w:rFonts w:ascii="Times New Roman" w:eastAsia="Times New Roman" w:hAnsi="Times New Roman" w:cs="Times New Roman"/>
          <w:b w:val="0"/>
          <w:i/>
          <w:strike w:val="off"/>
          <w:sz w:val="24"/>
          <w:szCs w:val="24"/>
          <w:dstrike w:val="off"/>
          <w:vertAlign w:val="baseline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на нашей планете много разных стран, людей и народов. Но у каждого народа есть своя Родина.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Послушайте стихотворение. Оно называется «Что мы Родиной зовем?» написал его Владимир Степанов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 xml:space="preserve"> ,а прочитают эти стихи Милана, Эвелина и Амалия.</w:t>
      </w:r>
    </w:p>
    <w:p>
      <w:pPr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Что мы Родиной зовем?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Дом, где мы с тобой живем,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И березки, вдоль которых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Рядом с мамой мы идем.</w:t>
      </w:r>
    </w:p>
    <w:p>
      <w:pPr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Что мы Родиной зовем?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Поле с тонким колоском,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Наши праздники и песни,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Теплый вечер за окном!»</w:t>
      </w:r>
    </w:p>
    <w:p>
      <w:pPr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Что мы Родиной зовем?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Все, что в сердце бережем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И над небом синим-синим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Флаг России над Кремлем!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- Так что же такое - Родина? Родина - это страна, в которой мы живем. Ребята, скажите, а что или кого еще можно назвать Родиной?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(Дети перечисляют: это места в нашей стране, где мы любим бывать, наш дом, наш город, улица, это мама, папа, бабушка, дедушка, семья, дети и т.д.).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предлагаю поиграть в игру «Подбери словечко». Нужно придумать к словам «родная», «родной», подходящее слово. Вспомните, кого или что мы можем назвать родным.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(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Предполагаемые ответы детей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: мама, папа, дом, детский сад, город, край, поселок).</w:t>
      </w:r>
    </w:p>
    <w:p>
      <w:pPr>
        <w:ind w:firstLine="0"/>
        <w:shd w:val="clear" w:color="auto" w:fill="auto"/>
        <w:spacing w:after="0" w:before="0"/>
        <w:rPr>
          <w:lang w:val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Итак, все, что мы называем родным, всё это и есть наша большая Родина, которая складывается из маленьких частей (моя семья, мой дом, мой город, моя улица).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В нашей стране очень много разных городов - очень больших и маленьких, а кто знает какой главный город нашей страны? (Москва)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- Москва - столица нашей Родины. А кто мне скажет, как называется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>город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, в котором мы живем.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Дети: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>Сальск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Молодцы ребята.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У нашего народа есть много пословиц и поговорок, предлагаю их вспомнить:</w:t>
      </w:r>
    </w:p>
    <w:p>
      <w:pPr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Нет земли краше, чем Родина наша!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Береги землю любимую, как маму!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Кто за Родину горой, тот защитник и герой!</w:t>
      </w:r>
      <w:r>
        <w:rPr>
          <w:rFonts w:ascii="Times New Roman" w:eastAsia="Times New Roman" w:hAnsi="Times New Roman" w:cs="Times New Roman" w:hint="default"/>
          <w:sz w:val="24"/>
          <w:szCs w:val="24"/>
        </w:rPr>
        <w:br/>
      </w:r>
      <w:r>
        <w:rPr>
          <w:rFonts w:ascii="Times New Roman" w:eastAsia="Times New Roman" w:hAnsi="Times New Roman" w:cs="Times New Roman" w:hint="default"/>
          <w:sz w:val="24"/>
          <w:szCs w:val="24"/>
        </w:rPr>
        <w:t>Родина - мать, умей за нее постоять!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Молодцы, </w:t>
      </w: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rtl w:val="off"/>
        </w:rPr>
        <w:t>дети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, все эти мудрые слова о добре и любви, о защите нашей страны от врагов. А как мы с вами можем защищать нашу страну?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(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Ответы детей</w:t>
      </w:r>
      <w:r>
        <w:rPr>
          <w:rFonts w:ascii="Times New Roman" w:eastAsia="Times New Roman" w:hAnsi="Times New Roman" w:cs="Times New Roman" w:hint="default"/>
          <w:sz w:val="24"/>
          <w:szCs w:val="24"/>
        </w:rPr>
        <w:t>: расти большими и сильными; совершать хорошие поступки; быть честными и справедливыми).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</w:rPr>
      </w:pPr>
      <w:r>
        <w:rPr>
          <w:rFonts w:ascii="Times New Roman" w:eastAsia="Times New Roman" w:hAnsi="Times New Roman" w:cs="Times New Roman" w:hint="default"/>
          <w:b/>
          <w:bCs/>
        </w:rPr>
        <w:t>Воспитатель:</w:t>
      </w:r>
      <w:r>
        <w:rPr>
          <w:rFonts w:ascii="Times New Roman" w:eastAsia="Times New Roman" w:hAnsi="Times New Roman" w:cs="Times New Roman" w:hint="default"/>
        </w:rPr>
        <w:t>Постойте, что-то еще спрятано в нашей коробке</w:t>
      </w:r>
      <w:r>
        <w:rPr>
          <w:lang w:val="ru-RU"/>
          <w:rFonts w:ascii="Times New Roman" w:eastAsia="Times New Roman" w:hAnsi="Times New Roman" w:cs="Times New Roman" w:hint="default"/>
          <w:rtl w:val="off"/>
        </w:rPr>
        <w:t>. Егор, выходи и открой коробку!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</w:rPr>
      </w:pPr>
      <w:r>
        <w:rPr>
          <w:lang w:val="ru-RU"/>
          <w:rFonts w:ascii="Times New Roman" w:eastAsia="Times New Roman" w:hAnsi="Times New Roman" w:cs="Times New Roman" w:hint="default"/>
          <w:rtl w:val="off"/>
        </w:rPr>
        <w:t>Егор</w:t>
      </w:r>
      <w:r>
        <w:rPr>
          <w:rFonts w:ascii="Times New Roman" w:eastAsia="Times New Roman" w:hAnsi="Times New Roman" w:cs="Times New Roman" w:hint="default"/>
        </w:rPr>
        <w:t xml:space="preserve"> показывает детям матрешку.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</w:rPr>
      </w:pPr>
      <w:r>
        <w:rPr>
          <w:rFonts w:ascii="Times New Roman" w:eastAsia="Times New Roman" w:hAnsi="Times New Roman" w:cs="Times New Roman" w:hint="default"/>
        </w:rPr>
        <w:t xml:space="preserve"> </w:t>
      </w: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 w:hint="default"/>
        </w:rPr>
        <w:t>Ребята, кто мне скажет, что это за игрушка?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</w:rPr>
      </w:pPr>
      <w:r>
        <w:rPr>
          <w:rFonts w:ascii="Times New Roman" w:eastAsia="Times New Roman" w:hAnsi="Times New Roman" w:cs="Times New Roman" w:hint="default"/>
        </w:rPr>
        <w:t>Ответы детей</w:t>
      </w:r>
      <w:r>
        <w:rPr>
          <w:rFonts w:ascii="Times New Roman" w:eastAsia="Times New Roman" w:hAnsi="Times New Roman" w:cs="Times New Roman" w:hint="default"/>
        </w:rPr>
        <w:t>(матрешка, символ России).</w:t>
      </w:r>
    </w:p>
    <w:p>
      <w:pPr>
        <w:ind w:firstLine="0"/>
        <w:shd w:val="clear" w:color="auto" w:fill="auto"/>
        <w:spacing w:after="0" w:before="0"/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3. Заключительная часть</w:t>
      </w:r>
    </w:p>
    <w:p>
      <w:pPr>
        <w:ind w:firstLine="0"/>
        <w:shd w:val="clear" w:color="auto" w:fill="auto"/>
        <w:spacing w:after="0" w:before="0"/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Воспитатель: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Да ребята, Матрешка - это тоже символ России, расписанн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  <w:t>ая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вручную. В коробочке очень много матрешек. Я предлагаю вам их расписать, посмотрите какой у нее красивый сарафан, узоры симметричные. Попробуйте и вы также красиво расписать матрешку, но вначале давай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  <w:t>те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вспомним, о чем мы сегодня говорили и чем занимались: </w:t>
      </w:r>
    </w:p>
    <w:p>
      <w:pPr>
        <w:ind w:firstLine="0"/>
        <w:shd w:val="clear" w:color="auto" w:fill="auto"/>
        <w:spacing w:after="0" w:before="0"/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4"/>
          <w:szCs w:val="24"/>
          <w:rtl w:val="off"/>
        </w:rPr>
      </w:pPr>
      <w:r>
        <w:rPr>
          <w:caps w:val="off"/>
          <w:lang w:val="ru-RU"/>
          <w:rFonts w:ascii="Times New Roman" w:eastAsia="Times New Roman" w:hAnsi="Times New Roman" w:cs="Times New Roman"/>
          <w:b/>
          <w:bCs/>
          <w:i w:val="0"/>
          <w:sz w:val="24"/>
          <w:szCs w:val="24"/>
          <w:rtl w:val="off"/>
        </w:rPr>
        <w:t>Дети:</w:t>
      </w:r>
      <w:r>
        <w:rPr>
          <w:caps w:val="off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 xml:space="preserve"> 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говорили о нашей стране, России, и ее символике;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b w:val="0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читали стихи и пословицы; играли в игры.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</w:rPr>
        <w:t>Воспитатель:</w:t>
      </w:r>
      <w:r>
        <w:rPr>
          <w:lang w:val="ru-RU"/>
          <w:rFonts w:ascii="Times New Roman" w:eastAsia="Times New Roman" w:hAnsi="Times New Roman" w:cs="Times New Roman" w:hint="default"/>
          <w:b/>
          <w:bCs/>
          <w:rtl w:val="off"/>
        </w:rPr>
        <w:t xml:space="preserve"> 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Ребята, любите нашу страну Россию - старайтесь, больше узнать о ее истории, берегите природу, храните ее обычаи и традиции! Гордитесь тем, что живете в самой большой, сильной и самой доброй стране мира - России!</w:t>
      </w:r>
    </w:p>
    <w:p>
      <w:pPr>
        <w:ind w:firstLine="0"/>
        <w:shd w:val="clear" w:color="auto" w:fill="auto"/>
        <w:spacing w:after="0" w:before="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4"/>
          <w:szCs w:val="24"/>
        </w:rPr>
        <w:t>Дети раскрашивают матрешку.</w:t>
      </w:r>
    </w:p>
    <w:p>
      <w:pPr>
        <w:rPr>
          <w:rFonts w:ascii="Times New Roman" w:eastAsia="Times New Roman" w:hAnsi="Times New Roman" w:cs="Times New Roman" w:hint="default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2026-05-21T22:38:33Z</dcterms:created>
  <dcterms:modified xsi:type="dcterms:W3CDTF">2026-06-21T09:20:13Z</dcterms:modified>
  <cp:lastPrinted>2026-05-21T23:43:19Z</cp:lastPrinted>
  <cp:version>1100.0100.01</cp:version>
</cp:coreProperties>
</file>