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91AD71" w14:textId="4D5E4797" w:rsidR="00F67FC2" w:rsidRDefault="00F67FC2" w:rsidP="00F67FC2">
      <w:pPr>
        <w:pStyle w:val="a3"/>
        <w:shd w:val="clear" w:color="auto" w:fill="FFFFFF"/>
        <w:spacing w:before="0" w:beforeAutospacing="0" w:after="0" w:afterAutospacing="0" w:line="360" w:lineRule="atLeast"/>
        <w:ind w:firstLine="567"/>
        <w:jc w:val="center"/>
        <w:textAlignment w:val="baseline"/>
        <w:rPr>
          <w:b/>
          <w:color w:val="2F2F2F"/>
          <w:sz w:val="28"/>
          <w:szCs w:val="28"/>
        </w:rPr>
      </w:pPr>
      <w:r w:rsidRPr="00F67FC2">
        <w:rPr>
          <w:b/>
          <w:color w:val="2F2F2F"/>
          <w:sz w:val="28"/>
          <w:szCs w:val="28"/>
        </w:rPr>
        <w:t>Как распознать у ребенка эмоциональное перенапряжение и как помочь с этим справиться?</w:t>
      </w:r>
    </w:p>
    <w:p w14:paraId="34ED3BF4" w14:textId="0C21E027" w:rsidR="00F67FC2" w:rsidRDefault="00F67FC2" w:rsidP="00F67FC2">
      <w:pPr>
        <w:pStyle w:val="a3"/>
        <w:shd w:val="clear" w:color="auto" w:fill="FFFFFF"/>
        <w:spacing w:before="0" w:beforeAutospacing="0" w:after="0" w:afterAutospacing="0" w:line="360" w:lineRule="atLeast"/>
        <w:ind w:firstLine="567"/>
        <w:jc w:val="center"/>
        <w:textAlignment w:val="baseline"/>
        <w:rPr>
          <w:b/>
          <w:color w:val="2F2F2F"/>
          <w:sz w:val="28"/>
          <w:szCs w:val="28"/>
        </w:rPr>
      </w:pPr>
    </w:p>
    <w:p w14:paraId="0AA0E9D9" w14:textId="43B8289D" w:rsidR="00F67FC2" w:rsidRDefault="00F67FC2" w:rsidP="00F67FC2">
      <w:pPr>
        <w:pStyle w:val="a3"/>
        <w:shd w:val="clear" w:color="auto" w:fill="FFFFFF"/>
        <w:spacing w:before="0" w:beforeAutospacing="0" w:after="0" w:afterAutospacing="0" w:line="360" w:lineRule="atLeast"/>
        <w:ind w:firstLine="567"/>
        <w:jc w:val="right"/>
        <w:textAlignment w:val="baseline"/>
        <w:rPr>
          <w:b/>
          <w:color w:val="2F2F2F"/>
          <w:sz w:val="28"/>
          <w:szCs w:val="28"/>
        </w:rPr>
      </w:pPr>
      <w:r>
        <w:rPr>
          <w:b/>
          <w:color w:val="2F2F2F"/>
          <w:sz w:val="28"/>
          <w:szCs w:val="28"/>
        </w:rPr>
        <w:t>Автор стать Уколова О.В.</w:t>
      </w:r>
    </w:p>
    <w:p w14:paraId="0AFAF8EA" w14:textId="77777777" w:rsidR="00F67FC2" w:rsidRPr="00F67FC2" w:rsidRDefault="00F67FC2" w:rsidP="00F67FC2">
      <w:pPr>
        <w:pStyle w:val="a3"/>
        <w:shd w:val="clear" w:color="auto" w:fill="FFFFFF"/>
        <w:spacing w:before="0" w:beforeAutospacing="0" w:after="0" w:afterAutospacing="0" w:line="360" w:lineRule="atLeast"/>
        <w:ind w:firstLine="567"/>
        <w:jc w:val="right"/>
        <w:textAlignment w:val="baseline"/>
        <w:rPr>
          <w:b/>
          <w:color w:val="2F2F2F"/>
          <w:sz w:val="28"/>
          <w:szCs w:val="28"/>
        </w:rPr>
      </w:pPr>
      <w:bookmarkStart w:id="0" w:name="_GoBack"/>
      <w:bookmarkEnd w:id="0"/>
    </w:p>
    <w:p w14:paraId="2BB7BE97" w14:textId="77777777" w:rsidR="00F67FC2" w:rsidRPr="00F67FC2" w:rsidRDefault="00F67FC2" w:rsidP="00F67FC2">
      <w:pPr>
        <w:pStyle w:val="a3"/>
        <w:shd w:val="clear" w:color="auto" w:fill="FFFFFF"/>
        <w:spacing w:before="0" w:beforeAutospacing="0" w:after="0" w:afterAutospacing="0" w:line="360" w:lineRule="atLeast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F67FC2">
        <w:rPr>
          <w:color w:val="000000" w:themeColor="text1"/>
          <w:sz w:val="28"/>
          <w:szCs w:val="28"/>
        </w:rPr>
        <w:t>Эмоциональное напряжение – психофизиологическое состояние организма, которому свойственна выраженность эмоциональных реакций, а также быстрое истощение и пресыщение любым видом деятельности. Т. е. наши дети быстро устают, причем утомление накапливается в течении дня к вечеру, а также к концу недели.</w:t>
      </w:r>
    </w:p>
    <w:p w14:paraId="4317681E" w14:textId="77777777" w:rsidR="00F67FC2" w:rsidRPr="00F67FC2" w:rsidRDefault="00F67FC2" w:rsidP="00F67FC2">
      <w:pPr>
        <w:pStyle w:val="a3"/>
        <w:shd w:val="clear" w:color="auto" w:fill="FFFFFF"/>
        <w:spacing w:before="0" w:beforeAutospacing="0" w:after="0" w:afterAutospacing="0" w:line="360" w:lineRule="atLeast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F67FC2">
        <w:rPr>
          <w:color w:val="000000" w:themeColor="text1"/>
          <w:sz w:val="28"/>
          <w:szCs w:val="28"/>
        </w:rPr>
        <w:t>При длительном нахождении в эмоциональном напряжении появляется стресс и состояние хронической усталости. Факторов, вызывающих стресс, великое множество.</w:t>
      </w:r>
    </w:p>
    <w:p w14:paraId="740228C0" w14:textId="77777777" w:rsidR="00F67FC2" w:rsidRPr="00F67FC2" w:rsidRDefault="00F67FC2" w:rsidP="00F67FC2">
      <w:pPr>
        <w:pStyle w:val="a3"/>
        <w:shd w:val="clear" w:color="auto" w:fill="FFFFFF"/>
        <w:spacing w:before="0" w:beforeAutospacing="0" w:after="0" w:afterAutospacing="0" w:line="360" w:lineRule="atLeast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F67FC2">
        <w:rPr>
          <w:color w:val="000000" w:themeColor="text1"/>
          <w:sz w:val="28"/>
          <w:szCs w:val="28"/>
        </w:rPr>
        <w:t>Сейчас в некоторых областях нашей страны неспокойная обстановка, связанная со специальной военной операцией и вытекающими из этого факторами, такими как сообщения о ракетных опасностях с помощью системы оповещения, информация из различных источников о военных действиях и другие. Это пугает детей, вызывает у них стресс и как следствие эмоциональное напряжение. Каждый ребенок реагирует на такую ситуацию по-своему. У кого-то появляется раздражительность, повышенная возбудимость, двигательная расторможенность, быстрая смена настроения, а кто-то начинает проявлять агрессию или беспокойство, тревогу.</w:t>
      </w:r>
    </w:p>
    <w:p w14:paraId="11E2567F" w14:textId="77777777" w:rsidR="00F67FC2" w:rsidRPr="00F67FC2" w:rsidRDefault="00F67FC2" w:rsidP="00F67FC2">
      <w:pPr>
        <w:pStyle w:val="a3"/>
        <w:shd w:val="clear" w:color="auto" w:fill="FFFFFF"/>
        <w:spacing w:before="0" w:beforeAutospacing="0" w:after="0" w:afterAutospacing="0" w:line="360" w:lineRule="atLeast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F67FC2">
        <w:rPr>
          <w:color w:val="000000" w:themeColor="text1"/>
          <w:sz w:val="28"/>
          <w:szCs w:val="28"/>
        </w:rPr>
        <w:t>Так что же с этим делать? Как помочь детям?</w:t>
      </w:r>
    </w:p>
    <w:p w14:paraId="331D0CA5" w14:textId="77777777" w:rsidR="00F67FC2" w:rsidRPr="00F67FC2" w:rsidRDefault="00F67FC2" w:rsidP="00F67FC2">
      <w:pPr>
        <w:pStyle w:val="a3"/>
        <w:shd w:val="clear" w:color="auto" w:fill="FFFFFF"/>
        <w:spacing w:before="0" w:beforeAutospacing="0" w:after="0" w:afterAutospacing="0" w:line="360" w:lineRule="atLeast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F67FC2">
        <w:rPr>
          <w:color w:val="000000" w:themeColor="text1"/>
          <w:sz w:val="28"/>
          <w:szCs w:val="28"/>
        </w:rPr>
        <w:t>В первую очередь родители должны не паниковать и сохранять спокойствие. Дети всех возрастов моментально считывают эмоциональное состояние родителей и перенимают его на себя.</w:t>
      </w:r>
    </w:p>
    <w:p w14:paraId="7C7AECDB" w14:textId="77777777" w:rsidR="00F67FC2" w:rsidRPr="00F67FC2" w:rsidRDefault="00F67FC2" w:rsidP="00F67FC2">
      <w:pPr>
        <w:pStyle w:val="a3"/>
        <w:shd w:val="clear" w:color="auto" w:fill="FFFFFF"/>
        <w:spacing w:before="0" w:beforeAutospacing="0" w:after="0" w:afterAutospacing="0" w:line="360" w:lineRule="atLeast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F67FC2">
        <w:rPr>
          <w:color w:val="000000" w:themeColor="text1"/>
          <w:sz w:val="28"/>
          <w:szCs w:val="28"/>
        </w:rPr>
        <w:t>Что бы защитить своего ребенка постарайтесь уберечь от непосильных эмоциональных нагрузок, научите его доступными способами снимать избыточный стресс, однако при этом не пытайтесь оградить его от всех стрессовых ситуаций.</w:t>
      </w:r>
    </w:p>
    <w:p w14:paraId="12DD8260" w14:textId="77777777" w:rsidR="00F67FC2" w:rsidRPr="00F67FC2" w:rsidRDefault="00F67FC2" w:rsidP="00F67FC2">
      <w:pPr>
        <w:pStyle w:val="a3"/>
        <w:shd w:val="clear" w:color="auto" w:fill="FFFFFF"/>
        <w:spacing w:before="0" w:beforeAutospacing="0" w:after="0" w:afterAutospacing="0" w:line="360" w:lineRule="atLeast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F67FC2">
        <w:rPr>
          <w:color w:val="000000" w:themeColor="text1"/>
          <w:sz w:val="28"/>
          <w:szCs w:val="28"/>
        </w:rPr>
        <w:t xml:space="preserve">Основная задача, которая должна стоять пере вами, сделать ребенка как можно более </w:t>
      </w:r>
      <w:proofErr w:type="spellStart"/>
      <w:r w:rsidRPr="00F67FC2">
        <w:rPr>
          <w:color w:val="000000" w:themeColor="text1"/>
          <w:sz w:val="28"/>
          <w:szCs w:val="28"/>
        </w:rPr>
        <w:t>стрессоустойчивым</w:t>
      </w:r>
      <w:proofErr w:type="spellEnd"/>
      <w:r w:rsidRPr="00F67FC2">
        <w:rPr>
          <w:color w:val="000000" w:themeColor="text1"/>
          <w:sz w:val="28"/>
          <w:szCs w:val="28"/>
        </w:rPr>
        <w:t>, перед тем как он попадет в самостоятельную жизнь.</w:t>
      </w:r>
    </w:p>
    <w:p w14:paraId="56DF573E" w14:textId="77777777" w:rsidR="00F67FC2" w:rsidRPr="00F67FC2" w:rsidRDefault="00F67FC2" w:rsidP="00F67FC2">
      <w:pPr>
        <w:pStyle w:val="a3"/>
        <w:shd w:val="clear" w:color="auto" w:fill="FFFFFF"/>
        <w:spacing w:before="0" w:beforeAutospacing="0" w:after="0" w:afterAutospacing="0" w:line="360" w:lineRule="atLeast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F67FC2">
        <w:rPr>
          <w:color w:val="000000" w:themeColor="text1"/>
          <w:sz w:val="28"/>
          <w:szCs w:val="28"/>
        </w:rPr>
        <w:t>Для каждого ребенка можно найти свой способ снятия стресса.</w:t>
      </w:r>
    </w:p>
    <w:p w14:paraId="5122D278" w14:textId="77777777" w:rsidR="00F67FC2" w:rsidRPr="00F67FC2" w:rsidRDefault="00F67FC2" w:rsidP="00F67FC2">
      <w:pPr>
        <w:pStyle w:val="a3"/>
        <w:shd w:val="clear" w:color="auto" w:fill="FFFFFF"/>
        <w:spacing w:before="0" w:beforeAutospacing="0" w:after="0" w:afterAutospacing="0" w:line="360" w:lineRule="atLeast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F67FC2">
        <w:rPr>
          <w:color w:val="000000" w:themeColor="text1"/>
          <w:sz w:val="28"/>
          <w:szCs w:val="28"/>
        </w:rPr>
        <w:t>Это может быть физическая разрядка, общение с природой, с близкими людьми, погружение в любимое занятие, наличие хобби и многое другое. Задача родителей помочь ребенку выбрать свои индивидуальные способы избавления от чрезмерного эмоционального напряжения, а также овладеть специальными приемами самопомощи в стрессовых ситуациях. Это способы мышечной релаксации, дыхательные упражнения, вызывание положительных зрительных образов. Они просты, широко доступны и проводятся в форме игры, а как мы уже с вами знаем игра – ведущая деятельность у дошкольников.</w:t>
      </w:r>
    </w:p>
    <w:p w14:paraId="3FF1237B" w14:textId="77777777" w:rsidR="00F67FC2" w:rsidRPr="00F67FC2" w:rsidRDefault="00F67FC2" w:rsidP="00F67FC2">
      <w:pPr>
        <w:pStyle w:val="a3"/>
        <w:shd w:val="clear" w:color="auto" w:fill="FFFFFF"/>
        <w:spacing w:before="0" w:beforeAutospacing="0" w:after="0" w:afterAutospacing="0" w:line="360" w:lineRule="atLeast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F67FC2">
        <w:rPr>
          <w:color w:val="000000" w:themeColor="text1"/>
          <w:sz w:val="28"/>
          <w:szCs w:val="28"/>
        </w:rPr>
        <w:lastRenderedPageBreak/>
        <w:t>Ниже представлены примеры игр для дошкольников, которые помогут снять </w:t>
      </w:r>
      <w:hyperlink r:id="rId4" w:history="1">
        <w:r w:rsidRPr="00F67FC2">
          <w:rPr>
            <w:rStyle w:val="a4"/>
            <w:color w:val="2E74B5" w:themeColor="accent5" w:themeShade="BF"/>
            <w:sz w:val="28"/>
            <w:szCs w:val="28"/>
          </w:rPr>
          <w:t>психоэмоциональное напряжение у ребенка</w:t>
        </w:r>
      </w:hyperlink>
      <w:r w:rsidRPr="00F67FC2">
        <w:rPr>
          <w:color w:val="2E74B5" w:themeColor="accent5" w:themeShade="BF"/>
          <w:sz w:val="28"/>
          <w:szCs w:val="28"/>
        </w:rPr>
        <w:t xml:space="preserve">, </w:t>
      </w:r>
      <w:r w:rsidRPr="00F67FC2">
        <w:rPr>
          <w:color w:val="000000" w:themeColor="text1"/>
          <w:sz w:val="28"/>
          <w:szCs w:val="28"/>
        </w:rPr>
        <w:t>создать у него положительные эмоции и успокоить его.</w:t>
      </w:r>
    </w:p>
    <w:p w14:paraId="20EAF004" w14:textId="77777777" w:rsidR="00F67FC2" w:rsidRPr="00F67FC2" w:rsidRDefault="00F67FC2" w:rsidP="00F67FC2">
      <w:pPr>
        <w:pStyle w:val="a3"/>
        <w:shd w:val="clear" w:color="auto" w:fill="FFFFFF"/>
        <w:spacing w:before="0" w:beforeAutospacing="0" w:after="0" w:afterAutospacing="0" w:line="360" w:lineRule="atLeast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F67FC2">
        <w:rPr>
          <w:color w:val="000000" w:themeColor="text1"/>
          <w:sz w:val="28"/>
          <w:szCs w:val="28"/>
        </w:rPr>
        <w:t>Игры с монотонными движения руками и сжиманием мышц кистей рук затормаживают отрицательные эмоции!</w:t>
      </w:r>
    </w:p>
    <w:p w14:paraId="7006841F" w14:textId="77777777" w:rsidR="00F67FC2" w:rsidRPr="00F67FC2" w:rsidRDefault="00F67FC2" w:rsidP="00F67FC2">
      <w:pPr>
        <w:pStyle w:val="a3"/>
        <w:shd w:val="clear" w:color="auto" w:fill="FFFFFF"/>
        <w:spacing w:before="0" w:beforeAutospacing="0" w:after="0" w:afterAutospacing="0" w:line="360" w:lineRule="atLeast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F67FC2">
        <w:rPr>
          <w:color w:val="000000" w:themeColor="text1"/>
          <w:sz w:val="28"/>
          <w:szCs w:val="28"/>
        </w:rPr>
        <w:t>Вы также можете придумать свои игры или добавить в названия любимых персонажей детей, чтобы им было интересней играть.</w:t>
      </w:r>
    </w:p>
    <w:p w14:paraId="45077BB8" w14:textId="77777777" w:rsidR="00F67FC2" w:rsidRPr="00F67FC2" w:rsidRDefault="00F67FC2" w:rsidP="00F67FC2">
      <w:pPr>
        <w:pStyle w:val="a3"/>
        <w:shd w:val="clear" w:color="auto" w:fill="FFFFFF"/>
        <w:spacing w:before="0" w:beforeAutospacing="0" w:after="0" w:afterAutospacing="0" w:line="360" w:lineRule="atLeast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F67FC2">
        <w:rPr>
          <w:color w:val="000000" w:themeColor="text1"/>
          <w:sz w:val="28"/>
          <w:szCs w:val="28"/>
        </w:rPr>
        <w:t>Игры на основе нервно-мышечной релаксации.</w:t>
      </w:r>
    </w:p>
    <w:p w14:paraId="4B220F65" w14:textId="77777777" w:rsidR="00F67FC2" w:rsidRPr="00F67FC2" w:rsidRDefault="00F67FC2" w:rsidP="00F67FC2">
      <w:pPr>
        <w:pStyle w:val="a3"/>
        <w:shd w:val="clear" w:color="auto" w:fill="FFFFFF"/>
        <w:spacing w:before="0" w:beforeAutospacing="0" w:after="0" w:afterAutospacing="0" w:line="360" w:lineRule="atLeast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F67FC2">
        <w:rPr>
          <w:color w:val="000000" w:themeColor="text1"/>
          <w:sz w:val="28"/>
          <w:szCs w:val="28"/>
        </w:rPr>
        <w:t>«Поймай комарика»</w:t>
      </w:r>
    </w:p>
    <w:p w14:paraId="74B56F74" w14:textId="77777777" w:rsidR="00F67FC2" w:rsidRPr="00F67FC2" w:rsidRDefault="00F67FC2" w:rsidP="00F67FC2">
      <w:pPr>
        <w:pStyle w:val="a3"/>
        <w:shd w:val="clear" w:color="auto" w:fill="FFFFFF"/>
        <w:spacing w:before="0" w:beforeAutospacing="0" w:after="0" w:afterAutospacing="0" w:line="360" w:lineRule="atLeast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F67FC2">
        <w:rPr>
          <w:color w:val="000000" w:themeColor="text1"/>
          <w:sz w:val="28"/>
          <w:szCs w:val="28"/>
        </w:rPr>
        <w:t>Цель: нервно-мышечная релаксация через чередование сильного напряжения и быстрого расслабления.</w:t>
      </w:r>
    </w:p>
    <w:p w14:paraId="6F81A634" w14:textId="77777777" w:rsidR="00F67FC2" w:rsidRPr="00F67FC2" w:rsidRDefault="00F67FC2" w:rsidP="00F67FC2">
      <w:pPr>
        <w:pStyle w:val="a3"/>
        <w:shd w:val="clear" w:color="auto" w:fill="FFFFFF"/>
        <w:spacing w:before="0" w:beforeAutospacing="0" w:after="0" w:afterAutospacing="0" w:line="360" w:lineRule="atLeast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F67FC2">
        <w:rPr>
          <w:color w:val="000000" w:themeColor="text1"/>
          <w:sz w:val="28"/>
          <w:szCs w:val="28"/>
        </w:rPr>
        <w:t>Процедура проведения: Дети стоят на коврике. Ведущий показывает детям, как нужно ловить комарика. Сначала одной рукой «ловит» комарика, потом другой рукой, а после обеими. Дети повторяют движения за ведущим, ловят комариков, сжимают кулачки, а после опускают руки, разжимая кулачки представляют, как будто его поймали. Можно повторить 2-3 раза.</w:t>
      </w:r>
    </w:p>
    <w:p w14:paraId="5BD21CD7" w14:textId="77777777" w:rsidR="00F67FC2" w:rsidRPr="00F67FC2" w:rsidRDefault="00F67FC2" w:rsidP="00F67FC2">
      <w:pPr>
        <w:pStyle w:val="a3"/>
        <w:shd w:val="clear" w:color="auto" w:fill="FFFFFF"/>
        <w:spacing w:before="0" w:beforeAutospacing="0" w:after="0" w:afterAutospacing="0" w:line="360" w:lineRule="atLeast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F67FC2">
        <w:rPr>
          <w:color w:val="000000" w:themeColor="text1"/>
          <w:sz w:val="28"/>
          <w:szCs w:val="28"/>
        </w:rPr>
        <w:t>«Корабль»</w:t>
      </w:r>
    </w:p>
    <w:p w14:paraId="26A93900" w14:textId="77777777" w:rsidR="00F67FC2" w:rsidRPr="00F67FC2" w:rsidRDefault="00F67FC2" w:rsidP="00F67FC2">
      <w:pPr>
        <w:pStyle w:val="a3"/>
        <w:shd w:val="clear" w:color="auto" w:fill="FFFFFF"/>
        <w:spacing w:before="0" w:beforeAutospacing="0" w:after="0" w:afterAutospacing="0" w:line="360" w:lineRule="atLeast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F67FC2">
        <w:rPr>
          <w:color w:val="000000" w:themeColor="text1"/>
          <w:sz w:val="28"/>
          <w:szCs w:val="28"/>
        </w:rPr>
        <w:t>Цель: снять эмоциональное напряжение.</w:t>
      </w:r>
    </w:p>
    <w:p w14:paraId="44FC871F" w14:textId="77777777" w:rsidR="00F67FC2" w:rsidRPr="00F67FC2" w:rsidRDefault="00F67FC2" w:rsidP="00F67FC2">
      <w:pPr>
        <w:pStyle w:val="a3"/>
        <w:shd w:val="clear" w:color="auto" w:fill="FFFFFF"/>
        <w:spacing w:before="0" w:beforeAutospacing="0" w:after="0" w:afterAutospacing="0" w:line="360" w:lineRule="atLeast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F67FC2">
        <w:rPr>
          <w:color w:val="000000" w:themeColor="text1"/>
          <w:sz w:val="28"/>
          <w:szCs w:val="28"/>
        </w:rPr>
        <w:t>Процедура проведения</w:t>
      </w:r>
      <w:proofErr w:type="gramStart"/>
      <w:r w:rsidRPr="00F67FC2">
        <w:rPr>
          <w:color w:val="000000" w:themeColor="text1"/>
          <w:sz w:val="28"/>
          <w:szCs w:val="28"/>
        </w:rPr>
        <w:t>: Все</w:t>
      </w:r>
      <w:proofErr w:type="gramEnd"/>
      <w:r w:rsidRPr="00F67FC2">
        <w:rPr>
          <w:color w:val="000000" w:themeColor="text1"/>
          <w:sz w:val="28"/>
          <w:szCs w:val="28"/>
        </w:rPr>
        <w:t xml:space="preserve"> сидят на коврике. Ведущий или взрослый: «Мы сейчас с вами как кораблики плывем по спокойному морю. Но вот начинается сильный шторм, нас начинает бросать из стороны в сторону, руки и ноги напряжены, дыхание учащается, и мы пытаемся сохранить равновесие. Буря затихает, и мы снова спокойно плывем, дыхание восстанавливается, тело расслабляется и отдыхает. (Повторить несколько раз)</w:t>
      </w:r>
    </w:p>
    <w:p w14:paraId="26D88D1A" w14:textId="77777777" w:rsidR="00F67FC2" w:rsidRPr="00F67FC2" w:rsidRDefault="00F67FC2" w:rsidP="00F67FC2">
      <w:pPr>
        <w:pStyle w:val="a3"/>
        <w:shd w:val="clear" w:color="auto" w:fill="FFFFFF"/>
        <w:spacing w:before="0" w:beforeAutospacing="0" w:after="0" w:afterAutospacing="0" w:line="360" w:lineRule="atLeast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F67FC2">
        <w:rPr>
          <w:color w:val="000000" w:themeColor="text1"/>
          <w:sz w:val="28"/>
          <w:szCs w:val="28"/>
        </w:rPr>
        <w:t>Игры на релаксацию путем чередования ритмичного дыхания и дыхания с задержкой.</w:t>
      </w:r>
    </w:p>
    <w:p w14:paraId="5CA9D3F1" w14:textId="77777777" w:rsidR="00F67FC2" w:rsidRPr="00F67FC2" w:rsidRDefault="00F67FC2" w:rsidP="00F67FC2">
      <w:pPr>
        <w:pStyle w:val="a3"/>
        <w:shd w:val="clear" w:color="auto" w:fill="FFFFFF"/>
        <w:spacing w:before="0" w:beforeAutospacing="0" w:after="0" w:afterAutospacing="0" w:line="360" w:lineRule="atLeast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F67FC2">
        <w:rPr>
          <w:color w:val="000000" w:themeColor="text1"/>
          <w:sz w:val="28"/>
          <w:szCs w:val="28"/>
        </w:rPr>
        <w:t>«Ветерок»</w:t>
      </w:r>
    </w:p>
    <w:p w14:paraId="7A34B8E9" w14:textId="77777777" w:rsidR="00F67FC2" w:rsidRPr="00F67FC2" w:rsidRDefault="00F67FC2" w:rsidP="00F67FC2">
      <w:pPr>
        <w:pStyle w:val="a3"/>
        <w:shd w:val="clear" w:color="auto" w:fill="FFFFFF"/>
        <w:spacing w:before="0" w:beforeAutospacing="0" w:after="0" w:afterAutospacing="0" w:line="360" w:lineRule="atLeast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F67FC2">
        <w:rPr>
          <w:color w:val="000000" w:themeColor="text1"/>
          <w:sz w:val="28"/>
          <w:szCs w:val="28"/>
        </w:rPr>
        <w:t>Цель: снять психоэмоциональное напряжение через дыхательные техники.</w:t>
      </w:r>
    </w:p>
    <w:p w14:paraId="53A6C638" w14:textId="77777777" w:rsidR="00F67FC2" w:rsidRPr="00F67FC2" w:rsidRDefault="00F67FC2" w:rsidP="00F67FC2">
      <w:pPr>
        <w:pStyle w:val="a3"/>
        <w:shd w:val="clear" w:color="auto" w:fill="FFFFFF"/>
        <w:spacing w:before="0" w:beforeAutospacing="0" w:after="0" w:afterAutospacing="0" w:line="360" w:lineRule="atLeast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F67FC2">
        <w:rPr>
          <w:color w:val="000000" w:themeColor="text1"/>
          <w:sz w:val="28"/>
          <w:szCs w:val="28"/>
        </w:rPr>
        <w:t>Процедура проведения: Ведущий: «Ребята, а как дует сильный ветер?» Дети набирают полной грудью воздух и выдыхают. «А как ведут себя ветки на дереве во время сильного ветра?» Ведущий поднимает руки вверх и раскачивает ими из стороны в стороны. Дети повторяют движения. «А теперь все вместе делаем, дует сильный ветер и раскачиваются ветки на деревьях» Дети вверху размахивают руками и сильно дуют. «Ветер затих, и ветки на деревьях успокоились, медленный вдох и спокойный выдох» (Повторить несколько раз)</w:t>
      </w:r>
    </w:p>
    <w:p w14:paraId="400F2AAF" w14:textId="77777777" w:rsidR="00F67FC2" w:rsidRPr="00F67FC2" w:rsidRDefault="00F67FC2" w:rsidP="00F67FC2">
      <w:pPr>
        <w:pStyle w:val="a3"/>
        <w:shd w:val="clear" w:color="auto" w:fill="FFFFFF"/>
        <w:spacing w:before="0" w:beforeAutospacing="0" w:after="0" w:afterAutospacing="0" w:line="360" w:lineRule="atLeast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F67FC2">
        <w:rPr>
          <w:color w:val="000000" w:themeColor="text1"/>
          <w:sz w:val="28"/>
          <w:szCs w:val="28"/>
        </w:rPr>
        <w:t>«Согреем ладошки»</w:t>
      </w:r>
    </w:p>
    <w:p w14:paraId="20E55B56" w14:textId="77777777" w:rsidR="00F67FC2" w:rsidRPr="00F67FC2" w:rsidRDefault="00F67FC2" w:rsidP="00F67FC2">
      <w:pPr>
        <w:pStyle w:val="a3"/>
        <w:shd w:val="clear" w:color="auto" w:fill="FFFFFF"/>
        <w:spacing w:before="0" w:beforeAutospacing="0" w:after="0" w:afterAutospacing="0" w:line="360" w:lineRule="atLeast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F67FC2">
        <w:rPr>
          <w:color w:val="000000" w:themeColor="text1"/>
          <w:sz w:val="28"/>
          <w:szCs w:val="28"/>
        </w:rPr>
        <w:t>Цель: достичь релаксации через дыхательные техники.</w:t>
      </w:r>
    </w:p>
    <w:p w14:paraId="19EDAAF7" w14:textId="77777777" w:rsidR="00F67FC2" w:rsidRPr="00F67FC2" w:rsidRDefault="00F67FC2" w:rsidP="00F67FC2">
      <w:pPr>
        <w:pStyle w:val="a3"/>
        <w:shd w:val="clear" w:color="auto" w:fill="FFFFFF"/>
        <w:spacing w:before="0" w:beforeAutospacing="0" w:after="0" w:afterAutospacing="0" w:line="360" w:lineRule="atLeast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F67FC2">
        <w:rPr>
          <w:color w:val="000000" w:themeColor="text1"/>
          <w:sz w:val="28"/>
          <w:szCs w:val="28"/>
        </w:rPr>
        <w:t>Процедура проведения. Дети сидят в кругу на стульях. Ведущий рассказывает, что на улице холодно и ладошки замерзли. Предлагает согреть их своим дыханием. Дети дышат на ладошки.</w:t>
      </w:r>
    </w:p>
    <w:p w14:paraId="4DC48C76" w14:textId="77777777" w:rsidR="00F67FC2" w:rsidRPr="00F67FC2" w:rsidRDefault="00F67FC2" w:rsidP="00F67FC2">
      <w:pPr>
        <w:pStyle w:val="a3"/>
        <w:shd w:val="clear" w:color="auto" w:fill="FFFFFF"/>
        <w:spacing w:before="0" w:beforeAutospacing="0" w:after="0" w:afterAutospacing="0" w:line="360" w:lineRule="atLeast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F67FC2">
        <w:rPr>
          <w:color w:val="000000" w:themeColor="text1"/>
          <w:sz w:val="28"/>
          <w:szCs w:val="28"/>
        </w:rPr>
        <w:lastRenderedPageBreak/>
        <w:t>Ведущий говорит, что на улице очень жарко и ладошки вспотели, надо на них подуть. Дети делают несколько глубоких вдохов через нос и выдохов через рот. На выдохе вытягивают губы трубочкой, подставляют под холодные струйки воздуха ладошки.</w:t>
      </w:r>
    </w:p>
    <w:p w14:paraId="084D76B1" w14:textId="77777777" w:rsidR="00F67FC2" w:rsidRPr="00F67FC2" w:rsidRDefault="00F67FC2" w:rsidP="00F67FC2">
      <w:pPr>
        <w:pStyle w:val="a3"/>
        <w:shd w:val="clear" w:color="auto" w:fill="FFFFFF"/>
        <w:spacing w:before="0" w:beforeAutospacing="0" w:after="0" w:afterAutospacing="0" w:line="360" w:lineRule="atLeast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F67FC2">
        <w:rPr>
          <w:color w:val="000000" w:themeColor="text1"/>
          <w:sz w:val="28"/>
          <w:szCs w:val="28"/>
        </w:rPr>
        <w:t> Игра с прищепками</w:t>
      </w:r>
    </w:p>
    <w:p w14:paraId="1ECF2664" w14:textId="77777777" w:rsidR="00F67FC2" w:rsidRPr="00F67FC2" w:rsidRDefault="00F67FC2" w:rsidP="00F67FC2">
      <w:pPr>
        <w:pStyle w:val="a3"/>
        <w:shd w:val="clear" w:color="auto" w:fill="FFFFFF"/>
        <w:spacing w:before="0" w:beforeAutospacing="0" w:after="0" w:afterAutospacing="0" w:line="360" w:lineRule="atLeast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F67FC2">
        <w:rPr>
          <w:color w:val="000000" w:themeColor="text1"/>
          <w:sz w:val="28"/>
          <w:szCs w:val="28"/>
        </w:rPr>
        <w:t>«Семья»</w:t>
      </w:r>
    </w:p>
    <w:p w14:paraId="0C0085C0" w14:textId="77777777" w:rsidR="00F67FC2" w:rsidRPr="00F67FC2" w:rsidRDefault="00F67FC2" w:rsidP="00F67FC2">
      <w:pPr>
        <w:pStyle w:val="a3"/>
        <w:shd w:val="clear" w:color="auto" w:fill="FFFFFF"/>
        <w:spacing w:before="0" w:beforeAutospacing="0" w:after="0" w:afterAutospacing="0" w:line="360" w:lineRule="atLeast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F67FC2">
        <w:rPr>
          <w:color w:val="000000" w:themeColor="text1"/>
          <w:sz w:val="28"/>
          <w:szCs w:val="28"/>
        </w:rPr>
        <w:t>Цель: снятие эмоционального напряжения, развитие мелкой моторики рук, развитие речи.</w:t>
      </w:r>
    </w:p>
    <w:p w14:paraId="0B17CBCE" w14:textId="77777777" w:rsidR="00F67FC2" w:rsidRPr="00F67FC2" w:rsidRDefault="00F67FC2" w:rsidP="00F67FC2">
      <w:pPr>
        <w:pStyle w:val="a3"/>
        <w:shd w:val="clear" w:color="auto" w:fill="FFFFFF"/>
        <w:spacing w:before="0" w:beforeAutospacing="0" w:after="0" w:afterAutospacing="0" w:line="360" w:lineRule="atLeast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F67FC2">
        <w:rPr>
          <w:color w:val="000000" w:themeColor="text1"/>
          <w:sz w:val="28"/>
          <w:szCs w:val="28"/>
        </w:rPr>
        <w:t>Процедура проведения. Ведущий показывает детям прищепки и рассказывает известное стихотворение о семье, прищипывая слегка каждый пальчик, после чего его загибает.</w:t>
      </w:r>
    </w:p>
    <w:p w14:paraId="2AF24207" w14:textId="77777777" w:rsidR="00F67FC2" w:rsidRPr="00F67FC2" w:rsidRDefault="00F67FC2" w:rsidP="00F67FC2">
      <w:pPr>
        <w:pStyle w:val="a3"/>
        <w:shd w:val="clear" w:color="auto" w:fill="FFFFFF"/>
        <w:spacing w:before="0" w:beforeAutospacing="0" w:after="0" w:afterAutospacing="0" w:line="360" w:lineRule="atLeast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F67FC2">
        <w:rPr>
          <w:color w:val="000000" w:themeColor="text1"/>
          <w:sz w:val="28"/>
          <w:szCs w:val="28"/>
        </w:rPr>
        <w:t>Этот пальчик бабушкин</w:t>
      </w:r>
    </w:p>
    <w:p w14:paraId="2ADBD61E" w14:textId="77777777" w:rsidR="00F67FC2" w:rsidRPr="00F67FC2" w:rsidRDefault="00F67FC2" w:rsidP="00F67FC2">
      <w:pPr>
        <w:pStyle w:val="a3"/>
        <w:shd w:val="clear" w:color="auto" w:fill="FFFFFF"/>
        <w:spacing w:before="0" w:beforeAutospacing="0" w:after="0" w:afterAutospacing="0" w:line="360" w:lineRule="atLeast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F67FC2">
        <w:rPr>
          <w:color w:val="000000" w:themeColor="text1"/>
          <w:sz w:val="28"/>
          <w:szCs w:val="28"/>
        </w:rPr>
        <w:t>Этот пальчик дедушкин</w:t>
      </w:r>
    </w:p>
    <w:p w14:paraId="4EB212FE" w14:textId="77777777" w:rsidR="00F67FC2" w:rsidRPr="00F67FC2" w:rsidRDefault="00F67FC2" w:rsidP="00F67FC2">
      <w:pPr>
        <w:pStyle w:val="a3"/>
        <w:shd w:val="clear" w:color="auto" w:fill="FFFFFF"/>
        <w:spacing w:before="0" w:beforeAutospacing="0" w:after="0" w:afterAutospacing="0" w:line="360" w:lineRule="atLeast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F67FC2">
        <w:rPr>
          <w:color w:val="000000" w:themeColor="text1"/>
          <w:sz w:val="28"/>
          <w:szCs w:val="28"/>
        </w:rPr>
        <w:t>Этот пальчик мамочкин</w:t>
      </w:r>
    </w:p>
    <w:p w14:paraId="208F68CD" w14:textId="77777777" w:rsidR="00F67FC2" w:rsidRPr="00F67FC2" w:rsidRDefault="00F67FC2" w:rsidP="00F67FC2">
      <w:pPr>
        <w:pStyle w:val="a3"/>
        <w:shd w:val="clear" w:color="auto" w:fill="FFFFFF"/>
        <w:spacing w:before="0" w:beforeAutospacing="0" w:after="0" w:afterAutospacing="0" w:line="360" w:lineRule="atLeast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F67FC2">
        <w:rPr>
          <w:color w:val="000000" w:themeColor="text1"/>
          <w:sz w:val="28"/>
          <w:szCs w:val="28"/>
        </w:rPr>
        <w:t>Этот пальчик бабушкин</w:t>
      </w:r>
    </w:p>
    <w:p w14:paraId="38B441BC" w14:textId="77777777" w:rsidR="00F67FC2" w:rsidRPr="00F67FC2" w:rsidRDefault="00F67FC2" w:rsidP="00F67FC2">
      <w:pPr>
        <w:pStyle w:val="a3"/>
        <w:shd w:val="clear" w:color="auto" w:fill="FFFFFF"/>
        <w:spacing w:before="0" w:beforeAutospacing="0" w:after="0" w:afterAutospacing="0" w:line="360" w:lineRule="atLeast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F67FC2">
        <w:rPr>
          <w:color w:val="000000" w:themeColor="text1"/>
          <w:sz w:val="28"/>
          <w:szCs w:val="28"/>
        </w:rPr>
        <w:t>Этот пальчик для меня</w:t>
      </w:r>
    </w:p>
    <w:p w14:paraId="764AAB26" w14:textId="77777777" w:rsidR="00F67FC2" w:rsidRPr="00F67FC2" w:rsidRDefault="00F67FC2" w:rsidP="00F67FC2">
      <w:pPr>
        <w:pStyle w:val="a3"/>
        <w:shd w:val="clear" w:color="auto" w:fill="FFFFFF"/>
        <w:spacing w:before="0" w:beforeAutospacing="0" w:after="0" w:afterAutospacing="0" w:line="360" w:lineRule="atLeast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F67FC2">
        <w:rPr>
          <w:color w:val="000000" w:themeColor="text1"/>
          <w:sz w:val="28"/>
          <w:szCs w:val="28"/>
        </w:rPr>
        <w:t>Вот и вся моя семья.</w:t>
      </w:r>
    </w:p>
    <w:p w14:paraId="2994D98D" w14:textId="77777777" w:rsidR="00F67FC2" w:rsidRPr="00F67FC2" w:rsidRDefault="00F67FC2" w:rsidP="00F67FC2">
      <w:pPr>
        <w:pStyle w:val="a3"/>
        <w:shd w:val="clear" w:color="auto" w:fill="FFFFFF"/>
        <w:spacing w:before="0" w:beforeAutospacing="0" w:after="0" w:afterAutospacing="0" w:line="360" w:lineRule="atLeast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F67FC2">
        <w:rPr>
          <w:color w:val="000000" w:themeColor="text1"/>
          <w:sz w:val="28"/>
          <w:szCs w:val="28"/>
        </w:rPr>
        <w:t>(Дети повторяют текст и движения за ведущим.)</w:t>
      </w:r>
    </w:p>
    <w:p w14:paraId="4E6ABCBB" w14:textId="46FC0525" w:rsidR="00F67FC2" w:rsidRPr="00F67FC2" w:rsidRDefault="00F67FC2" w:rsidP="00F67FC2">
      <w:pPr>
        <w:pStyle w:val="a3"/>
        <w:shd w:val="clear" w:color="auto" w:fill="FFFFFF"/>
        <w:spacing w:before="0" w:beforeAutospacing="0" w:after="0" w:afterAutospacing="0" w:line="360" w:lineRule="atLeast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F67FC2">
        <w:rPr>
          <w:color w:val="000000" w:themeColor="text1"/>
          <w:sz w:val="28"/>
          <w:szCs w:val="28"/>
        </w:rPr>
        <w:t xml:space="preserve">Также можно использовать игры с песком, пересыпать и насыпать его в различные формы. Взаимодействуя </w:t>
      </w:r>
      <w:r w:rsidRPr="00F67FC2">
        <w:rPr>
          <w:color w:val="000000" w:themeColor="text1"/>
          <w:sz w:val="28"/>
          <w:szCs w:val="28"/>
        </w:rPr>
        <w:t>с ним,</w:t>
      </w:r>
      <w:r w:rsidRPr="00F67FC2">
        <w:rPr>
          <w:color w:val="000000" w:themeColor="text1"/>
          <w:sz w:val="28"/>
          <w:szCs w:val="28"/>
        </w:rPr>
        <w:t xml:space="preserve"> будет развиваться мелкая моторика, снижаться эмоциональное напряжение.</w:t>
      </w:r>
    </w:p>
    <w:p w14:paraId="15B2FC29" w14:textId="77777777" w:rsidR="00613498" w:rsidRPr="00F67FC2" w:rsidRDefault="00613498" w:rsidP="00F67FC2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613498" w:rsidRPr="00F67FC2" w:rsidSect="00F67FC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D9F"/>
    <w:rsid w:val="00613498"/>
    <w:rsid w:val="00806D9F"/>
    <w:rsid w:val="00F6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6DBDB"/>
  <w15:chartTrackingRefBased/>
  <w15:docId w15:val="{6C994EED-5C50-471A-BD92-A80F5C245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7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67F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66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am.ru/obrazovanie/psihogimnasti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ММК</Company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2026-06-20T08:31:00Z</dcterms:created>
  <dcterms:modified xsi:type="dcterms:W3CDTF">2026-06-20T08:31:00Z</dcterms:modified>
</cp:coreProperties>
</file>