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Одним из самых важных и ближайших партнёров являются родители наших воспитанников.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Проблема вовлечения родителей в единое пространство детского развития в ДОУ решается </w:t>
      </w: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в </w:t>
      </w: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>трех направлениях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  <w:u w:val="single"/>
        </w:rPr>
        <w:t xml:space="preserve">: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1. 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Работа с коллективом ДОУ по организации взаимодействия с семьей, ознакомление педагогов с системой новых форм работы с родителями.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2. 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Повышение педагогической культуры родителей.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3. 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Вовлечение родителей в деятельность ДОУ, совместная работа по обмену опытом.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  <w:u w:val="single"/>
        </w:rPr>
        <w:t>Основные задачи работы: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установить партнерские отношения с семьей каждого воспитанника;</w:t>
      </w:r>
    </w:p>
    <w:p w:rsidR="00846FF5" w:rsidRPr="007F4510" w:rsidRDefault="00C45449" w:rsidP="007810AD">
      <w:pPr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объединить усилия для развития и воспитания детей;</w:t>
      </w:r>
    </w:p>
    <w:p w:rsidR="00846FF5" w:rsidRPr="007F4510" w:rsidRDefault="00C45449" w:rsidP="007810AD">
      <w:pPr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создать атмосферу взаимопонимания, общности интересов, эмоциональной </w:t>
      </w:r>
      <w:proofErr w:type="spellStart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взаимоподдержки</w:t>
      </w:r>
      <w:proofErr w:type="spellEnd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;</w:t>
      </w:r>
    </w:p>
    <w:p w:rsidR="00846FF5" w:rsidRPr="007F4510" w:rsidRDefault="00C45449" w:rsidP="007810AD">
      <w:pPr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активизировать и обогащать воспитательные умения родителей;</w:t>
      </w:r>
    </w:p>
    <w:p w:rsidR="00846FF5" w:rsidRPr="007F4510" w:rsidRDefault="00C45449" w:rsidP="007810AD">
      <w:pPr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поддерживать их уверенность в собственных педагогических возможностях.</w:t>
      </w:r>
    </w:p>
    <w:p w:rsidR="00AB31D7" w:rsidRPr="007F4510" w:rsidRDefault="007810AD">
      <w:pPr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Принципами взаимодействия с родителями являются:</w:t>
      </w:r>
    </w:p>
    <w:p w:rsidR="007810AD" w:rsidRPr="007F4510" w:rsidRDefault="007810AD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1 </w:t>
      </w:r>
      <w:r w:rsidRPr="007F451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Доброжелательный стиль общения педагогов с родителями.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2. Индивидуальный подход. 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3. Сотрудничество, а не наставничество. 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4. Готовимся серьезно. 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5. Динамичность.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E36C0A" w:themeColor="accent6" w:themeShade="BF"/>
          <w:sz w:val="32"/>
          <w:szCs w:val="32"/>
        </w:rPr>
        <w:lastRenderedPageBreak/>
        <w:t xml:space="preserve">. </w:t>
      </w:r>
      <w:r w:rsidRPr="007F4510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2"/>
          <w:szCs w:val="32"/>
        </w:rPr>
        <w:t>Доброжелательный стиль общения педагогов с родителями.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неуместны</w:t>
      </w:r>
      <w:proofErr w:type="gramEnd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2"/>
          <w:szCs w:val="32"/>
        </w:rPr>
        <w:t>2. Индивидуальный подход.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proofErr w:type="gramStart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Необходим</w:t>
      </w:r>
      <w:proofErr w:type="gramEnd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2"/>
          <w:szCs w:val="32"/>
        </w:rPr>
        <w:t>3. Сотрудничество, а не наставничество.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</w:t>
      </w:r>
      <w:proofErr w:type="gramStart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знаний</w:t>
      </w:r>
      <w:proofErr w:type="gramEnd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</w:t>
      </w:r>
      <w:r w:rsidRPr="007F4510">
        <w:rPr>
          <w:rFonts w:ascii="Times New Roman" w:hAnsi="Times New Roman" w:cs="Times New Roman"/>
          <w:sz w:val="32"/>
          <w:szCs w:val="32"/>
        </w:rPr>
        <w:t xml:space="preserve"> 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детского сада разобраться в проблемах семьи и искреннее желание помочь.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2"/>
          <w:szCs w:val="32"/>
        </w:rPr>
        <w:lastRenderedPageBreak/>
        <w:t>4. Готовимся серьезно.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7F451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2"/>
          <w:szCs w:val="32"/>
        </w:rPr>
        <w:t>5. Динамичность.</w:t>
      </w:r>
      <w:r w:rsidRPr="007F4510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6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7810AD" w:rsidRPr="007F4510" w:rsidRDefault="007810AD">
      <w:pPr>
        <w:rPr>
          <w:rFonts w:ascii="Times New Roman" w:hAnsi="Times New Roman" w:cs="Times New Roman"/>
          <w:sz w:val="32"/>
          <w:szCs w:val="32"/>
        </w:rPr>
      </w:pPr>
      <w:r w:rsidRPr="007F451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Преимущества новой системы взаимодействия ДОУ с семьей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Преимущества новой системы взаимодействия ДОУ с семьей неоспоримы и многочисленны.</w:t>
      </w:r>
    </w:p>
    <w:p w:rsidR="00846FF5" w:rsidRPr="007F4510" w:rsidRDefault="00C45449" w:rsidP="007810AD">
      <w:pPr>
        <w:numPr>
          <w:ilvl w:val="0"/>
          <w:numId w:val="7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Это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положительный эмоциональный настрой педагогов и родителей на совместную работу по воспитанию детей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.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</w:t>
      </w:r>
      <w:r w:rsidRPr="007F4510">
        <w:rPr>
          <w:rFonts w:ascii="Times New Roman" w:hAnsi="Times New Roman" w:cs="Times New Roman"/>
          <w:sz w:val="32"/>
          <w:szCs w:val="32"/>
        </w:rPr>
        <w:t xml:space="preserve"> 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выигрыше находятся дети, ради которых  и осуществляется это взаимодействие.</w:t>
      </w:r>
    </w:p>
    <w:p w:rsidR="00846FF5" w:rsidRPr="007F4510" w:rsidRDefault="00C45449" w:rsidP="007810A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lastRenderedPageBreak/>
        <w:t>Это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учет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индивидуальности ребенка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.  Педагог, постоянно поддерживая контакт с семьей, знает особенности и  привычки своего воспитанника и учитывает их при работе, что, в свою очередь, ведет к повышению эффективности </w:t>
      </w:r>
      <w:proofErr w:type="spellStart"/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педпроцесса</w:t>
      </w:r>
      <w:proofErr w:type="spellEnd"/>
      <w:r w:rsidRPr="007F4510">
        <w:rPr>
          <w:rFonts w:ascii="Times New Roman" w:hAnsi="Times New Roman" w:cs="Times New Roman"/>
          <w:sz w:val="32"/>
          <w:szCs w:val="32"/>
        </w:rPr>
        <w:t>.</w:t>
      </w:r>
    </w:p>
    <w:p w:rsidR="007810AD" w:rsidRPr="007F4510" w:rsidRDefault="007810AD" w:rsidP="007810AD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846FF5" w:rsidRPr="007F4510" w:rsidRDefault="00C45449" w:rsidP="007810AD">
      <w:pPr>
        <w:numPr>
          <w:ilvl w:val="0"/>
          <w:numId w:val="8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Родители самостоятельно могут выбирать и формировать уже в дошкольном возрасте то направление в развитии и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воспитании ребенка,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которое они считают нужным. Таким образом, родители берут на себя ответственность за воспитание ребенка.</w:t>
      </w:r>
    </w:p>
    <w:p w:rsidR="00846FF5" w:rsidRPr="007F4510" w:rsidRDefault="00C45449" w:rsidP="007810AD">
      <w:pPr>
        <w:numPr>
          <w:ilvl w:val="0"/>
          <w:numId w:val="8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 xml:space="preserve">Это 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укрепление внутрисемейных связей,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эмоционального семейного общения, нахождение общих интересов и занятий.</w:t>
      </w:r>
    </w:p>
    <w:p w:rsidR="00846FF5" w:rsidRPr="007F4510" w:rsidRDefault="00C45449" w:rsidP="007810AD">
      <w:pPr>
        <w:numPr>
          <w:ilvl w:val="0"/>
          <w:numId w:val="8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Это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возможность реализации единой программы воспитания и развития ребенка в ДОУ и семье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846FF5" w:rsidRPr="007F4510" w:rsidRDefault="00C45449" w:rsidP="007810AD">
      <w:pPr>
        <w:numPr>
          <w:ilvl w:val="0"/>
          <w:numId w:val="8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Это 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u w:val="single"/>
        </w:rPr>
        <w:t>возможность учета типа семьи и стиля семейных отношений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При реализации новой системы  взаимодействия с семьей удается избежать тех недостатков, которые присущи старым формам работы с семьей.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Основные принципы при организации работы в рамках новых форм работы с семьей:</w:t>
      </w:r>
    </w:p>
    <w:p w:rsidR="00846FF5" w:rsidRPr="007F4510" w:rsidRDefault="00C45449" w:rsidP="007810AD">
      <w:pPr>
        <w:numPr>
          <w:ilvl w:val="0"/>
          <w:numId w:val="9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9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сотрудничество педагогов и родителей в воспитании детей;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9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lastRenderedPageBreak/>
        <w:t>создание активной развивающей среды, активных форм общения детей и взрослых, обеспечивающих единые подходы к развитию ребенка в семье и в ДОУ;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9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диагностика общих и частных проблем в воспитании и развитии ребенка.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Новые формы взаимодействия с семьей.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Помимо традиционных форм работы ДОУ и семьи в ДОУ начали активно использовать инновационные формы и методы работы с семьей: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Круглый стол» по любой теме;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тематические выставки;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proofErr w:type="spellStart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соцобследование</w:t>
      </w:r>
      <w:proofErr w:type="spellEnd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, диагностика, тесты, опрос на любые темы;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консультации специалистов;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устный журнал для родителей, с разными темами на каждой странице;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семейные спортивные встречи;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почта доверия, телефон доверия;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семейные проекты «Наша родословная»;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открытые занятия для просмотра родителей;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интеллектуальные ринги детей и родителей;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proofErr w:type="gramStart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контрольные</w:t>
      </w:r>
      <w:proofErr w:type="gramEnd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для родителей;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lastRenderedPageBreak/>
        <w:t>интервью с родителями и детьми на определенные темы;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родительская гостиная;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конкурс семейных талантов;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proofErr w:type="spellStart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портфолио</w:t>
      </w:r>
      <w:proofErr w:type="spellEnd"/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 семейного успеха;</w:t>
      </w:r>
    </w:p>
    <w:p w:rsidR="00846FF5" w:rsidRPr="007F4510" w:rsidRDefault="00C45449" w:rsidP="007810AD">
      <w:pPr>
        <w:numPr>
          <w:ilvl w:val="0"/>
          <w:numId w:val="10"/>
        </w:numPr>
        <w:rPr>
          <w:rFonts w:ascii="Times New Roman" w:hAnsi="Times New Roman" w:cs="Times New Roman"/>
          <w:color w:val="C00000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аукцион секретов воспитания и др.</w:t>
      </w: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Важные моменты:</w:t>
      </w:r>
    </w:p>
    <w:p w:rsidR="00846FF5" w:rsidRPr="007F4510" w:rsidRDefault="00C45449" w:rsidP="007810AD">
      <w:pPr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все материалы, предлагаемые для ознакомления родителям, должны быть эстетично оформлены;</w:t>
      </w:r>
    </w:p>
    <w:p w:rsidR="00846FF5" w:rsidRPr="007F4510" w:rsidRDefault="00C45449" w:rsidP="007810AD">
      <w:pPr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содержание необходимо регулярно обновлять, иначе родительский интерес к этой информации быстро пропадет;</w:t>
      </w:r>
    </w:p>
    <w:p w:rsidR="00846FF5" w:rsidRPr="007F4510" w:rsidRDefault="00C45449" w:rsidP="007810AD">
      <w:pPr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оформление выполняется так, чтобы привлекать внимание родителей (текст на цветной бумаге, фотографии детей группы, картинки-символы);</w:t>
      </w:r>
    </w:p>
    <w:p w:rsidR="00846FF5" w:rsidRPr="007F4510" w:rsidRDefault="00C45449" w:rsidP="007810AD">
      <w:pPr>
        <w:numPr>
          <w:ilvl w:val="0"/>
          <w:numId w:val="11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 xml:space="preserve">содержание предлагаемого материала должно быть действительно интересно большинству родителей. </w:t>
      </w:r>
    </w:p>
    <w:p w:rsidR="007810AD" w:rsidRPr="007F4510" w:rsidRDefault="007810AD" w:rsidP="007810AD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Работа с родителями — это процесс общения разных людей, который не всегда проходит гладко. Естественно, в любом детском саду могут возникнуть </w:t>
      </w: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проблемные ситуации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во взаимоотношениях педагогов и родителей:</w:t>
      </w:r>
    </w:p>
    <w:p w:rsidR="00846FF5" w:rsidRPr="007F4510" w:rsidRDefault="00C45449" w:rsidP="007810AD">
      <w:pPr>
        <w:numPr>
          <w:ilvl w:val="0"/>
          <w:numId w:val="1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конфликты между родителями из-за детей;</w:t>
      </w:r>
    </w:p>
    <w:p w:rsidR="00846FF5" w:rsidRPr="007F4510" w:rsidRDefault="00C45449" w:rsidP="007810AD">
      <w:pPr>
        <w:numPr>
          <w:ilvl w:val="0"/>
          <w:numId w:val="1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родительские претензии к воспитателям по тем или иным вопросам воспитания;</w:t>
      </w:r>
    </w:p>
    <w:p w:rsidR="00846FF5" w:rsidRPr="007F4510" w:rsidRDefault="00C45449" w:rsidP="007810AD">
      <w:pPr>
        <w:numPr>
          <w:ilvl w:val="0"/>
          <w:numId w:val="1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жалобы воспитателей на пассивность родителей;</w:t>
      </w:r>
    </w:p>
    <w:p w:rsidR="00846FF5" w:rsidRPr="007F4510" w:rsidRDefault="00C45449" w:rsidP="007810AD">
      <w:pPr>
        <w:numPr>
          <w:ilvl w:val="0"/>
          <w:numId w:val="1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невнимание родителей к рекомендациям воспитателя в связи с недостатком авторитета педагога из-за молодого возраста или небольшого опыта работы.</w:t>
      </w:r>
    </w:p>
    <w:p w:rsidR="007F4510" w:rsidRDefault="007F4510" w:rsidP="007810A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810AD" w:rsidRPr="007F4510" w:rsidRDefault="007810AD" w:rsidP="007810AD">
      <w:pPr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F451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lastRenderedPageBreak/>
        <w:t>Способы повышения авторитета воспитателя</w:t>
      </w:r>
    </w:p>
    <w:p w:rsidR="00846FF5" w:rsidRPr="007F4510" w:rsidRDefault="00C45449" w:rsidP="007810AD">
      <w:pPr>
        <w:numPr>
          <w:ilvl w:val="0"/>
          <w:numId w:val="13"/>
        </w:num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76923C" w:themeColor="accent3" w:themeShade="BF"/>
          <w:sz w:val="32"/>
          <w:szCs w:val="32"/>
        </w:rPr>
        <w:t>торжественно вручить на родительском собрании почетную грамоту за заслуги ко Дню дошкольного работника или за высокие показатели в работе по итогам года;</w:t>
      </w:r>
    </w:p>
    <w:p w:rsidR="00846FF5" w:rsidRPr="007F4510" w:rsidRDefault="00C45449" w:rsidP="007810AD">
      <w:pPr>
        <w:numPr>
          <w:ilvl w:val="0"/>
          <w:numId w:val="13"/>
        </w:num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76923C" w:themeColor="accent3" w:themeShade="BF"/>
          <w:sz w:val="32"/>
          <w:szCs w:val="32"/>
        </w:rPr>
        <w:t>оформить красивое поздравление в холле ко дню рождения педагога;</w:t>
      </w:r>
    </w:p>
    <w:p w:rsidR="00846FF5" w:rsidRPr="007F4510" w:rsidRDefault="00C45449" w:rsidP="007810AD">
      <w:pPr>
        <w:numPr>
          <w:ilvl w:val="0"/>
          <w:numId w:val="13"/>
        </w:num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76923C" w:themeColor="accent3" w:themeShade="BF"/>
          <w:sz w:val="32"/>
          <w:szCs w:val="32"/>
        </w:rPr>
        <w:t>организовать благодарственное письмо от родителей выпускников;</w:t>
      </w:r>
    </w:p>
    <w:p w:rsidR="00846FF5" w:rsidRPr="007F4510" w:rsidRDefault="00C45449" w:rsidP="007810AD">
      <w:pPr>
        <w:numPr>
          <w:ilvl w:val="0"/>
          <w:numId w:val="1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i/>
          <w:iCs/>
          <w:color w:val="76923C" w:themeColor="accent3" w:themeShade="BF"/>
          <w:sz w:val="32"/>
          <w:szCs w:val="32"/>
        </w:rPr>
        <w:t>оформить холл фотографиями лучших педагогов детского сада с кратким описанием их личных достижений</w:t>
      </w:r>
      <w:r w:rsidRPr="007F4510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.</w:t>
      </w:r>
    </w:p>
    <w:p w:rsidR="007810AD" w:rsidRPr="007F4510" w:rsidRDefault="007810AD" w:rsidP="007810AD">
      <w:pPr>
        <w:numPr>
          <w:ilvl w:val="0"/>
          <w:numId w:val="1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Важным моментом в предупреждении возникновения проблемных ситуаций являются </w:t>
      </w: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>установление личного контакта педагога с родителем,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ежедневное информирование родителей о том, как ребенок провел день, чему научился, каких успехов достиг.</w:t>
      </w:r>
    </w:p>
    <w:p w:rsidR="007810AD" w:rsidRPr="007F4510" w:rsidRDefault="007810AD" w:rsidP="007810AD">
      <w:pPr>
        <w:numPr>
          <w:ilvl w:val="0"/>
          <w:numId w:val="1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Отсутствие информации порождает у родителя желание получить ее из других источников, например от других родителей, детей группы. Такая информация может носить искаженный характер и привести к развитию конфликтной ситуации.</w:t>
      </w:r>
    </w:p>
    <w:p w:rsidR="007810AD" w:rsidRPr="007F4510" w:rsidRDefault="007810AD" w:rsidP="007810AD">
      <w:pPr>
        <w:numPr>
          <w:ilvl w:val="0"/>
          <w:numId w:val="1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Взаимодействие детского сада с семьей можно осуществлять по-разному. Важно только избегать формализма.</w:t>
      </w:r>
    </w:p>
    <w:p w:rsidR="007810AD" w:rsidRPr="007F4510" w:rsidRDefault="007810AD" w:rsidP="007810AD">
      <w:pPr>
        <w:numPr>
          <w:ilvl w:val="0"/>
          <w:numId w:val="1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Для того чтобы спланировать работу с родителями, надо хорошо знать родителей своих воспитанников. Поэтому начинать необходимо </w:t>
      </w:r>
      <w:r w:rsidRPr="007F4510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с анализа социального состава родителей</w:t>
      </w:r>
      <w:r w:rsidRPr="007F451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535075" w:rsidRDefault="00F45F77" w:rsidP="007810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6703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-681990</wp:posOffset>
            </wp:positionV>
            <wp:extent cx="7439025" cy="10620375"/>
            <wp:effectExtent l="19050" t="0" r="9525" b="0"/>
            <wp:wrapNone/>
            <wp:docPr id="2" name="Рисунок 2" descr="D:\мое\473240_html_38859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е\473240_html_38859c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F77" w:rsidRDefault="00F45F77" w:rsidP="00F45F77">
      <w:pPr>
        <w:pStyle w:val="Style1"/>
        <w:widowControl/>
        <w:jc w:val="both"/>
        <w:rPr>
          <w:rStyle w:val="FontStyle11"/>
        </w:rPr>
      </w:pPr>
      <w:r>
        <w:rPr>
          <w:rStyle w:val="FontStyle11"/>
        </w:rPr>
        <w:t>Муниципальное автономное дошкольное образовательное</w:t>
      </w:r>
    </w:p>
    <w:p w:rsidR="00F45F77" w:rsidRDefault="00F45F77" w:rsidP="00F45F77">
      <w:pPr>
        <w:pStyle w:val="Style2"/>
        <w:widowControl/>
        <w:spacing w:before="86"/>
        <w:ind w:left="5"/>
        <w:jc w:val="center"/>
        <w:rPr>
          <w:rStyle w:val="FontStyle11"/>
        </w:rPr>
      </w:pPr>
      <w:r>
        <w:rPr>
          <w:rStyle w:val="FontStyle11"/>
        </w:rPr>
        <w:t>учреждение</w:t>
      </w:r>
    </w:p>
    <w:p w:rsidR="00F45F77" w:rsidRDefault="00F45F77" w:rsidP="00F45F77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F45F77" w:rsidRDefault="00F45F77" w:rsidP="00F45F77">
      <w:pPr>
        <w:pStyle w:val="Style3"/>
        <w:widowControl/>
        <w:spacing w:before="38"/>
        <w:jc w:val="center"/>
        <w:rPr>
          <w:rStyle w:val="FontStyle11"/>
        </w:rPr>
      </w:pPr>
      <w:r>
        <w:rPr>
          <w:rStyle w:val="FontStyle11"/>
        </w:rPr>
        <w:t>Детский сад комбинированного вида №74</w:t>
      </w:r>
    </w:p>
    <w:p w:rsidR="00F45F77" w:rsidRDefault="00F45F77" w:rsidP="00F45F77"/>
    <w:p w:rsidR="007810AD" w:rsidRPr="00535075" w:rsidRDefault="00F45F77" w:rsidP="00535075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26.55pt;margin-top:59.05pt;width:493.15pt;height:279.75pt;z-index:-251658752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«Детский сад и семья:&#10;аспекты взаимодействия в &#10;условиях реализации ФГОС &#10;дошкольного &#10;образования»"/>
          </v:shape>
        </w:pict>
      </w:r>
    </w:p>
    <w:sectPr w:rsidR="007810AD" w:rsidRPr="00535075" w:rsidSect="00AB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B1A"/>
    <w:multiLevelType w:val="hybridMultilevel"/>
    <w:tmpl w:val="2932CE34"/>
    <w:lvl w:ilvl="0" w:tplc="1B4815D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9C01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247C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02F4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98D1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62D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8AB1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5A27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9861B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786058"/>
    <w:multiLevelType w:val="hybridMultilevel"/>
    <w:tmpl w:val="B7F6EF1C"/>
    <w:lvl w:ilvl="0" w:tplc="BA1C56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1C5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C4A1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9E6F7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C854C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8DB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4EFB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D231A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268F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3A87241"/>
    <w:multiLevelType w:val="hybridMultilevel"/>
    <w:tmpl w:val="FC9C983A"/>
    <w:lvl w:ilvl="0" w:tplc="98AECF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D0F7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4E6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8E841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0C4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3692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AE29A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148D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BC05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E27B3A"/>
    <w:multiLevelType w:val="hybridMultilevel"/>
    <w:tmpl w:val="5F829678"/>
    <w:lvl w:ilvl="0" w:tplc="0D3ACA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120C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8061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B479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8E9B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2434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0E97D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BC1C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54C5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5C0FCE"/>
    <w:multiLevelType w:val="hybridMultilevel"/>
    <w:tmpl w:val="32E24EFE"/>
    <w:lvl w:ilvl="0" w:tplc="EF38DD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AC6F3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CAF4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3E57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0254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9686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4EC5D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B42CB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FCAA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F502B4"/>
    <w:multiLevelType w:val="hybridMultilevel"/>
    <w:tmpl w:val="D274231E"/>
    <w:lvl w:ilvl="0" w:tplc="9C387C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F47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6ED6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5E8E4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EEDC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A0B8A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5051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FA8C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6800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7CF513A"/>
    <w:multiLevelType w:val="hybridMultilevel"/>
    <w:tmpl w:val="BCF242FC"/>
    <w:lvl w:ilvl="0" w:tplc="3D3E04A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8E102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E9B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482F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8E94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B81A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A040E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FED4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566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EBD51E2"/>
    <w:multiLevelType w:val="hybridMultilevel"/>
    <w:tmpl w:val="0896CD8C"/>
    <w:lvl w:ilvl="0" w:tplc="018CD8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7C2B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C2103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861D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94C4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21B4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B0B3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26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82C3A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3795AE3"/>
    <w:multiLevelType w:val="hybridMultilevel"/>
    <w:tmpl w:val="E822E164"/>
    <w:lvl w:ilvl="0" w:tplc="7F2661D2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B22EE32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9C7CDA5E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DAA219E6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0A9E9FEC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9A009452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BA8AB608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D2B4F0F4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43FC7B4A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9">
    <w:nsid w:val="6DFF1578"/>
    <w:multiLevelType w:val="hybridMultilevel"/>
    <w:tmpl w:val="B0F06CBC"/>
    <w:lvl w:ilvl="0" w:tplc="DAC44C4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12E2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0453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18BF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8EF6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9668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2A4D9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2C2E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7C1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BE43D5A"/>
    <w:multiLevelType w:val="hybridMultilevel"/>
    <w:tmpl w:val="A9B0734E"/>
    <w:lvl w:ilvl="0" w:tplc="19B80A72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2C2ACE9C" w:tentative="1">
      <w:start w:val="1"/>
      <w:numFmt w:val="bullet"/>
      <w:lvlText w:val="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CEDC4B5E" w:tentative="1">
      <w:start w:val="1"/>
      <w:numFmt w:val="bullet"/>
      <w:lvlText w:val="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272D798" w:tentative="1">
      <w:start w:val="1"/>
      <w:numFmt w:val="bullet"/>
      <w:lvlText w:val="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622E1BD2" w:tentative="1">
      <w:start w:val="1"/>
      <w:numFmt w:val="bullet"/>
      <w:lvlText w:val="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8F82EDBE" w:tentative="1">
      <w:start w:val="1"/>
      <w:numFmt w:val="bullet"/>
      <w:lvlText w:val="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151645E4" w:tentative="1">
      <w:start w:val="1"/>
      <w:numFmt w:val="bullet"/>
      <w:lvlText w:val="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928C7804" w:tentative="1">
      <w:start w:val="1"/>
      <w:numFmt w:val="bullet"/>
      <w:lvlText w:val="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CDE2D2D2" w:tentative="1">
      <w:start w:val="1"/>
      <w:numFmt w:val="bullet"/>
      <w:lvlText w:val="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1">
    <w:nsid w:val="7CE52EA5"/>
    <w:multiLevelType w:val="hybridMultilevel"/>
    <w:tmpl w:val="41629BAA"/>
    <w:lvl w:ilvl="0" w:tplc="3084BF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7C48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8A7D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463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904F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8C4D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DC88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F47D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EDC6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F3F5E78"/>
    <w:multiLevelType w:val="hybridMultilevel"/>
    <w:tmpl w:val="BC76A2F8"/>
    <w:lvl w:ilvl="0" w:tplc="A8B4ACB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0E1D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EA98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18070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42A3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8E07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D8F8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AA69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D071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0AD"/>
    <w:rsid w:val="00535075"/>
    <w:rsid w:val="007810AD"/>
    <w:rsid w:val="007F4510"/>
    <w:rsid w:val="00846FF5"/>
    <w:rsid w:val="00AB31D7"/>
    <w:rsid w:val="00C45449"/>
    <w:rsid w:val="00F4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AD"/>
    <w:pPr>
      <w:ind w:left="720"/>
      <w:contextualSpacing/>
    </w:pPr>
  </w:style>
  <w:style w:type="paragraph" w:customStyle="1" w:styleId="Style1">
    <w:name w:val="Style1"/>
    <w:basedOn w:val="a"/>
    <w:uiPriority w:val="99"/>
    <w:rsid w:val="00F4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4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4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45F77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8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58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93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54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50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259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03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27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49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05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23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69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274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785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7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23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2016-01-25T13:06:00Z</cp:lastPrinted>
  <dcterms:created xsi:type="dcterms:W3CDTF">2015-12-01T06:28:00Z</dcterms:created>
  <dcterms:modified xsi:type="dcterms:W3CDTF">2016-01-25T13:10:00Z</dcterms:modified>
</cp:coreProperties>
</file>