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08A9" w14:textId="77777777" w:rsidR="00766E32" w:rsidRPr="00766E32" w:rsidRDefault="00766E32" w:rsidP="00766E32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Сценарий спортивного развлечения на улице «Зарница» в детском саду</w:t>
      </w:r>
    </w:p>
    <w:p w14:paraId="7751106F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Возраст участников: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t> старший дошкольный возраст (5–7 лет).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Место проведения: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t> территория детского сада.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t> формирование патриотических чувств, укрепление физического здоровья, развитие командного духа.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14:paraId="7BF078BE" w14:textId="77777777" w:rsidR="00766E32" w:rsidRPr="00766E32" w:rsidRDefault="00766E32" w:rsidP="00766E32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совершенствовать физические качества (ловкость, выносливость, координацию);</w:t>
      </w:r>
    </w:p>
    <w:p w14:paraId="53550C21" w14:textId="77777777" w:rsidR="00766E32" w:rsidRPr="00766E32" w:rsidRDefault="00766E32" w:rsidP="00766E32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воспитывать чувство взаимопомощи и дружбы;</w:t>
      </w:r>
    </w:p>
    <w:p w14:paraId="00BF389E" w14:textId="77777777" w:rsidR="00766E32" w:rsidRPr="00766E32" w:rsidRDefault="00766E32" w:rsidP="00766E32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знакомить с военными профессиями и основами патриотизма;</w:t>
      </w:r>
    </w:p>
    <w:p w14:paraId="42EBA4B8" w14:textId="77777777" w:rsidR="00766E32" w:rsidRPr="00766E32" w:rsidRDefault="00766E32" w:rsidP="00766E32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пропагандировать здоровый образ жизни.</w:t>
      </w:r>
    </w:p>
    <w:p w14:paraId="651AFDD6" w14:textId="0479B27A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Участники: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дети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t>, воспитатели, родители-помощники на станциях.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Оборудование:</w:t>
      </w:r>
    </w:p>
    <w:p w14:paraId="5788DBA0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эмблемы для команд;</w:t>
      </w:r>
    </w:p>
    <w:p w14:paraId="385E5DA5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маршрутные листы;</w:t>
      </w:r>
    </w:p>
    <w:p w14:paraId="173B5896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кегли;</w:t>
      </w:r>
    </w:p>
    <w:p w14:paraId="5AC23D92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лопаты (детские);</w:t>
      </w:r>
    </w:p>
    <w:p w14:paraId="68C0E407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пластиковые мячи;</w:t>
      </w:r>
    </w:p>
    <w:p w14:paraId="4AF8C027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верёвки;</w:t>
      </w:r>
    </w:p>
    <w:p w14:paraId="43F06951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бинты;</w:t>
      </w:r>
    </w:p>
    <w:p w14:paraId="79051766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обручи;</w:t>
      </w:r>
    </w:p>
    <w:p w14:paraId="535F8F20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мешочки с песком («гранаты»);</w:t>
      </w:r>
    </w:p>
    <w:p w14:paraId="1402AE32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картонный макет танка;</w:t>
      </w:r>
    </w:p>
    <w:p w14:paraId="45E17966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флажки для ориентирования;</w:t>
      </w:r>
    </w:p>
    <w:p w14:paraId="75FB1199" w14:textId="77777777" w:rsidR="00766E32" w:rsidRPr="00766E32" w:rsidRDefault="00766E32" w:rsidP="00766E32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грамоты и медали для награждения.</w:t>
      </w:r>
    </w:p>
    <w:p w14:paraId="3BDF08BA" w14:textId="77777777" w:rsidR="00766E32" w:rsidRPr="00766E32" w:rsidRDefault="00766E32" w:rsidP="00766E32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мероприятия</w:t>
      </w:r>
    </w:p>
    <w:p w14:paraId="765EA201" w14:textId="1A635FA3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1. Вводная часть </w:t>
      </w:r>
    </w:p>
    <w:p w14:paraId="277A09C9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На площадке звучит военный марш. Дети под руководством воспитателей собираются на стартовой площадке, выстраиваются в шеренги.</w:t>
      </w:r>
    </w:p>
    <w:p w14:paraId="0FD61C98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Ведущий: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br/>
        <w:t>— Здравствуйте, ребята! Сегодня мы проводим военно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noBreakHyphen/>
        <w:t>патриотическую игру «Зарница». «Зарница» — это игра смелых, ловких и дружных. Вы будете работать в команде, где один за всех и все за одного. Готовы к испытаниям?</w:t>
      </w:r>
    </w:p>
    <w:p w14:paraId="2413AC04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br/>
        <w:t>— Да!</w:t>
      </w:r>
    </w:p>
    <w:p w14:paraId="21BAE328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Ведущий: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br/>
        <w:t>— Каждая команда получит маршрутный лист с заданиями. Выполнив все этапы, вы соберёте части карты, которые приведут вас к «секретному документу». Командиры, получите маршрутные листы!</w:t>
      </w:r>
    </w:p>
    <w:p w14:paraId="19A936DF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Командиры команд (дети) подходят и получают листы с маршрутом.</w:t>
      </w:r>
    </w:p>
    <w:p w14:paraId="0BAACB7A" w14:textId="77777777" w:rsidR="00766E32" w:rsidRPr="00766E32" w:rsidRDefault="00766E32" w:rsidP="00766E32">
      <w:pPr>
        <w:spacing w:before="480" w:after="48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pict w14:anchorId="7EF0FF64">
          <v:rect id="_x0000_i1025" style="width:0;height:1.5pt" o:hralign="center" o:hrstd="t" o:hr="t" fillcolor="#a0a0a0" stroked="f"/>
        </w:pict>
      </w:r>
    </w:p>
    <w:p w14:paraId="324CBF38" w14:textId="3CA9FFA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2. Основная часть </w:t>
      </w:r>
    </w:p>
    <w:p w14:paraId="45508E27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Команды проходят станции по маршрутному листу. На каждой станции — взрослый (воспитатель или родитель), который объясняет задание и оценивает выполнение.</w:t>
      </w:r>
    </w:p>
    <w:p w14:paraId="3E6A3A98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1. «Передача боеприпасов»</w:t>
      </w:r>
    </w:p>
    <w:p w14:paraId="0C56BD8D" w14:textId="77777777" w:rsidR="00766E32" w:rsidRPr="00766E32" w:rsidRDefault="00766E32" w:rsidP="00766E32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Задание: команды выстраиваются в колонну. Нужно передавать кегли («снаряды») над головами. Последний участник, получив кеглю, бежит вперёд и становится первым. Эстафета продолжается, пока командир снова не окажется впереди.</w:t>
      </w:r>
    </w:p>
    <w:p w14:paraId="76B28603" w14:textId="77777777" w:rsidR="00766E32" w:rsidRPr="00766E32" w:rsidRDefault="00766E32" w:rsidP="00766E32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Цель: развитие координации и командного взаимодействия.</w:t>
      </w:r>
    </w:p>
    <w:p w14:paraId="39CC1F58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2. «Сапёры»</w:t>
      </w:r>
    </w:p>
    <w:p w14:paraId="66DB4F5A" w14:textId="77777777" w:rsidR="00766E32" w:rsidRPr="00766E32" w:rsidRDefault="00766E32" w:rsidP="00766E32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Задание: собрать «мины» (цветные пластиковые мячи) лопатами, осторожно передвигаясь по «минному полю» (участок с кочками или разметкой). Каждый ребёнок берёт одну «мину» и относит её в ящик.</w:t>
      </w:r>
    </w:p>
    <w:p w14:paraId="06802E7A" w14:textId="77777777" w:rsidR="00766E32" w:rsidRPr="00766E32" w:rsidRDefault="00766E32" w:rsidP="00766E32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Цель: развитие ловкости и аккуратности.</w:t>
      </w:r>
    </w:p>
    <w:p w14:paraId="7E83BEAE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3. «Разведчики»</w:t>
      </w:r>
    </w:p>
    <w:p w14:paraId="1F371A8A" w14:textId="77777777" w:rsidR="00766E32" w:rsidRPr="00766E32" w:rsidRDefault="00766E32" w:rsidP="00766E32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Задание: проползти под «колючей проволокой» (натянутые верёвки на высоте 30–40 см) на четвереньках или по-пластунски, не задевая верёвку.</w:t>
      </w:r>
    </w:p>
    <w:p w14:paraId="2001E764" w14:textId="77777777" w:rsidR="00766E32" w:rsidRPr="00766E32" w:rsidRDefault="00766E32" w:rsidP="00766E32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Цель: развитие силы и выносливости.</w:t>
      </w:r>
    </w:p>
    <w:p w14:paraId="0416B735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4. «Огневой рубеж»</w:t>
      </w:r>
    </w:p>
    <w:p w14:paraId="767F117E" w14:textId="77777777" w:rsidR="00766E32" w:rsidRPr="00766E32" w:rsidRDefault="00766E32" w:rsidP="00766E32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Задание: метание «гранат» (мешочков с песком) в цель (картонный танк или обруч). Каждый участник делает 2–3 попытки.</w:t>
      </w:r>
    </w:p>
    <w:p w14:paraId="03CEF32E" w14:textId="77777777" w:rsidR="00766E32" w:rsidRPr="00766E32" w:rsidRDefault="00766E32" w:rsidP="00766E32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Цель: развитие меткости и силы.</w:t>
      </w:r>
    </w:p>
    <w:p w14:paraId="3553EE79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5. «Полевой госпиталь»</w:t>
      </w:r>
    </w:p>
    <w:p w14:paraId="6FF06BB9" w14:textId="77777777" w:rsidR="00766E32" w:rsidRPr="00766E32" w:rsidRDefault="00766E32" w:rsidP="00766E32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Задание: девочки накладывают бинты на «раненые» части тела (рука, нога, голова) на манекене или другом участнике.</w:t>
      </w:r>
    </w:p>
    <w:p w14:paraId="75619B41" w14:textId="77777777" w:rsidR="00766E32" w:rsidRPr="00766E32" w:rsidRDefault="00766E32" w:rsidP="00766E32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Цель: знакомство с профессией медсестры, развитие заботы и взаимопомощи.</w:t>
      </w:r>
    </w:p>
    <w:p w14:paraId="3C8E00FA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6. «Полоса препятствий»</w:t>
      </w:r>
    </w:p>
    <w:p w14:paraId="2EC8541B" w14:textId="77777777" w:rsidR="00766E32" w:rsidRPr="00766E32" w:rsidRDefault="00766E32" w:rsidP="00766E32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Задание: пройти полосу: перепрыгнуть через обручи («болото»), пробежать змейкой между кеглями, пролезть в тоннель (дуга или обруч).</w:t>
      </w:r>
    </w:p>
    <w:p w14:paraId="564F6F1E" w14:textId="77777777" w:rsidR="00766E32" w:rsidRPr="00766E32" w:rsidRDefault="00766E32" w:rsidP="00766E32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Цель: развитие ловкости и скорости.</w:t>
      </w:r>
    </w:p>
    <w:p w14:paraId="4066AD89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7. «Интеллектуальная»</w:t>
      </w:r>
    </w:p>
    <w:p w14:paraId="3E1C403B" w14:textId="77777777" w:rsidR="00766E32" w:rsidRPr="00766E32" w:rsidRDefault="00766E32" w:rsidP="00766E32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Задание: отгадать загадки на военную тематику:</w:t>
      </w:r>
    </w:p>
    <w:p w14:paraId="5CD8DAA5" w14:textId="77777777" w:rsidR="00766E32" w:rsidRPr="00766E32" w:rsidRDefault="00766E32" w:rsidP="00766E32">
      <w:pPr>
        <w:numPr>
          <w:ilvl w:val="1"/>
          <w:numId w:val="9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Какой головной убор бойцы надевают во время боя? (Каска.)</w:t>
      </w:r>
    </w:p>
    <w:p w14:paraId="0648C329" w14:textId="77777777" w:rsidR="00766E32" w:rsidRPr="00766E32" w:rsidRDefault="00766E32" w:rsidP="00766E32">
      <w:pPr>
        <w:numPr>
          <w:ilvl w:val="1"/>
          <w:numId w:val="9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Кто охраняет границы нашей страны? (Пограничник.)</w:t>
      </w:r>
    </w:p>
    <w:p w14:paraId="3073BFDB" w14:textId="77777777" w:rsidR="00766E32" w:rsidRPr="00766E32" w:rsidRDefault="00766E32" w:rsidP="00766E32">
      <w:pPr>
        <w:numPr>
          <w:ilvl w:val="1"/>
          <w:numId w:val="9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Как называется головной убор танкиста? (Шлем.)</w:t>
      </w:r>
    </w:p>
    <w:p w14:paraId="639404BB" w14:textId="77777777" w:rsidR="00766E32" w:rsidRPr="00766E32" w:rsidRDefault="00766E32" w:rsidP="00766E32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Цель: расширение кругозора, знакомство с военными профессиями.</w:t>
      </w:r>
    </w:p>
    <w:p w14:paraId="40866169" w14:textId="77777777" w:rsidR="00766E32" w:rsidRPr="00766E32" w:rsidRDefault="00766E32" w:rsidP="00766E32">
      <w:pPr>
        <w:spacing w:before="480" w:after="48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pict w14:anchorId="7E8298A2">
          <v:rect id="_x0000_i1026" style="width:0;height:1.5pt" o:hralign="center" o:hrstd="t" o:hr="t" fillcolor="#a0a0a0" stroked="f"/>
        </w:pict>
      </w:r>
    </w:p>
    <w:p w14:paraId="7E53CD10" w14:textId="70729C66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 Заключительная часть </w:t>
      </w:r>
    </w:p>
    <w:p w14:paraId="6FEEC96F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Команды возвращаются на стартовую площадку, сдают собранные части карты. Ведущий собирает части в единую карту, на которой отмечено место «секретного документа» (коробка с угощением или символическим флагом).</w:t>
      </w:r>
    </w:p>
    <w:p w14:paraId="36B29372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Ведущий: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br/>
        <w:t>— Все команды справились с заданиями! Вы показали себя ловкими, смелыми и дружными.</w:t>
      </w:r>
    </w:p>
    <w:p w14:paraId="7BCF5A72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Награждение:</w:t>
      </w:r>
    </w:p>
    <w:p w14:paraId="5CCDC60B" w14:textId="77777777" w:rsidR="00766E32" w:rsidRPr="00766E32" w:rsidRDefault="00766E32" w:rsidP="00766E32">
      <w:pPr>
        <w:numPr>
          <w:ilvl w:val="0"/>
          <w:numId w:val="10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Вручение грамот за участие.</w:t>
      </w:r>
    </w:p>
    <w:p w14:paraId="5D336CEF" w14:textId="77777777" w:rsidR="00766E32" w:rsidRPr="00766E32" w:rsidRDefault="00766E32" w:rsidP="00766E32">
      <w:pPr>
        <w:numPr>
          <w:ilvl w:val="0"/>
          <w:numId w:val="10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Раздача медалей или значков «Юный защитник».</w:t>
      </w:r>
    </w:p>
    <w:p w14:paraId="18E6FDF8" w14:textId="77777777" w:rsidR="00766E32" w:rsidRPr="00766E32" w:rsidRDefault="00766E32" w:rsidP="00766E32">
      <w:pPr>
        <w:numPr>
          <w:ilvl w:val="0"/>
          <w:numId w:val="10"/>
        </w:num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t>Угощение «солдатской кашей» из полевой кухни (каша с чаем или компотом).</w:t>
      </w:r>
    </w:p>
    <w:p w14:paraId="70A9D135" w14:textId="77777777" w:rsidR="00766E32" w:rsidRPr="00766E32" w:rsidRDefault="00766E32" w:rsidP="00766E32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Завершение:</w:t>
      </w:r>
      <w:r w:rsidRPr="00766E32">
        <w:rPr>
          <w:rFonts w:ascii="Arial" w:eastAsia="Times New Roman" w:hAnsi="Arial" w:cs="Arial"/>
          <w:sz w:val="24"/>
          <w:szCs w:val="24"/>
          <w:lang w:eastAsia="ru-RU"/>
        </w:rPr>
        <w:t> общий танец или песня под патриотическую музыку (например, «Катюша» или «Пусть всегда будет солнце»).</w:t>
      </w:r>
    </w:p>
    <w:p w14:paraId="3DCBCE59" w14:textId="77777777" w:rsidR="00766E32" w:rsidRPr="00766E32" w:rsidRDefault="00766E32" w:rsidP="00766E32">
      <w:pPr>
        <w:spacing w:before="480" w:after="48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66E32">
        <w:rPr>
          <w:rFonts w:ascii="Arial" w:eastAsia="Times New Roman" w:hAnsi="Arial" w:cs="Arial"/>
          <w:sz w:val="24"/>
          <w:szCs w:val="24"/>
          <w:lang w:eastAsia="ru-RU"/>
        </w:rPr>
        <w:pict w14:anchorId="7326820C">
          <v:rect id="_x0000_i1027" style="width:0;height:1.5pt" o:hralign="center" o:hrstd="t" o:hr="t" fillcolor="#a0a0a0" stroked="f"/>
        </w:pict>
      </w:r>
    </w:p>
    <w:p w14:paraId="555F229E" w14:textId="2C696157" w:rsidR="0046619A" w:rsidRDefault="00766E32" w:rsidP="00766E32">
      <w:r w:rsidRPr="00766E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46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640B"/>
    <w:multiLevelType w:val="multilevel"/>
    <w:tmpl w:val="90D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1321C"/>
    <w:multiLevelType w:val="multilevel"/>
    <w:tmpl w:val="1F38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D0658"/>
    <w:multiLevelType w:val="multilevel"/>
    <w:tmpl w:val="0648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C2429"/>
    <w:multiLevelType w:val="multilevel"/>
    <w:tmpl w:val="F59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31254"/>
    <w:multiLevelType w:val="multilevel"/>
    <w:tmpl w:val="A4A4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105BD"/>
    <w:multiLevelType w:val="multilevel"/>
    <w:tmpl w:val="C95A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D179C"/>
    <w:multiLevelType w:val="multilevel"/>
    <w:tmpl w:val="DED0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71CDF"/>
    <w:multiLevelType w:val="multilevel"/>
    <w:tmpl w:val="99AE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378B4"/>
    <w:multiLevelType w:val="multilevel"/>
    <w:tmpl w:val="CF5E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417FE4"/>
    <w:multiLevelType w:val="multilevel"/>
    <w:tmpl w:val="3016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16F0D"/>
    <w:multiLevelType w:val="multilevel"/>
    <w:tmpl w:val="0B68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9B"/>
    <w:rsid w:val="0046619A"/>
    <w:rsid w:val="00766E32"/>
    <w:rsid w:val="00B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3BEB"/>
  <w15:chartTrackingRefBased/>
  <w15:docId w15:val="{1885D66F-9685-49E8-B38A-EF6D3984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09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98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2026-05-21T05:37:00Z</dcterms:created>
  <dcterms:modified xsi:type="dcterms:W3CDTF">2026-05-21T05:39:00Z</dcterms:modified>
</cp:coreProperties>
</file>