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0461" w14:textId="77777777" w:rsidR="003B213C" w:rsidRPr="003B213C" w:rsidRDefault="003B213C" w:rsidP="003B213C">
      <w:pPr>
        <w:spacing w:after="0"/>
        <w:ind w:firstLine="709"/>
        <w:jc w:val="both"/>
        <w:rPr>
          <w:b/>
          <w:bCs/>
        </w:rPr>
      </w:pPr>
      <w:r w:rsidRPr="003B213C">
        <w:rPr>
          <w:b/>
          <w:bCs/>
        </w:rPr>
        <w:t>Примеры игровых кейсов с использованием магнитных материалов при обучении детей дошкольного возраста татарскому языку</w:t>
      </w:r>
    </w:p>
    <w:p w14:paraId="0BF8C3F9" w14:textId="77777777" w:rsidR="003B213C" w:rsidRPr="003B213C" w:rsidRDefault="003B213C" w:rsidP="003B213C">
      <w:pPr>
        <w:spacing w:after="0"/>
        <w:ind w:firstLine="709"/>
        <w:jc w:val="both"/>
      </w:pPr>
      <w:r w:rsidRPr="003B213C">
        <w:t>Игровые технологии являются одним из наиболее эффективных инструментов в дошкольной педагогике. Сочетание тактильных ощущений, визуального восприятия и речевой деятельности позволяет детям быстрее и прочнее усваивать новый материал. Магнитные материалы, благодаря своей наглядности и интерактивности, служат отличной базой для создания увлекательных обучающих ситуаций. Использование таких игр способствует не только запоминанию лексики, но и развитию мелкой моторики, внимания и коммуникативных навыков.</w:t>
      </w:r>
    </w:p>
    <w:p w14:paraId="6182ECEA" w14:textId="77777777" w:rsidR="003B213C" w:rsidRPr="003B213C" w:rsidRDefault="003B213C" w:rsidP="003B213C">
      <w:pPr>
        <w:spacing w:after="0"/>
        <w:ind w:firstLine="709"/>
        <w:jc w:val="both"/>
      </w:pPr>
      <w:r w:rsidRPr="003B213C">
        <w:t>Ниже представлены примеры игровых кейсов, которые можно применять в работе с детьми.</w:t>
      </w:r>
    </w:p>
    <w:p w14:paraId="76C7B574" w14:textId="77777777" w:rsidR="003B213C" w:rsidRPr="003B213C" w:rsidRDefault="003B213C" w:rsidP="003B213C">
      <w:pPr>
        <w:spacing w:after="0"/>
        <w:ind w:firstLine="709"/>
        <w:jc w:val="both"/>
        <w:rPr>
          <w:b/>
          <w:bCs/>
        </w:rPr>
      </w:pPr>
      <w:r w:rsidRPr="003B213C">
        <w:rPr>
          <w:b/>
          <w:bCs/>
        </w:rPr>
        <w:t>1. Игра с прищепкой и картинкой</w:t>
      </w:r>
    </w:p>
    <w:p w14:paraId="66892B49" w14:textId="77777777" w:rsidR="003B213C" w:rsidRPr="003B213C" w:rsidRDefault="003B213C" w:rsidP="003B213C">
      <w:pPr>
        <w:spacing w:after="0"/>
        <w:ind w:firstLine="709"/>
        <w:jc w:val="both"/>
      </w:pPr>
      <w:r w:rsidRPr="003B213C">
        <w:rPr>
          <w:b/>
          <w:bCs/>
        </w:rPr>
        <w:t>Механика игры:</w:t>
      </w:r>
      <w:r w:rsidRPr="003B213C">
        <w:t xml:space="preserve"> Воспитатель показывает детям картинку с изображением предмета или персонажа. Затем задаётся вопрос на татарском языке (например, «</w:t>
      </w:r>
      <w:proofErr w:type="spellStart"/>
      <w:r w:rsidRPr="003B213C">
        <w:t>Нинди</w:t>
      </w:r>
      <w:proofErr w:type="spellEnd"/>
      <w:r w:rsidRPr="003B213C">
        <w:t>?» — «Кто?», «</w:t>
      </w:r>
      <w:proofErr w:type="spellStart"/>
      <w:r w:rsidRPr="003B213C">
        <w:t>Нәрсә</w:t>
      </w:r>
      <w:proofErr w:type="spellEnd"/>
      <w:r w:rsidRPr="003B213C">
        <w:t xml:space="preserve">?» — «Что?»). Ребёнок должен дать правильный ответ и «угощает» картинку магнитной прищепкой, прижимая её к доске или самой карточке. </w:t>
      </w:r>
      <w:r w:rsidRPr="003B213C">
        <w:rPr>
          <w:b/>
          <w:bCs/>
        </w:rPr>
        <w:t>Речевые задачи:</w:t>
      </w:r>
      <w:r w:rsidRPr="003B213C">
        <w:t xml:space="preserve"> Закрепление лексических единиц, развитие навыков звукопроизношения и интонационной выразительности. </w:t>
      </w:r>
      <w:r w:rsidRPr="003B213C">
        <w:rPr>
          <w:b/>
          <w:bCs/>
        </w:rPr>
        <w:t>Эффект:</w:t>
      </w:r>
      <w:r w:rsidRPr="003B213C">
        <w:t xml:space="preserve"> Игра развивает интерес к языку через физическое действие и элемент поощрения.</w:t>
      </w:r>
    </w:p>
    <w:p w14:paraId="374E6B02" w14:textId="77777777" w:rsidR="003B213C" w:rsidRPr="003B213C" w:rsidRDefault="003B213C" w:rsidP="003B213C">
      <w:pPr>
        <w:spacing w:after="0"/>
        <w:ind w:firstLine="709"/>
        <w:jc w:val="both"/>
        <w:rPr>
          <w:b/>
          <w:bCs/>
        </w:rPr>
      </w:pPr>
      <w:r w:rsidRPr="003B213C">
        <w:rPr>
          <w:b/>
          <w:bCs/>
        </w:rPr>
        <w:t>2. Игра с персонажем Акбаем</w:t>
      </w:r>
    </w:p>
    <w:p w14:paraId="566BFD3F" w14:textId="77777777" w:rsidR="003B213C" w:rsidRPr="003B213C" w:rsidRDefault="003B213C" w:rsidP="003B213C">
      <w:pPr>
        <w:spacing w:after="0"/>
        <w:ind w:firstLine="709"/>
        <w:jc w:val="both"/>
      </w:pPr>
      <w:r w:rsidRPr="003B213C">
        <w:rPr>
          <w:b/>
          <w:bCs/>
        </w:rPr>
        <w:t>Механика игры</w:t>
      </w:r>
      <w:proofErr w:type="gramStart"/>
      <w:r w:rsidRPr="003B213C">
        <w:rPr>
          <w:b/>
          <w:bCs/>
        </w:rPr>
        <w:t>:</w:t>
      </w:r>
      <w:r w:rsidRPr="003B213C">
        <w:t xml:space="preserve"> На</w:t>
      </w:r>
      <w:proofErr w:type="gramEnd"/>
      <w:r w:rsidRPr="003B213C">
        <w:t xml:space="preserve"> магнитной доске выставляются картинки с изображениями членов семьи: </w:t>
      </w:r>
      <w:proofErr w:type="spellStart"/>
      <w:r w:rsidRPr="003B213C">
        <w:rPr>
          <w:i/>
          <w:iCs/>
        </w:rPr>
        <w:t>әни</w:t>
      </w:r>
      <w:proofErr w:type="spellEnd"/>
      <w:r w:rsidRPr="003B213C">
        <w:t xml:space="preserve"> (мама), </w:t>
      </w:r>
      <w:proofErr w:type="spellStart"/>
      <w:r w:rsidRPr="003B213C">
        <w:rPr>
          <w:i/>
          <w:iCs/>
        </w:rPr>
        <w:t>әти</w:t>
      </w:r>
      <w:proofErr w:type="spellEnd"/>
      <w:r w:rsidRPr="003B213C">
        <w:t xml:space="preserve"> (папа), </w:t>
      </w:r>
      <w:r w:rsidRPr="003B213C">
        <w:rPr>
          <w:i/>
          <w:iCs/>
        </w:rPr>
        <w:t>бабай</w:t>
      </w:r>
      <w:r w:rsidRPr="003B213C">
        <w:t xml:space="preserve"> (дедушка), </w:t>
      </w:r>
      <w:proofErr w:type="spellStart"/>
      <w:r w:rsidRPr="003B213C">
        <w:rPr>
          <w:i/>
          <w:iCs/>
        </w:rPr>
        <w:t>әби</w:t>
      </w:r>
      <w:proofErr w:type="spellEnd"/>
      <w:r w:rsidRPr="003B213C">
        <w:t xml:space="preserve"> (бабушка), </w:t>
      </w:r>
      <w:proofErr w:type="spellStart"/>
      <w:r w:rsidRPr="003B213C">
        <w:rPr>
          <w:i/>
          <w:iCs/>
        </w:rPr>
        <w:t>кыз</w:t>
      </w:r>
      <w:proofErr w:type="spellEnd"/>
      <w:r w:rsidRPr="003B213C">
        <w:t xml:space="preserve"> (девочка), </w:t>
      </w:r>
      <w:proofErr w:type="spellStart"/>
      <w:r w:rsidRPr="003B213C">
        <w:rPr>
          <w:i/>
          <w:iCs/>
        </w:rPr>
        <w:t>малай</w:t>
      </w:r>
      <w:proofErr w:type="spellEnd"/>
      <w:r w:rsidRPr="003B213C">
        <w:t xml:space="preserve"> (мальчик). Задача детей — по очереди называть изображённых персонажей на татарском языке. Вариант для работы в парах: один ребёнок называет, другой проверяет по контрольной карточке. </w:t>
      </w:r>
      <w:r w:rsidRPr="003B213C">
        <w:rPr>
          <w:b/>
          <w:bCs/>
        </w:rPr>
        <w:t>Речевые задачи:</w:t>
      </w:r>
      <w:r w:rsidRPr="003B213C">
        <w:t xml:space="preserve"> Совершенствование лексико-грамматических навыков, усвоение названий родственников. </w:t>
      </w:r>
      <w:r w:rsidRPr="003B213C">
        <w:rPr>
          <w:b/>
          <w:bCs/>
        </w:rPr>
        <w:t>Эффект</w:t>
      </w:r>
      <w:proofErr w:type="gramStart"/>
      <w:r w:rsidRPr="003B213C">
        <w:rPr>
          <w:b/>
          <w:bCs/>
        </w:rPr>
        <w:t>:</w:t>
      </w:r>
      <w:r w:rsidRPr="003B213C">
        <w:t xml:space="preserve"> Развивает</w:t>
      </w:r>
      <w:proofErr w:type="gramEnd"/>
      <w:r w:rsidRPr="003B213C">
        <w:t xml:space="preserve"> зрительную память, умение работать в команде и соблюдать правила игры.</w:t>
      </w:r>
    </w:p>
    <w:p w14:paraId="07DF4BB5" w14:textId="77777777" w:rsidR="003B213C" w:rsidRPr="003B213C" w:rsidRDefault="003B213C" w:rsidP="003B213C">
      <w:pPr>
        <w:spacing w:after="0"/>
        <w:ind w:firstLine="709"/>
        <w:jc w:val="both"/>
        <w:rPr>
          <w:b/>
          <w:bCs/>
        </w:rPr>
      </w:pPr>
      <w:r w:rsidRPr="003B213C">
        <w:rPr>
          <w:b/>
          <w:bCs/>
        </w:rPr>
        <w:t>3. Дидактическая игра «</w:t>
      </w:r>
      <w:proofErr w:type="spellStart"/>
      <w:r w:rsidRPr="003B213C">
        <w:rPr>
          <w:b/>
          <w:bCs/>
        </w:rPr>
        <w:t>Зур</w:t>
      </w:r>
      <w:proofErr w:type="spellEnd"/>
      <w:r w:rsidRPr="003B213C">
        <w:rPr>
          <w:b/>
          <w:bCs/>
        </w:rPr>
        <w:t xml:space="preserve"> — </w:t>
      </w:r>
      <w:proofErr w:type="spellStart"/>
      <w:r w:rsidRPr="003B213C">
        <w:rPr>
          <w:b/>
          <w:bCs/>
        </w:rPr>
        <w:t>кечкенә</w:t>
      </w:r>
      <w:proofErr w:type="spellEnd"/>
      <w:r w:rsidRPr="003B213C">
        <w:rPr>
          <w:b/>
          <w:bCs/>
        </w:rPr>
        <w:t>» («Большой — маленький»)</w:t>
      </w:r>
    </w:p>
    <w:p w14:paraId="1C680EDC" w14:textId="77777777" w:rsidR="003B213C" w:rsidRPr="003B213C" w:rsidRDefault="003B213C" w:rsidP="003B213C">
      <w:pPr>
        <w:spacing w:after="0"/>
        <w:ind w:firstLine="709"/>
        <w:jc w:val="both"/>
      </w:pPr>
      <w:r w:rsidRPr="003B213C">
        <w:rPr>
          <w:b/>
          <w:bCs/>
        </w:rPr>
        <w:t>Механика игры:</w:t>
      </w:r>
      <w:r w:rsidRPr="003B213C">
        <w:t xml:space="preserve"> Воспитатель читает короткий текст или описывает ситуацию (например, «На столе стояла большая тарелка и маленькая ложка»). Ребёнок слушает текст и выбирает из набора раздаточных магнитных карточек предметы нужного размера, чтобы заполнить пустые места на общей доске-сцене. </w:t>
      </w:r>
      <w:r w:rsidRPr="003B213C">
        <w:rPr>
          <w:b/>
          <w:bCs/>
        </w:rPr>
        <w:t>Речевые задачи:</w:t>
      </w:r>
      <w:r w:rsidRPr="003B213C">
        <w:t xml:space="preserve"> Обучение сравнению предметов по размеру, закрепление тематической лексики («Мебель», «Посуда»). </w:t>
      </w:r>
      <w:r w:rsidRPr="003B213C">
        <w:rPr>
          <w:b/>
          <w:bCs/>
        </w:rPr>
        <w:t>Эффект</w:t>
      </w:r>
      <w:proofErr w:type="gramStart"/>
      <w:r w:rsidRPr="003B213C">
        <w:rPr>
          <w:b/>
          <w:bCs/>
        </w:rPr>
        <w:t>:</w:t>
      </w:r>
      <w:r w:rsidRPr="003B213C">
        <w:t xml:space="preserve"> Формирует</w:t>
      </w:r>
      <w:proofErr w:type="gramEnd"/>
      <w:r w:rsidRPr="003B213C">
        <w:t xml:space="preserve"> навыки аудирования, логического мышления и соотнесения слов с предметами.</w:t>
      </w:r>
    </w:p>
    <w:p w14:paraId="5F0ED8EC" w14:textId="77777777" w:rsidR="003B213C" w:rsidRPr="003B213C" w:rsidRDefault="003B213C" w:rsidP="003B213C">
      <w:pPr>
        <w:spacing w:after="0"/>
        <w:ind w:firstLine="709"/>
        <w:jc w:val="both"/>
        <w:rPr>
          <w:b/>
          <w:bCs/>
        </w:rPr>
      </w:pPr>
      <w:r w:rsidRPr="003B213C">
        <w:rPr>
          <w:b/>
          <w:bCs/>
        </w:rPr>
        <w:t>4. Магнитный куб с дидактическими играми</w:t>
      </w:r>
    </w:p>
    <w:p w14:paraId="57A4CF1E" w14:textId="77777777" w:rsidR="003B213C" w:rsidRPr="003B213C" w:rsidRDefault="003B213C" w:rsidP="003B213C">
      <w:pPr>
        <w:spacing w:after="0"/>
        <w:ind w:firstLine="709"/>
        <w:jc w:val="both"/>
      </w:pPr>
      <w:r w:rsidRPr="003B213C">
        <w:rPr>
          <w:b/>
          <w:bCs/>
        </w:rPr>
        <w:t>Механика игры:</w:t>
      </w:r>
      <w:r w:rsidRPr="003B213C">
        <w:t xml:space="preserve"> Использование многофункционального магнитного куба или набора плоских магнитов с заданиями. Варианты игр: «Моя семья» (составление генеалогического древа), «Любимая игрушка» (описание игрушки), «Угости фруктами» (составление предложений о том, что лежит на столе). </w:t>
      </w:r>
      <w:r w:rsidRPr="003B213C">
        <w:rPr>
          <w:b/>
          <w:bCs/>
        </w:rPr>
        <w:t>Речевые задачи:</w:t>
      </w:r>
      <w:r w:rsidRPr="003B213C">
        <w:t xml:space="preserve"> Развитие связной речи, составление простых </w:t>
      </w:r>
      <w:r w:rsidRPr="003B213C">
        <w:lastRenderedPageBreak/>
        <w:t xml:space="preserve">предложений. </w:t>
      </w:r>
      <w:r w:rsidRPr="003B213C">
        <w:rPr>
          <w:b/>
          <w:bCs/>
        </w:rPr>
        <w:t>Эффект:</w:t>
      </w:r>
      <w:r w:rsidRPr="003B213C">
        <w:t xml:space="preserve"> Комплексное развитие речи, мелкой моторики при перемещении деталей и концентрации внимания.</w:t>
      </w:r>
    </w:p>
    <w:p w14:paraId="68AA95A0" w14:textId="77777777" w:rsidR="003B213C" w:rsidRPr="003B213C" w:rsidRDefault="003B213C" w:rsidP="003B213C">
      <w:pPr>
        <w:spacing w:after="0"/>
        <w:ind w:firstLine="709"/>
        <w:jc w:val="both"/>
        <w:rPr>
          <w:b/>
          <w:bCs/>
        </w:rPr>
      </w:pPr>
      <w:r w:rsidRPr="003B213C">
        <w:rPr>
          <w:b/>
          <w:bCs/>
        </w:rPr>
        <w:t>Интеграция с интерактивными решениями</w:t>
      </w:r>
    </w:p>
    <w:p w14:paraId="733B1242" w14:textId="77777777" w:rsidR="003B213C" w:rsidRPr="003B213C" w:rsidRDefault="003B213C" w:rsidP="003B213C">
      <w:pPr>
        <w:spacing w:after="0"/>
        <w:ind w:firstLine="709"/>
        <w:jc w:val="both"/>
      </w:pPr>
      <w:r w:rsidRPr="003B213C">
        <w:t>Для повышения эффективности обучения магнитные материалы рекомендуется сочетать с другими современными подходами:</w:t>
      </w:r>
    </w:p>
    <w:p w14:paraId="3C3866D6" w14:textId="77777777" w:rsidR="003B213C" w:rsidRPr="003B213C" w:rsidRDefault="003B213C" w:rsidP="003B213C">
      <w:pPr>
        <w:numPr>
          <w:ilvl w:val="0"/>
          <w:numId w:val="1"/>
        </w:numPr>
        <w:spacing w:after="0"/>
        <w:jc w:val="both"/>
      </w:pPr>
      <w:r w:rsidRPr="003B213C">
        <w:rPr>
          <w:b/>
          <w:bCs/>
        </w:rPr>
        <w:t>Настольные и карточные игры:</w:t>
      </w:r>
      <w:r w:rsidRPr="003B213C">
        <w:t xml:space="preserve"> Адаптация существующих игр для изучения новых слов и грамматических конструкций.</w:t>
      </w:r>
    </w:p>
    <w:p w14:paraId="5ACDF921" w14:textId="77777777" w:rsidR="003B213C" w:rsidRPr="003B213C" w:rsidRDefault="003B213C" w:rsidP="003B213C">
      <w:pPr>
        <w:numPr>
          <w:ilvl w:val="0"/>
          <w:numId w:val="1"/>
        </w:numPr>
        <w:spacing w:after="0"/>
        <w:jc w:val="both"/>
      </w:pPr>
      <w:r w:rsidRPr="003B213C">
        <w:rPr>
          <w:b/>
          <w:bCs/>
        </w:rPr>
        <w:t>Ролевые игры:</w:t>
      </w:r>
      <w:r w:rsidRPr="003B213C">
        <w:t xml:space="preserve"> Создание ситуаций, где дети вживаются в роли персонажей татарских сказок, общаясь исключительно на изучаемом языке.</w:t>
      </w:r>
    </w:p>
    <w:p w14:paraId="2ADB5B94" w14:textId="77777777" w:rsidR="003B213C" w:rsidRPr="003B213C" w:rsidRDefault="003B213C" w:rsidP="003B213C">
      <w:pPr>
        <w:numPr>
          <w:ilvl w:val="0"/>
          <w:numId w:val="1"/>
        </w:numPr>
        <w:spacing w:after="0"/>
        <w:jc w:val="both"/>
      </w:pPr>
      <w:r w:rsidRPr="003B213C">
        <w:rPr>
          <w:b/>
          <w:bCs/>
        </w:rPr>
        <w:t>Игры на моторику:</w:t>
      </w:r>
      <w:r w:rsidRPr="003B213C">
        <w:t xml:space="preserve"> Выполнение физических упражнений под команды на татарском языке (например, «</w:t>
      </w:r>
      <w:proofErr w:type="spellStart"/>
      <w:r w:rsidRPr="003B213C">
        <w:t>Кулны</w:t>
      </w:r>
      <w:proofErr w:type="spellEnd"/>
      <w:r w:rsidRPr="003B213C">
        <w:t xml:space="preserve"> </w:t>
      </w:r>
      <w:proofErr w:type="spellStart"/>
      <w:r w:rsidRPr="003B213C">
        <w:t>өскә</w:t>
      </w:r>
      <w:proofErr w:type="spellEnd"/>
      <w:r w:rsidRPr="003B213C">
        <w:t>!» — «Руки вверх!»).</w:t>
      </w:r>
    </w:p>
    <w:p w14:paraId="3C550885" w14:textId="77777777" w:rsidR="003B213C" w:rsidRPr="003B213C" w:rsidRDefault="003B213C" w:rsidP="003B213C">
      <w:pPr>
        <w:numPr>
          <w:ilvl w:val="0"/>
          <w:numId w:val="1"/>
        </w:numPr>
        <w:spacing w:after="0"/>
        <w:jc w:val="both"/>
      </w:pPr>
      <w:r w:rsidRPr="003B213C">
        <w:rPr>
          <w:b/>
          <w:bCs/>
        </w:rPr>
        <w:t>Цифровые технологии:</w:t>
      </w:r>
      <w:r w:rsidRPr="003B213C">
        <w:t xml:space="preserve"> Использование интерактивных книг и приложений с анимированными сказками, где дети могут взаимодействовать с текстом и иллюстрациями, а затем закреплять материал на магнитной доске в группе.</w:t>
      </w:r>
    </w:p>
    <w:p w14:paraId="456A29E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80381"/>
    <w:multiLevelType w:val="multilevel"/>
    <w:tmpl w:val="30AC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5469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13C"/>
    <w:rsid w:val="00044255"/>
    <w:rsid w:val="003B213C"/>
    <w:rsid w:val="006C0B77"/>
    <w:rsid w:val="006D165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121FD"/>
  <w15:chartTrackingRefBased/>
  <w15:docId w15:val="{6A351C49-0A33-4173-8F39-8A70D611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2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1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1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1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13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13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13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13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213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21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213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213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B213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B213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B213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B213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B213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B21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2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13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2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2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213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B21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213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213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213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B213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2026-06-15T07:39:00Z</dcterms:created>
  <dcterms:modified xsi:type="dcterms:W3CDTF">2026-06-15T07:39:00Z</dcterms:modified>
</cp:coreProperties>
</file>