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1"/>
        <w:ind w:left="157" w:right="293"/>
        <w:jc w:val="center"/>
        <w:spacing w:line="318" w:lineRule="exact"/>
        <w:rPr>
          <w:highlight w:val="none"/>
        </w:rPr>
      </w:pPr>
      <w:r>
        <w:t xml:space="preserve">Муниципальное бюджетное учреждение дополнительного </w:t>
      </w:r>
      <w:r/>
      <w:r>
        <w:t xml:space="preserve">образовательного «Рузская детская школа искусств»</w:t>
      </w:r>
      <w:r/>
    </w:p>
    <w:p>
      <w:pPr>
        <w:pStyle w:val="631"/>
        <w:ind w:left="157" w:right="293"/>
        <w:jc w:val="center"/>
        <w:spacing w:line="318" w:lineRule="exact"/>
      </w:pPr>
      <w:r>
        <w:rPr>
          <w:highlight w:val="none"/>
        </w:rPr>
        <w:t xml:space="preserve">Структурное подразделение «Дороховская ДШИ»</w:t>
      </w:r>
      <w:r>
        <w:rPr>
          <w:highlight w:val="none"/>
        </w:rPr>
      </w:r>
    </w:p>
    <w:p>
      <w:pPr>
        <w:pStyle w:val="631"/>
        <w:ind w:left="0"/>
      </w:pPr>
      <w:r/>
      <w:r/>
    </w:p>
    <w:p>
      <w:pPr>
        <w:pStyle w:val="631"/>
        <w:ind w:left="0"/>
      </w:pPr>
      <w:r/>
      <w:r/>
    </w:p>
    <w:p>
      <w:pPr>
        <w:pStyle w:val="631"/>
        <w:ind w:left="0"/>
      </w:pPr>
      <w:r/>
      <w:r/>
    </w:p>
    <w:p>
      <w:pPr>
        <w:pStyle w:val="631"/>
        <w:ind w:left="0"/>
      </w:pPr>
      <w:r/>
      <w:r/>
    </w:p>
    <w:p>
      <w:pPr>
        <w:pStyle w:val="631"/>
        <w:ind w:left="0"/>
      </w:pPr>
      <w:r/>
      <w:r/>
    </w:p>
    <w:p>
      <w:pPr>
        <w:pStyle w:val="631"/>
        <w:ind w:left="0"/>
      </w:pPr>
      <w:r/>
      <w:r/>
    </w:p>
    <w:p>
      <w:pPr>
        <w:pStyle w:val="631"/>
        <w:ind w:left="0"/>
      </w:pPr>
      <w:r/>
      <w:r/>
    </w:p>
    <w:p>
      <w:pPr>
        <w:pStyle w:val="631"/>
        <w:ind w:left="0"/>
        <w:spacing w:before="212"/>
      </w:pPr>
      <w:r/>
      <w:r/>
    </w:p>
    <w:p>
      <w:pPr>
        <w:pStyle w:val="633"/>
        <w:ind w:left="301"/>
      </w:pPr>
      <w:r>
        <w:t xml:space="preserve">Методическая</w:t>
      </w:r>
      <w:r>
        <w:rPr>
          <w:spacing w:val="-3"/>
        </w:rPr>
        <w:t xml:space="preserve"> </w:t>
      </w:r>
      <w:r>
        <w:rPr>
          <w:spacing w:val="-2"/>
        </w:rPr>
        <w:t xml:space="preserve">разработка</w:t>
      </w:r>
      <w:r/>
    </w:p>
    <w:p>
      <w:pPr>
        <w:pStyle w:val="633"/>
        <w:ind w:right="295"/>
      </w:pPr>
      <w:r>
        <w:t xml:space="preserve">Тема:</w:t>
      </w:r>
      <w:r>
        <w:rPr>
          <w:spacing w:val="-6"/>
        </w:rPr>
        <w:t xml:space="preserve"> </w:t>
      </w:r>
      <w:r>
        <w:t xml:space="preserve">«Хореография</w:t>
      </w:r>
      <w:r>
        <w:rPr>
          <w:spacing w:val="-3"/>
        </w:rPr>
        <w:t xml:space="preserve"> </w:t>
      </w:r>
      <w:r>
        <w:t xml:space="preserve">начинается</w:t>
      </w:r>
      <w:r>
        <w:rPr>
          <w:spacing w:val="-4"/>
        </w:rPr>
        <w:t xml:space="preserve"> </w:t>
      </w:r>
      <w:r>
        <w:t xml:space="preserve">с</w:t>
      </w:r>
      <w:r>
        <w:rPr>
          <w:spacing w:val="-3"/>
        </w:rPr>
        <w:t xml:space="preserve"> </w:t>
      </w:r>
      <w:r>
        <w:rPr>
          <w:spacing w:val="-2"/>
        </w:rPr>
        <w:t xml:space="preserve">ритмики»</w:t>
      </w:r>
      <w:r/>
    </w:p>
    <w:p>
      <w:pPr>
        <w:pStyle w:val="631"/>
        <w:ind w:left="0"/>
        <w:rPr>
          <w:b/>
          <w:sz w:val="36"/>
        </w:rPr>
      </w:pPr>
      <w:r>
        <w:rPr>
          <w:b/>
          <w:sz w:val="36"/>
        </w:rPr>
      </w:r>
      <w:r>
        <w:rPr>
          <w:b/>
          <w:sz w:val="36"/>
        </w:rPr>
      </w:r>
    </w:p>
    <w:p>
      <w:pPr>
        <w:pStyle w:val="631"/>
        <w:ind w:left="0"/>
        <w:rPr>
          <w:b/>
          <w:sz w:val="36"/>
        </w:rPr>
      </w:pPr>
      <w:r>
        <w:rPr>
          <w:b/>
          <w:sz w:val="36"/>
        </w:rPr>
      </w:r>
      <w:r>
        <w:rPr>
          <w:b/>
          <w:sz w:val="36"/>
        </w:rPr>
      </w:r>
    </w:p>
    <w:p>
      <w:pPr>
        <w:pStyle w:val="631"/>
        <w:ind w:left="0"/>
        <w:spacing w:before="181"/>
        <w:rPr>
          <w:b/>
          <w:sz w:val="36"/>
        </w:rPr>
      </w:pPr>
      <w:r>
        <w:rPr>
          <w:b/>
          <w:sz w:val="36"/>
        </w:rPr>
      </w:r>
      <w:r>
        <w:rPr>
          <w:b/>
          <w:sz w:val="36"/>
        </w:rPr>
      </w:r>
    </w:p>
    <w:p>
      <w:pPr>
        <w:pStyle w:val="631"/>
        <w:ind w:left="5391" w:right="741"/>
      </w:pPr>
      <w:r>
        <w:rPr>
          <w:spacing w:val="-2"/>
        </w:rPr>
        <w:t xml:space="preserve">Составитель</w:t>
      </w:r>
      <w:r>
        <w:rPr>
          <w:spacing w:val="-2"/>
        </w:rPr>
        <w:t xml:space="preserve">:</w:t>
      </w:r>
      <w:r>
        <w:rPr>
          <w:spacing w:val="80"/>
        </w:rPr>
        <w:t xml:space="preserve"> </w:t>
      </w:r>
      <w:r>
        <w:t xml:space="preserve">преподаватель</w:t>
      </w:r>
      <w:r>
        <w:rPr>
          <w:spacing w:val="-18"/>
        </w:rPr>
        <w:t xml:space="preserve"> </w:t>
      </w:r>
      <w:r>
        <w:t xml:space="preserve">хореографии</w:t>
      </w:r>
      <w:r/>
    </w:p>
    <w:p>
      <w:pPr>
        <w:pStyle w:val="631"/>
        <w:ind w:left="5391"/>
        <w:spacing w:line="321" w:lineRule="exact"/>
      </w:pPr>
      <w:r>
        <w:t xml:space="preserve">Костюкевич Ирина Михайловна</w:t>
      </w:r>
      <w:r/>
    </w:p>
    <w:p>
      <w:pPr>
        <w:pStyle w:val="631"/>
        <w:ind w:left="0"/>
      </w:pPr>
      <w:r/>
      <w:r/>
    </w:p>
    <w:p>
      <w:pPr>
        <w:pStyle w:val="631"/>
        <w:ind w:left="0"/>
      </w:pPr>
      <w:r/>
      <w:r/>
    </w:p>
    <w:p>
      <w:pPr>
        <w:pStyle w:val="631"/>
        <w:ind w:left="0"/>
      </w:pPr>
      <w:r/>
      <w:r/>
    </w:p>
    <w:p>
      <w:pPr>
        <w:pStyle w:val="631"/>
        <w:ind w:left="0"/>
      </w:pPr>
      <w:r/>
      <w:r/>
    </w:p>
    <w:p>
      <w:pPr>
        <w:pStyle w:val="631"/>
        <w:ind w:left="0"/>
      </w:pPr>
      <w:r/>
      <w:r/>
    </w:p>
    <w:p>
      <w:pPr>
        <w:pStyle w:val="631"/>
        <w:ind w:left="0"/>
      </w:pPr>
      <w:r/>
      <w:r/>
    </w:p>
    <w:p>
      <w:pPr>
        <w:pStyle w:val="631"/>
        <w:ind w:left="0"/>
      </w:pPr>
      <w:r/>
      <w:r/>
    </w:p>
    <w:p>
      <w:pPr>
        <w:pStyle w:val="631"/>
        <w:ind w:left="0"/>
      </w:pPr>
      <w:r/>
      <w:r/>
    </w:p>
    <w:p>
      <w:pPr>
        <w:pStyle w:val="631"/>
        <w:ind w:left="0"/>
      </w:pPr>
      <w:r/>
      <w:r/>
    </w:p>
    <w:p>
      <w:pPr>
        <w:pStyle w:val="631"/>
        <w:ind w:left="0"/>
      </w:pPr>
      <w:r/>
      <w:r/>
    </w:p>
    <w:p>
      <w:pPr>
        <w:pStyle w:val="631"/>
        <w:ind w:left="0"/>
      </w:pPr>
      <w:r/>
      <w:r/>
    </w:p>
    <w:p>
      <w:pPr>
        <w:pStyle w:val="631"/>
        <w:ind w:left="0"/>
      </w:pPr>
      <w:r/>
      <w:r/>
    </w:p>
    <w:p>
      <w:pPr>
        <w:pStyle w:val="631"/>
        <w:ind w:left="0"/>
      </w:pPr>
      <w:r/>
      <w:r/>
    </w:p>
    <w:p>
      <w:pPr>
        <w:pStyle w:val="631"/>
        <w:ind w:left="0"/>
      </w:pPr>
      <w:r/>
      <w:r/>
    </w:p>
    <w:p>
      <w:pPr>
        <w:pStyle w:val="631"/>
        <w:ind w:left="0"/>
      </w:pPr>
      <w:r/>
      <w:r/>
    </w:p>
    <w:p>
      <w:pPr>
        <w:pStyle w:val="631"/>
        <w:ind w:left="0"/>
      </w:pPr>
      <w:r/>
      <w:r/>
    </w:p>
    <w:p>
      <w:pPr>
        <w:pStyle w:val="631"/>
        <w:ind w:left="0"/>
      </w:pPr>
      <w:r/>
      <w:r/>
    </w:p>
    <w:p>
      <w:pPr>
        <w:pStyle w:val="631"/>
        <w:ind w:left="0"/>
      </w:pPr>
      <w:r/>
      <w:r/>
    </w:p>
    <w:p>
      <w:pPr>
        <w:pStyle w:val="631"/>
        <w:ind w:left="0"/>
      </w:pPr>
      <w:r/>
      <w:r/>
    </w:p>
    <w:p>
      <w:pPr>
        <w:pStyle w:val="631"/>
        <w:ind w:left="0"/>
      </w:pPr>
      <w:r/>
      <w:r/>
    </w:p>
    <w:p>
      <w:pPr>
        <w:pStyle w:val="631"/>
        <w:ind w:left="157" w:right="193"/>
        <w:jc w:val="center"/>
      </w:pPr>
      <w:r>
        <w:t xml:space="preserve">п.</w:t>
      </w:r>
      <w:r>
        <w:rPr>
          <w:spacing w:val="-5"/>
        </w:rPr>
        <w:t xml:space="preserve"> Дорохово</w:t>
      </w:r>
      <w:r>
        <w:t xml:space="preserve">,</w:t>
      </w:r>
      <w:r>
        <w:rPr>
          <w:spacing w:val="-4"/>
        </w:rPr>
        <w:t xml:space="preserve"> 2026</w:t>
      </w:r>
      <w:r/>
    </w:p>
    <w:p>
      <w:pPr>
        <w:pStyle w:val="631"/>
        <w:jc w:val="center"/>
        <w:spacing w:after="0"/>
        <w:sectPr>
          <w:footnotePr/>
          <w:endnotePr/>
          <w:type w:val="continuous"/>
          <w:pgSz w:w="11900" w:h="16850" w:orient="portrait"/>
          <w:pgMar w:top="1060" w:right="708" w:bottom="280" w:left="1700" w:header="709" w:footer="709" w:gutter="0"/>
          <w:cols w:num="1" w:sep="0" w:space="1701" w:equalWidth="1"/>
          <w:docGrid w:linePitch="360"/>
        </w:sectPr>
      </w:pPr>
      <w:r/>
      <w:r/>
    </w:p>
    <w:p>
      <w:pPr>
        <w:pStyle w:val="631"/>
        <w:ind w:left="3938"/>
        <w:spacing w:before="59"/>
      </w:pPr>
      <w:r>
        <w:rPr>
          <w:spacing w:val="-2"/>
        </w:rPr>
        <w:t xml:space="preserve">Содержание</w:t>
      </w:r>
      <w:r/>
    </w:p>
    <w:p>
      <w:pPr>
        <w:pStyle w:val="634"/>
        <w:numPr>
          <w:ilvl w:val="0"/>
          <w:numId w:val="5"/>
        </w:numPr>
        <w:ind w:left="211" w:right="0" w:hanging="209"/>
        <w:jc w:val="left"/>
        <w:spacing w:before="0" w:after="0" w:line="322" w:lineRule="exact"/>
        <w:tabs>
          <w:tab w:val="left" w:pos="211" w:leader="none"/>
        </w:tabs>
        <w:rPr>
          <w:sz w:val="28"/>
        </w:rPr>
      </w:pPr>
      <w:r>
        <w:rPr>
          <w:spacing w:val="-2"/>
          <w:sz w:val="28"/>
        </w:rPr>
        <w:t xml:space="preserve">Введение</w:t>
      </w:r>
      <w:r>
        <w:rPr>
          <w:sz w:val="28"/>
        </w:rPr>
      </w:r>
    </w:p>
    <w:p>
      <w:pPr>
        <w:pStyle w:val="634"/>
        <w:numPr>
          <w:ilvl w:val="0"/>
          <w:numId w:val="5"/>
        </w:numPr>
        <w:ind w:left="211" w:right="0" w:hanging="209"/>
        <w:jc w:val="left"/>
        <w:spacing w:before="0" w:after="0" w:line="240" w:lineRule="auto"/>
        <w:tabs>
          <w:tab w:val="left" w:pos="211" w:leader="none"/>
        </w:tabs>
        <w:rPr>
          <w:sz w:val="28"/>
        </w:rPr>
      </w:pPr>
      <w:r>
        <w:rPr>
          <w:sz w:val="28"/>
        </w:rPr>
        <w:t xml:space="preserve">Основная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 xml:space="preserve">часть:</w:t>
      </w:r>
      <w:r>
        <w:rPr>
          <w:sz w:val="28"/>
        </w:rPr>
      </w:r>
    </w:p>
    <w:p>
      <w:pPr>
        <w:pStyle w:val="631"/>
      </w:pPr>
      <w:r>
        <w:t xml:space="preserve">-Ритмика</w:t>
      </w:r>
      <w:r>
        <w:rPr>
          <w:spacing w:val="-6"/>
        </w:rPr>
        <w:t xml:space="preserve"> </w:t>
      </w:r>
      <w:r>
        <w:t xml:space="preserve">и</w:t>
      </w:r>
      <w:r>
        <w:rPr>
          <w:spacing w:val="-6"/>
        </w:rPr>
        <w:t xml:space="preserve"> </w:t>
      </w:r>
      <w:r>
        <w:t xml:space="preserve">ее</w:t>
      </w:r>
      <w:r>
        <w:rPr>
          <w:spacing w:val="-4"/>
        </w:rPr>
        <w:t xml:space="preserve"> </w:t>
      </w:r>
      <w:r>
        <w:t xml:space="preserve">роль</w:t>
      </w:r>
      <w:r>
        <w:rPr>
          <w:spacing w:val="-4"/>
        </w:rPr>
        <w:t xml:space="preserve"> </w:t>
      </w:r>
      <w:r>
        <w:t xml:space="preserve">в</w:t>
      </w:r>
      <w:r>
        <w:rPr>
          <w:spacing w:val="-4"/>
        </w:rPr>
        <w:t xml:space="preserve"> </w:t>
      </w:r>
      <w:r>
        <w:t xml:space="preserve">системе</w:t>
      </w:r>
      <w:r>
        <w:rPr>
          <w:spacing w:val="-7"/>
        </w:rPr>
        <w:t xml:space="preserve"> </w:t>
      </w:r>
      <w:r>
        <w:t xml:space="preserve">хореографического</w:t>
      </w:r>
      <w:r>
        <w:rPr>
          <w:spacing w:val="-5"/>
        </w:rPr>
        <w:t xml:space="preserve"> </w:t>
      </w:r>
      <w:r>
        <w:t xml:space="preserve">образования</w:t>
      </w:r>
      <w:r>
        <w:rPr>
          <w:spacing w:val="-3"/>
        </w:rPr>
        <w:t xml:space="preserve"> </w:t>
      </w:r>
      <w:r>
        <w:rPr>
          <w:spacing w:val="-2"/>
        </w:rPr>
        <w:t xml:space="preserve">учащихся</w:t>
      </w:r>
      <w:r/>
    </w:p>
    <w:p>
      <w:pPr>
        <w:pStyle w:val="631"/>
        <w:spacing w:before="2" w:line="322" w:lineRule="exact"/>
      </w:pPr>
      <w:r>
        <w:t xml:space="preserve">-Методические</w:t>
      </w:r>
      <w:r>
        <w:rPr>
          <w:spacing w:val="-9"/>
        </w:rPr>
        <w:t xml:space="preserve"> </w:t>
      </w:r>
      <w:r>
        <w:rPr>
          <w:spacing w:val="-2"/>
        </w:rPr>
        <w:t xml:space="preserve">рекомендации</w:t>
      </w:r>
      <w:r/>
    </w:p>
    <w:p>
      <w:pPr>
        <w:pStyle w:val="631"/>
        <w:spacing w:line="322" w:lineRule="exact"/>
      </w:pPr>
      <w:r>
        <w:t xml:space="preserve">-Методы</w:t>
      </w:r>
      <w:r>
        <w:rPr>
          <w:spacing w:val="-4"/>
        </w:rPr>
        <w:t xml:space="preserve"> </w:t>
      </w:r>
      <w:r>
        <w:rPr>
          <w:spacing w:val="-2"/>
        </w:rPr>
        <w:t xml:space="preserve">работы</w:t>
      </w:r>
      <w:r/>
    </w:p>
    <w:p>
      <w:pPr>
        <w:pStyle w:val="631"/>
        <w:ind w:right="4941"/>
      </w:pPr>
      <w:r>
        <w:t xml:space="preserve">-</w:t>
      </w:r>
      <w:r>
        <w:rPr>
          <w:spacing w:val="-13"/>
        </w:rPr>
        <w:t xml:space="preserve"> </w:t>
      </w:r>
      <w:r>
        <w:t xml:space="preserve">План</w:t>
      </w:r>
      <w:r>
        <w:rPr>
          <w:spacing w:val="-12"/>
        </w:rPr>
        <w:t xml:space="preserve"> </w:t>
      </w:r>
      <w:r>
        <w:t xml:space="preserve">проведения</w:t>
      </w:r>
      <w:r>
        <w:rPr>
          <w:spacing w:val="-12"/>
        </w:rPr>
        <w:t xml:space="preserve"> </w:t>
      </w:r>
      <w:r>
        <w:t xml:space="preserve">уро</w:t>
      </w:r>
      <w:r>
        <w:t xml:space="preserve">ка</w:t>
      </w:r>
      <w:r>
        <w:t xml:space="preserve"> </w:t>
      </w:r>
      <w:r>
        <w:rPr>
          <w:spacing w:val="-2"/>
        </w:rPr>
        <w:t xml:space="preserve">3.Заключение</w:t>
      </w:r>
      <w:r/>
    </w:p>
    <w:p>
      <w:pPr>
        <w:pStyle w:val="631"/>
        <w:spacing w:line="321" w:lineRule="exact"/>
      </w:pPr>
      <w:r>
        <w:rPr>
          <w:spacing w:val="-2"/>
        </w:rPr>
        <w:t xml:space="preserve">4.Литература</w:t>
      </w:r>
      <w:r/>
    </w:p>
    <w:p>
      <w:pPr>
        <w:pStyle w:val="631"/>
        <w:spacing w:after="0" w:line="321" w:lineRule="exact"/>
        <w:sectPr>
          <w:footnotePr/>
          <w:endnotePr/>
          <w:type w:val="nextPage"/>
          <w:pgSz w:w="11900" w:h="16850" w:orient="portrait"/>
          <w:pgMar w:top="1320" w:right="708" w:bottom="280" w:left="1700" w:header="709" w:footer="709" w:gutter="0"/>
          <w:cols w:num="1" w:sep="0" w:space="1701" w:equalWidth="1"/>
          <w:docGrid w:linePitch="360"/>
        </w:sectPr>
      </w:pPr>
      <w:r/>
      <w:r/>
    </w:p>
    <w:p>
      <w:pPr>
        <w:pStyle w:val="632"/>
        <w:ind w:left="0" w:right="-4" w:firstLine="0"/>
        <w:jc w:val="center"/>
        <w:spacing w:before="69" w:line="321" w:lineRule="exact"/>
      </w:pPr>
      <w:r>
        <w:rPr>
          <w:spacing w:val="-2"/>
        </w:rPr>
        <w:t xml:space="preserve">Введение</w:t>
      </w:r>
      <w:r/>
    </w:p>
    <w:p>
      <w:pPr>
        <w:pStyle w:val="631"/>
        <w:ind w:right="142" w:firstLine="739"/>
        <w:jc w:val="both"/>
      </w:pPr>
      <w:r>
        <w:t xml:space="preserve">Хореография как вид искусства обладает скрытыми резервами дл</w:t>
      </w:r>
      <w:r>
        <w:t xml:space="preserve">я</w:t>
      </w:r>
      <w:r>
        <w:t xml:space="preserve"> развития и воспитания детей. Это синтетический вид искусства, основн</w:t>
      </w:r>
      <w:r>
        <w:t xml:space="preserve">ым</w:t>
      </w:r>
      <w:r>
        <w:t xml:space="preserve"> средством которого является движение во всем его многообрази</w:t>
      </w:r>
      <w:r>
        <w:t xml:space="preserve">и.</w:t>
      </w:r>
      <w:r>
        <w:t xml:space="preserve"> Высочайшей выразительности оно достигает при музыкальном оформлении.</w:t>
      </w:r>
      <w:r/>
    </w:p>
    <w:p>
      <w:pPr>
        <w:pStyle w:val="631"/>
        <w:ind w:right="134" w:firstLine="739"/>
        <w:jc w:val="both"/>
      </w:pPr>
      <w:r>
        <w:t xml:space="preserve">Занятия хореографией приобщают ребенка к миру прекрасного</w:t>
      </w:r>
      <w:r>
        <w:t xml:space="preserve">,</w:t>
      </w:r>
      <w:r>
        <w:t xml:space="preserve"> воспитывают художественный вкус. Соприкосновение с танцем учит дете</w:t>
      </w:r>
      <w:r>
        <w:t xml:space="preserve">й</w:t>
      </w:r>
      <w:r>
        <w:t xml:space="preserve"> слушать, воспринимать, оценивать и любить музыку. Хореографическ</w:t>
      </w:r>
      <w:r>
        <w:t xml:space="preserve">ие</w:t>
      </w:r>
      <w:r>
        <w:t xml:space="preserve"> занятия совершенствуют детей физически, укрепляют их здоровье. Он</w:t>
      </w:r>
      <w:r>
        <w:t xml:space="preserve">и</w:t>
      </w:r>
      <w:r>
        <w:t xml:space="preserve"> способствуют правильному развитию костно-мышечного аппарата</w:t>
      </w:r>
      <w:r>
        <w:t xml:space="preserve">,</w:t>
      </w:r>
      <w:r>
        <w:t xml:space="preserve"> избавлению от физических недостатков, максимально исправл</w:t>
      </w:r>
      <w:r>
        <w:t xml:space="preserve">яют</w:t>
      </w:r>
      <w:r>
        <w:rPr>
          <w:spacing w:val="40"/>
        </w:rPr>
        <w:t xml:space="preserve"> </w:t>
      </w:r>
      <w:r>
        <w:t xml:space="preserve">нарушения осанки, формируют красивую фигуру. В танце наход</w:t>
      </w:r>
      <w:r>
        <w:t xml:space="preserve">ит</w:t>
      </w:r>
      <w:r>
        <w:t xml:space="preserve"> выражение жизнерадостность и активность ребенка, развивается ег</w:t>
      </w:r>
      <w:r>
        <w:t xml:space="preserve">о</w:t>
      </w:r>
      <w:r>
        <w:t xml:space="preserve"> творческая фантазия, творческие способности: воспитанник учится са</w:t>
      </w:r>
      <w:r>
        <w:t xml:space="preserve">м</w:t>
      </w:r>
      <w:r>
        <w:t xml:space="preserve"> создавать пластический образ.</w:t>
      </w:r>
      <w:r/>
    </w:p>
    <w:p>
      <w:pPr>
        <w:pStyle w:val="631"/>
        <w:ind w:right="142" w:firstLine="739"/>
        <w:jc w:val="both"/>
      </w:pPr>
      <w:r>
        <w:t xml:space="preserve">Настоящая методическая разработка предназначается в помо</w:t>
      </w:r>
      <w:r>
        <w:t xml:space="preserve">щь</w:t>
      </w:r>
      <w:r>
        <w:t xml:space="preserve"> преподавателям по предмету «Ритмика» в детских образовательны</w:t>
      </w:r>
      <w:r>
        <w:t xml:space="preserve">х</w:t>
      </w:r>
      <w:r>
        <w:t xml:space="preserve"> </w:t>
      </w:r>
      <w:r>
        <w:rPr>
          <w:spacing w:val="-2"/>
        </w:rPr>
        <w:t xml:space="preserve">учреждениях.</w:t>
      </w:r>
      <w:r/>
    </w:p>
    <w:p>
      <w:pPr>
        <w:pStyle w:val="631"/>
        <w:ind w:right="136" w:firstLine="739"/>
        <w:jc w:val="both"/>
      </w:pPr>
      <w:r>
        <w:t xml:space="preserve">В методической разработке изложены содержание, методика занятий </w:t>
      </w:r>
      <w:r>
        <w:t xml:space="preserve">и</w:t>
      </w:r>
      <w:r>
        <w:t xml:space="preserve"> примеры практического материала, которые проверены на занятия</w:t>
      </w:r>
      <w:r>
        <w:t xml:space="preserve">х</w:t>
      </w:r>
      <w:r>
        <w:rPr>
          <w:spacing w:val="40"/>
        </w:rPr>
        <w:t xml:space="preserve"> </w:t>
      </w:r>
      <w:r>
        <w:t xml:space="preserve">младшего школьного возраста.</w:t>
      </w:r>
      <w:r/>
    </w:p>
    <w:p>
      <w:pPr>
        <w:pStyle w:val="631"/>
        <w:ind w:right="139" w:firstLine="739"/>
        <w:jc w:val="both"/>
        <w:spacing w:before="321"/>
      </w:pPr>
      <w:r>
        <w:t xml:space="preserve">В современном мире всестороннему развитию детей у</w:t>
      </w:r>
      <w:r>
        <w:t xml:space="preserve">деляется</w:t>
      </w:r>
      <w:r>
        <w:rPr>
          <w:spacing w:val="40"/>
        </w:rPr>
        <w:t xml:space="preserve"> </w:t>
      </w:r>
      <w:r>
        <w:t xml:space="preserve">большое внимание общества. Хореографическое искусство всегд</w:t>
      </w:r>
      <w:r>
        <w:t xml:space="preserve">а</w:t>
      </w:r>
      <w:r>
        <w:rPr>
          <w:spacing w:val="40"/>
        </w:rPr>
        <w:t xml:space="preserve"> </w:t>
      </w:r>
      <w:r>
        <w:t xml:space="preserve">привлекало внимание детей и в свою очередь их родителей, и особенно </w:t>
      </w:r>
      <w:r>
        <w:t xml:space="preserve">в</w:t>
      </w:r>
      <w:r>
        <w:t xml:space="preserve"> последнее время приобрело широкое распространение среди дошкольны</w:t>
      </w:r>
      <w:r>
        <w:t xml:space="preserve">х</w:t>
      </w:r>
      <w:r>
        <w:t xml:space="preserve"> учреждений, школ дополнительного образования, школ искусств </w:t>
      </w:r>
      <w:r>
        <w:t xml:space="preserve">и</w:t>
      </w:r>
      <w:r>
        <w:t xml:space="preserve"> общеобразовательных школ. Хореографические отделения в таки</w:t>
      </w:r>
      <w:r>
        <w:t xml:space="preserve">х</w:t>
      </w:r>
      <w:r>
        <w:t xml:space="preserve"> учреждениях показали себя как представители перспективной форм</w:t>
      </w:r>
      <w:r>
        <w:t xml:space="preserve">ы</w:t>
      </w:r>
      <w:r>
        <w:t xml:space="preserve"> воспитания детей.</w:t>
      </w:r>
      <w:r/>
    </w:p>
    <w:p>
      <w:pPr>
        <w:pStyle w:val="631"/>
        <w:ind w:right="137" w:firstLine="739"/>
        <w:jc w:val="both"/>
      </w:pPr>
      <w:r>
        <w:t xml:space="preserve">В системе образования особое место занимает начальная ступе</w:t>
      </w:r>
      <w:r>
        <w:t xml:space="preserve">нь</w:t>
      </w:r>
      <w:r>
        <w:t xml:space="preserve"> обучения, ведь именно в ней закладывается фундамент не только дл</w:t>
      </w:r>
      <w:r>
        <w:t xml:space="preserve">я</w:t>
      </w:r>
      <w:r>
        <w:t xml:space="preserve"> будущих знаний и навыков, но и фундамент для развития личности в цел</w:t>
      </w:r>
      <w:r>
        <w:t xml:space="preserve">ом.</w:t>
      </w:r>
      <w:r>
        <w:t xml:space="preserve"> Известно, что на детский организм в хореографических школах па</w:t>
      </w:r>
      <w:r>
        <w:t xml:space="preserve">дает</w:t>
      </w:r>
      <w:r>
        <w:t xml:space="preserve"> колоссальная физическая нагрузка. Особенно на начальном этапе обучени</w:t>
      </w:r>
      <w:r>
        <w:t xml:space="preserve">я</w:t>
      </w:r>
      <w:r>
        <w:rPr>
          <w:spacing w:val="40"/>
        </w:rPr>
        <w:t xml:space="preserve"> </w:t>
      </w:r>
      <w:r>
        <w:t xml:space="preserve">от маленького человека требуется самоотдача и самораскрытие. И от того</w:t>
      </w:r>
      <w:r>
        <w:t xml:space="preserve">,</w:t>
      </w:r>
      <w:r>
        <w:t xml:space="preserve"> как мы подготовим</w:t>
      </w:r>
      <w:r>
        <w:rPr>
          <w:spacing w:val="-2"/>
        </w:rPr>
        <w:t xml:space="preserve"> </w:t>
      </w:r>
      <w:r>
        <w:t xml:space="preserve">будущего танцора к</w:t>
      </w:r>
      <w:r>
        <w:rPr>
          <w:spacing w:val="-1"/>
        </w:rPr>
        <w:t xml:space="preserve"> </w:t>
      </w:r>
      <w:r>
        <w:t xml:space="preserve">этим физическим</w:t>
      </w:r>
      <w:r>
        <w:rPr>
          <w:spacing w:val="-2"/>
        </w:rPr>
        <w:t xml:space="preserve"> </w:t>
      </w:r>
      <w:r>
        <w:t xml:space="preserve">и</w:t>
      </w:r>
      <w:r>
        <w:rPr>
          <w:spacing w:val="-1"/>
        </w:rPr>
        <w:t xml:space="preserve"> </w:t>
      </w:r>
      <w:r>
        <w:t xml:space="preserve">психологическ</w:t>
      </w:r>
      <w:r>
        <w:t xml:space="preserve">им</w:t>
      </w:r>
      <w:r>
        <w:t xml:space="preserve"> перегрузкам,</w:t>
      </w:r>
      <w:r>
        <w:rPr>
          <w:spacing w:val="-2"/>
        </w:rPr>
        <w:t xml:space="preserve"> </w:t>
      </w:r>
      <w:r>
        <w:t xml:space="preserve">как</w:t>
      </w:r>
      <w:r>
        <w:rPr>
          <w:spacing w:val="-4"/>
        </w:rPr>
        <w:t xml:space="preserve"> </w:t>
      </w:r>
      <w:r>
        <w:t xml:space="preserve">сформируем</w:t>
      </w:r>
      <w:r>
        <w:rPr>
          <w:spacing w:val="-2"/>
        </w:rPr>
        <w:t xml:space="preserve"> </w:t>
      </w:r>
      <w:r>
        <w:t xml:space="preserve">его</w:t>
      </w:r>
      <w:r>
        <w:rPr>
          <w:spacing w:val="-2"/>
        </w:rPr>
        <w:t xml:space="preserve"> </w:t>
      </w:r>
      <w:r>
        <w:t xml:space="preserve">организм</w:t>
      </w:r>
      <w:r>
        <w:rPr>
          <w:spacing w:val="-2"/>
        </w:rPr>
        <w:t xml:space="preserve"> </w:t>
      </w:r>
      <w:r>
        <w:t xml:space="preserve">во</w:t>
      </w:r>
      <w:r>
        <w:rPr>
          <w:spacing w:val="-1"/>
        </w:rPr>
        <w:t xml:space="preserve"> </w:t>
      </w:r>
      <w:r>
        <w:t xml:space="preserve">всѐм</w:t>
      </w:r>
      <w:r>
        <w:rPr>
          <w:spacing w:val="-2"/>
        </w:rPr>
        <w:t xml:space="preserve"> </w:t>
      </w:r>
      <w:r>
        <w:t xml:space="preserve">его</w:t>
      </w:r>
      <w:r>
        <w:rPr>
          <w:spacing w:val="-1"/>
        </w:rPr>
        <w:t xml:space="preserve"> </w:t>
      </w:r>
      <w:r>
        <w:t xml:space="preserve">комплексе,</w:t>
      </w:r>
      <w:r>
        <w:rPr>
          <w:spacing w:val="-2"/>
        </w:rPr>
        <w:t xml:space="preserve"> </w:t>
      </w:r>
      <w:r>
        <w:t xml:space="preserve">во</w:t>
      </w:r>
      <w:r>
        <w:rPr>
          <w:spacing w:val="-1"/>
        </w:rPr>
        <w:t xml:space="preserve"> </w:t>
      </w:r>
      <w:r>
        <w:t xml:space="preserve">много</w:t>
      </w:r>
      <w:r>
        <w:t xml:space="preserve">м</w:t>
      </w:r>
      <w:r>
        <w:t xml:space="preserve"> зависит его успешное обучение в средних и старших классах.</w:t>
      </w:r>
      <w:r/>
    </w:p>
    <w:p>
      <w:pPr>
        <w:pStyle w:val="631"/>
        <w:ind w:right="138" w:firstLine="739"/>
        <w:jc w:val="both"/>
        <w:spacing w:before="2"/>
      </w:pPr>
      <w:r>
        <w:t xml:space="preserve">Ритмика является важной дисциплиной в эстетическом ци</w:t>
      </w:r>
      <w:r>
        <w:t xml:space="preserve">кле</w:t>
      </w:r>
      <w:r>
        <w:t xml:space="preserve"> дополнительного образования. Поскольку происходит формирование знани</w:t>
      </w:r>
      <w:r>
        <w:t xml:space="preserve">й</w:t>
      </w:r>
      <w:r>
        <w:t xml:space="preserve"> в области хореографической культуры, развитие творческих способносте</w:t>
      </w:r>
      <w:r>
        <w:t xml:space="preserve">й</w:t>
      </w:r>
      <w:r>
        <w:t xml:space="preserve"> обучающихся. Ритмика предусматривает знакомство с элемента</w:t>
      </w:r>
      <w:r>
        <w:t xml:space="preserve">ми</w:t>
      </w:r>
      <w:r>
        <w:t xml:space="preserve"> музыкальной грамоты, развитие ориентации и “мышечного чувств</w:t>
      </w:r>
      <w:r>
        <w:t xml:space="preserve">а”,</w:t>
      </w:r>
      <w:r>
        <w:t xml:space="preserve"> формирование</w:t>
      </w:r>
      <w:r>
        <w:rPr>
          <w:spacing w:val="50"/>
        </w:rPr>
        <w:t xml:space="preserve">   </w:t>
      </w:r>
      <w:r>
        <w:t xml:space="preserve">художественно-творческих</w:t>
      </w:r>
      <w:r>
        <w:rPr>
          <w:spacing w:val="52"/>
        </w:rPr>
        <w:t xml:space="preserve">   </w:t>
      </w:r>
      <w:r>
        <w:t xml:space="preserve">способностей.</w:t>
      </w:r>
      <w:r>
        <w:rPr>
          <w:spacing w:val="52"/>
        </w:rPr>
        <w:t xml:space="preserve">   </w:t>
      </w:r>
      <w:r>
        <w:t xml:space="preserve">В</w:t>
      </w:r>
      <w:r>
        <w:rPr>
          <w:spacing w:val="52"/>
        </w:rPr>
        <w:t xml:space="preserve">   </w:t>
      </w:r>
      <w:r>
        <w:rPr>
          <w:spacing w:val="-4"/>
        </w:rPr>
        <w:t xml:space="preserve">“век</w:t>
      </w:r>
      <w:r/>
    </w:p>
    <w:p>
      <w:pPr>
        <w:pStyle w:val="631"/>
        <w:jc w:val="both"/>
        <w:spacing w:after="0"/>
        <w:sectPr>
          <w:footnotePr/>
          <w:endnotePr/>
          <w:type w:val="nextPage"/>
          <w:pgSz w:w="11900" w:h="16850" w:orient="portrait"/>
          <w:pgMar w:top="1060" w:right="708" w:bottom="280" w:left="850" w:header="709" w:footer="709" w:gutter="0"/>
          <w:cols w:num="1" w:sep="0" w:space="1701" w:equalWidth="1"/>
          <w:docGrid w:linePitch="360"/>
        </w:sectPr>
      </w:pPr>
      <w:r/>
      <w:r/>
    </w:p>
    <w:p>
      <w:pPr>
        <w:pStyle w:val="631"/>
        <w:ind w:right="137"/>
        <w:jc w:val="both"/>
        <w:spacing w:before="65"/>
        <w:tabs>
          <w:tab w:val="left" w:pos="7684" w:leader="none"/>
        </w:tabs>
      </w:pPr>
      <w:r>
        <w:t xml:space="preserve">гиподинамии” ритмика является дополнительным резервом двигательно</w:t>
      </w:r>
      <w:r>
        <w:t xml:space="preserve">й</w:t>
      </w:r>
      <w:r>
        <w:t xml:space="preserve"> активности детей, источником их здоровья, радости, повышен</w:t>
      </w:r>
      <w:r>
        <w:t xml:space="preserve">ия</w:t>
      </w:r>
      <w:r>
        <w:t xml:space="preserve"> работоспособности, разрядки умственного и психического напряжения, </w:t>
      </w:r>
      <w:r>
        <w:t xml:space="preserve">а,</w:t>
      </w:r>
      <w:r>
        <w:t xml:space="preserve"> следовательно, одним из условий их успешной подготовки к учебной </w:t>
      </w:r>
      <w:r>
        <w:t xml:space="preserve">и</w:t>
      </w:r>
      <w:r>
        <w:t xml:space="preserve"> </w:t>
      </w:r>
      <w:r>
        <w:rPr>
          <w:spacing w:val="-2"/>
        </w:rPr>
        <w:t xml:space="preserve">трудовой</w:t>
      </w:r>
      <w:r>
        <w:tab/>
      </w:r>
      <w:r>
        <w:rPr>
          <w:spacing w:val="-2"/>
        </w:rPr>
        <w:t xml:space="preserve">деятельности.</w:t>
      </w:r>
      <w:r/>
    </w:p>
    <w:p>
      <w:pPr>
        <w:pStyle w:val="631"/>
        <w:jc w:val="both"/>
        <w:spacing w:after="0"/>
        <w:sectPr>
          <w:footnotePr/>
          <w:endnotePr/>
          <w:type w:val="nextPage"/>
          <w:pgSz w:w="11900" w:h="16850" w:orient="portrait"/>
          <w:pgMar w:top="1060" w:right="708" w:bottom="280" w:left="1700" w:header="709" w:footer="709" w:gutter="0"/>
          <w:cols w:num="1" w:sep="0" w:space="1701" w:equalWidth="1"/>
          <w:docGrid w:linePitch="360"/>
        </w:sectPr>
      </w:pPr>
      <w:r/>
      <w:r/>
    </w:p>
    <w:p>
      <w:pPr>
        <w:pStyle w:val="632"/>
        <w:ind w:left="0" w:right="-4" w:firstLine="0"/>
        <w:jc w:val="center"/>
        <w:spacing w:before="69" w:line="242" w:lineRule="auto"/>
      </w:pPr>
      <w:r>
        <w:t xml:space="preserve">Ритмика</w:t>
      </w:r>
      <w:r>
        <w:rPr>
          <w:spacing w:val="-4"/>
        </w:rPr>
        <w:t xml:space="preserve"> </w:t>
      </w:r>
      <w:r>
        <w:t xml:space="preserve">и</w:t>
      </w:r>
      <w:r>
        <w:rPr>
          <w:spacing w:val="-7"/>
        </w:rPr>
        <w:t xml:space="preserve"> </w:t>
      </w:r>
      <w:r>
        <w:t xml:space="preserve">еѐ</w:t>
      </w:r>
      <w:r>
        <w:rPr>
          <w:spacing w:val="-6"/>
        </w:rPr>
        <w:t xml:space="preserve"> </w:t>
      </w:r>
      <w:r>
        <w:t xml:space="preserve">роль</w:t>
      </w:r>
      <w:r>
        <w:rPr>
          <w:spacing w:val="-8"/>
        </w:rPr>
        <w:t xml:space="preserve"> </w:t>
      </w:r>
      <w:r>
        <w:t xml:space="preserve">в</w:t>
      </w:r>
      <w:r>
        <w:rPr>
          <w:spacing w:val="-6"/>
        </w:rPr>
        <w:t xml:space="preserve"> </w:t>
      </w:r>
      <w:r>
        <w:t xml:space="preserve">системе</w:t>
      </w:r>
      <w:r>
        <w:rPr>
          <w:spacing w:val="-5"/>
        </w:rPr>
        <w:t xml:space="preserve"> </w:t>
      </w:r>
      <w:r>
        <w:t xml:space="preserve">хореографического</w:t>
      </w:r>
      <w:r>
        <w:rPr>
          <w:spacing w:val="-4"/>
        </w:rPr>
        <w:t xml:space="preserve"> </w:t>
      </w:r>
      <w:r>
        <w:t xml:space="preserve">образовани</w:t>
      </w:r>
      <w:r>
        <w:t xml:space="preserve">я</w:t>
      </w:r>
      <w:r>
        <w:t xml:space="preserve"> </w:t>
      </w:r>
      <w:r>
        <w:rPr>
          <w:spacing w:val="-2"/>
        </w:rPr>
        <w:t xml:space="preserve">учащихся</w:t>
      </w:r>
      <w:r/>
    </w:p>
    <w:p>
      <w:pPr>
        <w:pStyle w:val="631"/>
        <w:ind w:right="137" w:firstLine="739"/>
        <w:jc w:val="both"/>
      </w:pPr>
      <w:r>
        <w:t xml:space="preserve">Ритмика в переводе с греческого (rhythmos) означает порядо</w:t>
      </w:r>
      <w:r>
        <w:t xml:space="preserve">к</w:t>
      </w:r>
      <w:r>
        <w:t xml:space="preserve"> </w:t>
      </w:r>
      <w:r>
        <w:rPr>
          <w:spacing w:val="-2"/>
        </w:rPr>
        <w:t xml:space="preserve">движения.</w:t>
      </w:r>
      <w:r/>
    </w:p>
    <w:p>
      <w:pPr>
        <w:pStyle w:val="631"/>
        <w:ind w:right="139" w:firstLine="739"/>
        <w:jc w:val="both"/>
      </w:pPr>
      <w:r>
        <w:t xml:space="preserve">«Ритмика - это танцевальные упражнения под музыку, которые у</w:t>
      </w:r>
      <w:r>
        <w:t xml:space="preserve">чат</w:t>
      </w:r>
      <w:r>
        <w:t xml:space="preserve"> чувствовать ритм и гармонично развивают тело».</w:t>
      </w:r>
      <w:r/>
    </w:p>
    <w:p>
      <w:pPr>
        <w:pStyle w:val="631"/>
        <w:ind w:right="135" w:firstLine="739"/>
        <w:jc w:val="both"/>
      </w:pPr>
      <w:r>
        <w:t xml:space="preserve">Ритмика имеет огромное значение в системе хореографическог</w:t>
      </w:r>
      <w:r>
        <w:t xml:space="preserve">о</w:t>
      </w:r>
      <w:r>
        <w:t xml:space="preserve"> образования учащихся. У детей, которые занимаются ритмикой, развива</w:t>
      </w:r>
      <w:r>
        <w:t xml:space="preserve">ется</w:t>
      </w:r>
      <w:r>
        <w:t xml:space="preserve"> чувство ритма, музыкальная память, культура движений, музыкально</w:t>
      </w:r>
      <w:r>
        <w:t xml:space="preserve">е</w:t>
      </w:r>
      <w:r>
        <w:t xml:space="preserve"> восприятие, образность и эмоциональность, умение творчески вопло</w:t>
      </w:r>
      <w:r>
        <w:t xml:space="preserve">щать</w:t>
      </w:r>
      <w:r>
        <w:t xml:space="preserve"> музыкально-двигательный образ, а также совершенствуется мелодический </w:t>
      </w:r>
      <w:r>
        <w:t xml:space="preserve">и</w:t>
      </w:r>
      <w:r>
        <w:t xml:space="preserve"> гармонический слух. Также, занимаясь данным предметом, д</w:t>
      </w:r>
      <w:r>
        <w:t xml:space="preserve">ети</w:t>
      </w:r>
      <w:r>
        <w:rPr>
          <w:spacing w:val="40"/>
        </w:rPr>
        <w:t xml:space="preserve"> </w:t>
      </w:r>
      <w:r>
        <w:t xml:space="preserve">приобретают</w:t>
      </w:r>
      <w:r>
        <w:rPr>
          <w:spacing w:val="-5"/>
        </w:rPr>
        <w:t xml:space="preserve"> </w:t>
      </w:r>
      <w:r>
        <w:t xml:space="preserve">красивую</w:t>
      </w:r>
      <w:r>
        <w:rPr>
          <w:spacing w:val="-4"/>
        </w:rPr>
        <w:t xml:space="preserve"> </w:t>
      </w:r>
      <w:r>
        <w:t xml:space="preserve">походку</w:t>
      </w:r>
      <w:r>
        <w:rPr>
          <w:spacing w:val="-6"/>
        </w:rPr>
        <w:t xml:space="preserve"> </w:t>
      </w:r>
      <w:r>
        <w:t xml:space="preserve">и</w:t>
      </w:r>
      <w:r>
        <w:rPr>
          <w:spacing w:val="-4"/>
        </w:rPr>
        <w:t xml:space="preserve"> </w:t>
      </w:r>
      <w:r>
        <w:t xml:space="preserve">осанку,</w:t>
      </w:r>
      <w:r>
        <w:rPr>
          <w:spacing w:val="-3"/>
        </w:rPr>
        <w:t xml:space="preserve"> </w:t>
      </w:r>
      <w:r>
        <w:t xml:space="preserve">учатся координировать</w:t>
      </w:r>
      <w:r>
        <w:rPr>
          <w:spacing w:val="-6"/>
        </w:rPr>
        <w:t xml:space="preserve"> </w:t>
      </w:r>
      <w:r>
        <w:t xml:space="preserve">движения</w:t>
      </w:r>
      <w:r>
        <w:rPr>
          <w:spacing w:val="-6"/>
        </w:rPr>
        <w:t xml:space="preserve"> </w:t>
      </w:r>
      <w:r>
        <w:t xml:space="preserve">и</w:t>
      </w:r>
      <w:r>
        <w:t xml:space="preserve"> ориентироваться в пространстве.</w:t>
      </w:r>
      <w:r/>
    </w:p>
    <w:p>
      <w:pPr>
        <w:pStyle w:val="631"/>
        <w:ind w:right="134" w:firstLine="739"/>
        <w:jc w:val="both"/>
      </w:pPr>
      <w:r>
        <w:t xml:space="preserve">С давнего времени общеизвестно влияние совмещения мелодии </w:t>
      </w:r>
      <w:r>
        <w:t xml:space="preserve">и</w:t>
      </w:r>
      <w:r>
        <w:t xml:space="preserve"> пластики тела на состояние здоровья человека. Если ребѐнок с ранних л</w:t>
      </w:r>
      <w:r>
        <w:t xml:space="preserve">ет</w:t>
      </w:r>
      <w:r>
        <w:t xml:space="preserve"> начинает слушать музыку, которая ему нравится, у него начинают оче</w:t>
      </w:r>
      <w:r>
        <w:t xml:space="preserve">нь</w:t>
      </w:r>
      <w:r>
        <w:t xml:space="preserve"> быстро развиваться, нужные для жизни, сенсорные каналы.</w:t>
      </w:r>
      <w:r/>
    </w:p>
    <w:p>
      <w:pPr>
        <w:pStyle w:val="631"/>
        <w:ind w:right="134" w:firstLine="739"/>
        <w:jc w:val="both"/>
      </w:pPr>
      <w:r>
        <w:t xml:space="preserve">Данный предмет хорошо влияет и на физическое состояние ребѐнка. </w:t>
      </w:r>
      <w:r>
        <w:t xml:space="preserve">У</w:t>
      </w:r>
      <w:r>
        <w:t xml:space="preserve"> детей на начале обучения ещѐ недостаточно развитая опорно-двигательна</w:t>
      </w:r>
      <w:r>
        <w:t xml:space="preserve">я</w:t>
      </w:r>
      <w:r>
        <w:t xml:space="preserve"> система. И невысокая двигательная активность может привести к ряд</w:t>
      </w:r>
      <w:r>
        <w:t xml:space="preserve">у</w:t>
      </w:r>
      <w:r>
        <w:t xml:space="preserve"> заболеваний: плоскостопие, косолапие, кифоз и сколиоз. И именно заняти</w:t>
      </w:r>
      <w:r>
        <w:t xml:space="preserve">я</w:t>
      </w:r>
      <w:r>
        <w:t xml:space="preserve"> ритмикой помогают избежать этих заболеваний. Кроме этого на урока</w:t>
      </w:r>
      <w:r>
        <w:t xml:space="preserve">х</w:t>
      </w:r>
      <w:r>
        <w:t xml:space="preserve"> ученик развивает вестибулярный аппарат, так как ритмика подразу</w:t>
      </w:r>
      <w:r>
        <w:t xml:space="preserve">мевает</w:t>
      </w:r>
      <w:r>
        <w:t xml:space="preserve"> достаточно много вращений и прыжков. А если упражнения повторят</w:t>
      </w:r>
      <w:r>
        <w:t xml:space="preserve">ь</w:t>
      </w:r>
      <w:r>
        <w:t xml:space="preserve"> систематически, развивается мышечная память.</w:t>
      </w:r>
      <w:r/>
    </w:p>
    <w:p>
      <w:pPr>
        <w:pStyle w:val="631"/>
        <w:ind w:right="136" w:firstLine="739"/>
        <w:jc w:val="both"/>
        <w:tabs>
          <w:tab w:val="left" w:pos="8117" w:leader="none"/>
        </w:tabs>
      </w:pPr>
      <w:r>
        <w:t xml:space="preserve">Также ритмика благоприятно влияет на психическое здоровье учен</w:t>
      </w:r>
      <w:r>
        <w:t xml:space="preserve">ика.</w:t>
      </w:r>
      <w:r>
        <w:t xml:space="preserve"> Овладевая элементами хореографии, ребѐнок становится уверенным в се</w:t>
      </w:r>
      <w:r>
        <w:t xml:space="preserve">бе,</w:t>
      </w:r>
      <w:r>
        <w:t xml:space="preserve"> коммуникабельным, дружелюбным и более внимательным к св</w:t>
      </w:r>
      <w:r>
        <w:t xml:space="preserve">оему</w:t>
      </w:r>
      <w:r>
        <w:t xml:space="preserve"> окружению. Игровые танцевальные композиции, применяемые на урока</w:t>
      </w:r>
      <w:r>
        <w:t xml:space="preserve">х</w:t>
      </w:r>
      <w:r>
        <w:t xml:space="preserve"> ритмики, создают для детей условия эмоциональной разрядки, улу</w:t>
      </w:r>
      <w:r>
        <w:t xml:space="preserve">чшают</w:t>
      </w:r>
      <w:r>
        <w:t xml:space="preserve"> </w:t>
      </w:r>
      <w:r>
        <w:rPr>
          <w:spacing w:val="-2"/>
        </w:rPr>
        <w:t xml:space="preserve">функции</w:t>
      </w:r>
      <w:r>
        <w:tab/>
      </w:r>
      <w:r>
        <w:rPr>
          <w:spacing w:val="-2"/>
        </w:rPr>
        <w:t xml:space="preserve">внимания.</w:t>
      </w:r>
      <w:r/>
    </w:p>
    <w:p>
      <w:pPr>
        <w:pStyle w:val="631"/>
        <w:jc w:val="both"/>
        <w:spacing w:after="0"/>
        <w:sectPr>
          <w:footnotePr/>
          <w:endnotePr/>
          <w:type w:val="nextPage"/>
          <w:pgSz w:w="11900" w:h="16850" w:orient="portrait"/>
          <w:pgMar w:top="1060" w:right="708" w:bottom="280" w:left="850" w:header="709" w:footer="709" w:gutter="0"/>
          <w:cols w:num="1" w:sep="0" w:space="1701" w:equalWidth="1"/>
          <w:docGrid w:linePitch="360"/>
        </w:sectPr>
      </w:pPr>
      <w:r/>
      <w:r/>
    </w:p>
    <w:p>
      <w:pPr>
        <w:pStyle w:val="632"/>
        <w:ind w:left="0" w:right="0" w:firstLine="0"/>
        <w:jc w:val="center"/>
        <w:spacing w:before="69" w:line="321" w:lineRule="exact"/>
      </w:pPr>
      <w:r>
        <w:t xml:space="preserve">Методические</w:t>
      </w:r>
      <w:r>
        <w:rPr>
          <w:spacing w:val="-13"/>
        </w:rPr>
        <w:t xml:space="preserve"> </w:t>
      </w:r>
      <w:r>
        <w:rPr>
          <w:spacing w:val="-2"/>
        </w:rPr>
        <w:t xml:space="preserve">рекомендации</w:t>
      </w:r>
      <w:r/>
    </w:p>
    <w:p>
      <w:pPr>
        <w:pStyle w:val="631"/>
        <w:ind w:right="137" w:firstLine="739"/>
        <w:jc w:val="both"/>
      </w:pPr>
      <w:r>
        <w:t xml:space="preserve">Необходимо</w:t>
      </w:r>
      <w:r>
        <w:rPr>
          <w:spacing w:val="-2"/>
        </w:rPr>
        <w:t xml:space="preserve"> </w:t>
      </w:r>
      <w:r>
        <w:t xml:space="preserve">помнить,</w:t>
      </w:r>
      <w:r>
        <w:rPr>
          <w:spacing w:val="-3"/>
        </w:rPr>
        <w:t xml:space="preserve"> </w:t>
      </w:r>
      <w:r>
        <w:t xml:space="preserve">что</w:t>
      </w:r>
      <w:r>
        <w:rPr>
          <w:spacing w:val="-2"/>
        </w:rPr>
        <w:t xml:space="preserve"> </w:t>
      </w:r>
      <w:r>
        <w:t xml:space="preserve">есть</w:t>
      </w:r>
      <w:r>
        <w:rPr>
          <w:spacing w:val="-4"/>
        </w:rPr>
        <w:t xml:space="preserve"> </w:t>
      </w:r>
      <w:r>
        <w:t xml:space="preserve">методические</w:t>
      </w:r>
      <w:r>
        <w:rPr>
          <w:spacing w:val="-3"/>
        </w:rPr>
        <w:t xml:space="preserve"> </w:t>
      </w:r>
      <w:r>
        <w:t xml:space="preserve">рекомендации,</w:t>
      </w:r>
      <w:r>
        <w:rPr>
          <w:spacing w:val="-3"/>
        </w:rPr>
        <w:t xml:space="preserve"> </w:t>
      </w:r>
      <w:r>
        <w:t xml:space="preserve">общие</w:t>
      </w:r>
      <w:r>
        <w:rPr>
          <w:spacing w:val="-4"/>
        </w:rPr>
        <w:t xml:space="preserve"> </w:t>
      </w:r>
      <w:r>
        <w:t xml:space="preserve">для</w:t>
      </w:r>
      <w:r>
        <w:t xml:space="preserve"> работы с детьми всех возрастов.</w:t>
      </w:r>
      <w:r/>
    </w:p>
    <w:p>
      <w:pPr>
        <w:pStyle w:val="631"/>
        <w:ind w:left="2" w:right="136" w:hanging="2"/>
        <w:jc w:val="both"/>
      </w:pPr>
      <w:r>
        <w:t xml:space="preserve">Занятие должно быть построено таким образом, чтобы актив</w:t>
      </w:r>
      <w:r>
        <w:t xml:space="preserve">ные</w:t>
      </w:r>
      <w:r>
        <w:t xml:space="preserve"> движения чередовались с ходьбой или упражнениями, успокаивающим</w:t>
      </w:r>
      <w:r>
        <w:t xml:space="preserve">и</w:t>
      </w:r>
      <w:r>
        <w:t xml:space="preserve"> дыхание. Нельзя перегружать детей бегом или подскоками, т.к. это може</w:t>
      </w:r>
      <w:r>
        <w:t xml:space="preserve">т</w:t>
      </w:r>
      <w:r>
        <w:t xml:space="preserve"> привести к чрезмерным психоэмоциональным и сердечнососудист</w:t>
      </w:r>
      <w:r>
        <w:t xml:space="preserve">ым</w:t>
      </w:r>
      <w:r>
        <w:t xml:space="preserve"> </w:t>
      </w:r>
      <w:r>
        <w:rPr>
          <w:spacing w:val="-2"/>
        </w:rPr>
        <w:t xml:space="preserve">перегрузкам.</w:t>
      </w:r>
      <w:r/>
    </w:p>
    <w:p>
      <w:pPr>
        <w:pStyle w:val="631"/>
        <w:ind w:right="137" w:firstLine="739"/>
        <w:jc w:val="both"/>
      </w:pPr>
      <w:r>
        <w:t xml:space="preserve">Если у ребѐнка возникают трудности при выполнении задания, он </w:t>
      </w:r>
      <w:r>
        <w:t xml:space="preserve">не</w:t>
      </w:r>
      <w:r>
        <w:t xml:space="preserve"> может точно координировать свои движения с музыкой, еѐ темпом, ритм</w:t>
      </w:r>
      <w:r>
        <w:t xml:space="preserve">ом</w:t>
      </w:r>
      <w:r>
        <w:t xml:space="preserve"> (даже после разучивания), педагогу не следует фиксировать на это</w:t>
      </w:r>
      <w:r>
        <w:t xml:space="preserve">м</w:t>
      </w:r>
      <w:r>
        <w:t xml:space="preserve"> чрезмерное внимание и указывать ребѐнку на его недостатки врезкой форм</w:t>
      </w:r>
      <w:r>
        <w:t xml:space="preserve">е,</w:t>
      </w:r>
      <w:r>
        <w:t xml:space="preserve"> а тем более отстранять от участия в занятии. Как и при освоении други</w:t>
      </w:r>
      <w:r>
        <w:t xml:space="preserve">х</w:t>
      </w:r>
      <w:r>
        <w:t xml:space="preserve"> видов деятельности, в ритмике каждый ребѐнок выражает себя по-своему.</w:t>
      </w:r>
      <w:r/>
    </w:p>
    <w:p>
      <w:pPr>
        <w:pStyle w:val="631"/>
        <w:ind w:right="139" w:firstLine="739"/>
        <w:jc w:val="both"/>
      </w:pPr>
      <w:r>
        <w:t xml:space="preserve">Занятия ритмикой призваны привить любому ребѐнку интерес </w:t>
      </w:r>
      <w:r>
        <w:t xml:space="preserve">к</w:t>
      </w:r>
      <w:r>
        <w:t xml:space="preserve"> движению под музыку. Поддержать этот интерес можно только в атмосфе</w:t>
      </w:r>
      <w:r>
        <w:t xml:space="preserve">ре</w:t>
      </w:r>
      <w:r>
        <w:t xml:space="preserve"> доброжелательности и хорошего настроения.</w:t>
      </w:r>
      <w:r/>
    </w:p>
    <w:p>
      <w:pPr>
        <w:pStyle w:val="631"/>
        <w:ind w:right="140" w:firstLine="739"/>
        <w:jc w:val="both"/>
      </w:pPr>
      <w:r>
        <w:t xml:space="preserve">Занятия ритмикой рекомендуется проводить в просторном, хорош</w:t>
      </w:r>
      <w:r>
        <w:t xml:space="preserve">о</w:t>
      </w:r>
      <w:r>
        <w:t xml:space="preserve"> проветриваемом помещении. Стулья и скамейки ставятся вдоль стен, что</w:t>
      </w:r>
      <w:r>
        <w:t xml:space="preserve">бы</w:t>
      </w:r>
      <w:r>
        <w:t xml:space="preserve"> середина зала оставалась свободной для движения детей. Фортепиано нужн</w:t>
      </w:r>
      <w:r>
        <w:t xml:space="preserve">о</w:t>
      </w:r>
      <w:r>
        <w:t xml:space="preserve"> поставить так, чтобы музыкальному руководителю, сидящему </w:t>
      </w:r>
      <w:r>
        <w:t xml:space="preserve">за</w:t>
      </w:r>
      <w:r>
        <w:t xml:space="preserve"> инструментом, были видны движения участников занятия.</w:t>
      </w:r>
      <w:r/>
    </w:p>
    <w:p>
      <w:pPr>
        <w:pStyle w:val="631"/>
        <w:ind w:right="138" w:firstLine="739"/>
        <w:jc w:val="both"/>
      </w:pPr>
      <w:r>
        <w:t xml:space="preserve">На уроках ритмики необходимо давать детям только понятный </w:t>
      </w:r>
      <w:r>
        <w:t xml:space="preserve">им</w:t>
      </w:r>
      <w:r>
        <w:t xml:space="preserve"> материал, такие композиционные комбинации, которые ученики сами смогу</w:t>
      </w:r>
      <w:r>
        <w:t xml:space="preserve">т</w:t>
      </w:r>
      <w:r>
        <w:t xml:space="preserve"> подвергнуть анализу. Жизненный опыт у детей небольшой, поэтому </w:t>
      </w:r>
      <w:r>
        <w:t xml:space="preserve">они</w:t>
      </w:r>
      <w:r>
        <w:t xml:space="preserve"> смогут скопировать только то, что видели своими глазами. Я считаю, чт</w:t>
      </w:r>
      <w:r>
        <w:t xml:space="preserve">о</w:t>
      </w:r>
      <w:r>
        <w:t xml:space="preserve"> хорошо брать музыку из знакомых всем ученикам мультфильмов.</w:t>
      </w:r>
      <w:r/>
    </w:p>
    <w:p>
      <w:pPr>
        <w:pStyle w:val="631"/>
        <w:ind w:right="139" w:firstLine="739"/>
        <w:jc w:val="both"/>
      </w:pPr>
      <w:r>
        <w:t xml:space="preserve">Также дети должны четко понимать, ради чего они учат столько мно</w:t>
      </w:r>
      <w:r>
        <w:t xml:space="preserve">го</w:t>
      </w:r>
      <w:r>
        <w:t xml:space="preserve"> странных для них движений. Необходимо донести до них, что только </w:t>
      </w:r>
      <w:r>
        <w:t xml:space="preserve">с</w:t>
      </w:r>
      <w:r>
        <w:t xml:space="preserve"> помощью этих движений можно будет раскрыть образ целиком, перед</w:t>
      </w:r>
      <w:r>
        <w:t xml:space="preserve">ать</w:t>
      </w:r>
      <w:r>
        <w:t xml:space="preserve"> настроение и эмоции.</w:t>
      </w:r>
      <w:r/>
    </w:p>
    <w:p>
      <w:pPr>
        <w:pStyle w:val="631"/>
        <w:ind w:right="135" w:firstLine="739"/>
        <w:jc w:val="both"/>
      </w:pPr>
      <w:r>
        <w:t xml:space="preserve">Преподаватель, который даѐт детям тот или иной материл, долже</w:t>
      </w:r>
      <w:r>
        <w:t xml:space="preserve">н</w:t>
      </w:r>
      <w:r>
        <w:t xml:space="preserve"> всегда говорить образно и в определенном настроении, чтобы у ребѐ</w:t>
      </w:r>
      <w:r>
        <w:t xml:space="preserve">нка</w:t>
      </w:r>
      <w:r>
        <w:t xml:space="preserve"> разыгралось воображение.объяснения. Чтобы у ребѐнка не угасал интерес </w:t>
      </w:r>
      <w:r>
        <w:t xml:space="preserve">к</w:t>
      </w:r>
      <w:r>
        <w:t xml:space="preserve"> предмету, необходимо добавлять к старым новые элементы и исполнять </w:t>
      </w:r>
      <w:r>
        <w:t xml:space="preserve">их</w:t>
      </w:r>
      <w:r>
        <w:t xml:space="preserve"> под другую музыку. Тогда ученики будут исполнять движения боле</w:t>
      </w:r>
      <w:r>
        <w:t xml:space="preserve">е</w:t>
      </w:r>
      <w:r>
        <w:rPr>
          <w:spacing w:val="40"/>
        </w:rPr>
        <w:t xml:space="preserve"> </w:t>
      </w:r>
      <w:r>
        <w:t xml:space="preserve">активно, увлеченно, живо и с большим желанием.</w:t>
      </w:r>
      <w:r/>
    </w:p>
    <w:p>
      <w:pPr>
        <w:pStyle w:val="631"/>
        <w:ind w:right="136" w:firstLine="739"/>
        <w:jc w:val="both"/>
      </w:pPr>
      <w:r>
        <w:t xml:space="preserve">Уобучающихся на</w:t>
      </w:r>
      <w:r>
        <w:rPr>
          <w:spacing w:val="-2"/>
        </w:rPr>
        <w:t xml:space="preserve"> </w:t>
      </w:r>
      <w:r>
        <w:t xml:space="preserve">первых этапах обучения</w:t>
      </w:r>
      <w:r>
        <w:rPr>
          <w:spacing w:val="-1"/>
        </w:rPr>
        <w:t xml:space="preserve"> </w:t>
      </w:r>
      <w:r>
        <w:t xml:space="preserve">не</w:t>
      </w:r>
      <w:r>
        <w:rPr>
          <w:spacing w:val="-2"/>
        </w:rPr>
        <w:t xml:space="preserve"> </w:t>
      </w:r>
      <w:r>
        <w:t xml:space="preserve">получается</w:t>
      </w:r>
      <w:r>
        <w:rPr>
          <w:spacing w:val="-1"/>
        </w:rPr>
        <w:t xml:space="preserve"> </w:t>
      </w:r>
      <w:r>
        <w:t xml:space="preserve">долгое врем</w:t>
      </w:r>
      <w:r>
        <w:t xml:space="preserve">я</w:t>
      </w:r>
      <w:r>
        <w:t xml:space="preserve"> сосредотачиваться на одной мелодии, нужно постоянно менять музыкальн</w:t>
      </w:r>
      <w:r>
        <w:t xml:space="preserve">ое</w:t>
      </w:r>
      <w:r>
        <w:t xml:space="preserve"> оформление, также</w:t>
      </w:r>
      <w:r>
        <w:rPr>
          <w:spacing w:val="-4"/>
        </w:rPr>
        <w:t xml:space="preserve"> </w:t>
      </w:r>
      <w:r>
        <w:t xml:space="preserve">они</w:t>
      </w:r>
      <w:r>
        <w:rPr>
          <w:spacing w:val="-1"/>
        </w:rPr>
        <w:t xml:space="preserve"> </w:t>
      </w:r>
      <w:r>
        <w:t xml:space="preserve">не могут точно</w:t>
      </w:r>
      <w:r>
        <w:rPr>
          <w:spacing w:val="-1"/>
        </w:rPr>
        <w:t xml:space="preserve"> </w:t>
      </w:r>
      <w:r>
        <w:t xml:space="preserve">усвоить заданное</w:t>
      </w:r>
      <w:r>
        <w:rPr>
          <w:spacing w:val="-2"/>
        </w:rPr>
        <w:t xml:space="preserve"> </w:t>
      </w:r>
      <w:r>
        <w:t xml:space="preserve">им движение, плох</w:t>
      </w:r>
      <w:r>
        <w:t xml:space="preserve">о</w:t>
      </w:r>
      <w:r>
        <w:t xml:space="preserve"> ориентируются во времени и пространстве. Педагог должен постоянн</w:t>
      </w:r>
      <w:r>
        <w:t xml:space="preserve">о</w:t>
      </w:r>
      <w:r>
        <w:t xml:space="preserve"> считать, помогая конкретизировать ритм и темп, а ранее изученны</w:t>
      </w:r>
      <w:r>
        <w:t xml:space="preserve">е</w:t>
      </w:r>
      <w:r>
        <w:rPr>
          <w:spacing w:val="80"/>
        </w:rPr>
        <w:t xml:space="preserve"> </w:t>
      </w:r>
      <w:r>
        <w:t xml:space="preserve">движения можно повторить сразу под музыкальное сопровождение.</w:t>
      </w:r>
      <w:r/>
    </w:p>
    <w:p>
      <w:pPr>
        <w:pStyle w:val="631"/>
        <w:ind w:right="140" w:firstLine="739"/>
        <w:jc w:val="both"/>
      </w:pPr>
      <w:r>
        <w:t xml:space="preserve">Урок должен быть выстроен так, чтобы у ученика были задействован</w:t>
      </w:r>
      <w:r>
        <w:t xml:space="preserve">ы</w:t>
      </w:r>
      <w:r>
        <w:t xml:space="preserve"> и правое, и левое полушарие головного мозга.</w:t>
      </w:r>
      <w:r/>
    </w:p>
    <w:p>
      <w:pPr>
        <w:pStyle w:val="631"/>
        <w:jc w:val="both"/>
        <w:spacing w:after="0"/>
        <w:sectPr>
          <w:footnotePr/>
          <w:endnotePr/>
          <w:type w:val="nextPage"/>
          <w:pgSz w:w="11900" w:h="16850" w:orient="portrait"/>
          <w:pgMar w:top="1060" w:right="708" w:bottom="280" w:left="991" w:header="709" w:footer="709" w:gutter="0"/>
          <w:cols w:num="1" w:sep="0" w:space="1701" w:equalWidth="1"/>
          <w:docGrid w:linePitch="360"/>
        </w:sectPr>
      </w:pPr>
      <w:r/>
      <w:r/>
    </w:p>
    <w:p>
      <w:pPr>
        <w:pStyle w:val="631"/>
        <w:ind w:left="2" w:right="138" w:hanging="2"/>
        <w:jc w:val="both"/>
        <w:spacing w:before="65"/>
      </w:pPr>
      <w:r>
        <w:t xml:space="preserve">Правое полушарие отвечает за воображение, умение фантазировать</w:t>
      </w:r>
      <w:r>
        <w:t xml:space="preserve">,</w:t>
      </w:r>
      <w:r>
        <w:t xml:space="preserve"> думать образно. На уроках необходимо уделять большое внимание фантази</w:t>
      </w:r>
      <w:r>
        <w:t xml:space="preserve">и</w:t>
      </w:r>
      <w:r>
        <w:t xml:space="preserve"> и пластике, ведь даже если оглянуться вокруг, то можно увидеть, что вокру</w:t>
      </w:r>
      <w:r>
        <w:t xml:space="preserve">г</w:t>
      </w:r>
      <w:r>
        <w:t xml:space="preserve"> нас находится в движении вся природа, весь мир пластичен, наблюдая з</w:t>
      </w:r>
      <w:r>
        <w:t xml:space="preserve">а</w:t>
      </w:r>
      <w:r>
        <w:t xml:space="preserve"> живым миром, за движениями животных, растений и птиц, повторяя </w:t>
      </w:r>
      <w:r>
        <w:t xml:space="preserve">эти</w:t>
      </w:r>
      <w:r>
        <w:t xml:space="preserve"> движения под музыку, можно развить внимание, фантазию и воображен</w:t>
      </w:r>
      <w:r>
        <w:t xml:space="preserve">ие.</w:t>
      </w:r>
      <w:r>
        <w:t xml:space="preserve"> Левое полушарие в свою очередь отвечает за способность запоминать </w:t>
      </w:r>
      <w:r>
        <w:t xml:space="preserve">и</w:t>
      </w:r>
      <w:r>
        <w:t xml:space="preserve"> анализировать, в том числе анализировать работу правого полушария. Вс</w:t>
      </w:r>
      <w:r>
        <w:t xml:space="preserve">е</w:t>
      </w:r>
      <w:r>
        <w:t xml:space="preserve"> музыкальные упражнения и танцевальные задания воспитывают реакцию</w:t>
      </w:r>
      <w:r>
        <w:t xml:space="preserve">,</w:t>
      </w:r>
      <w:r>
        <w:t xml:space="preserve"> ориентировку в пространстве.</w:t>
      </w:r>
      <w:r/>
    </w:p>
    <w:p>
      <w:pPr>
        <w:pStyle w:val="631"/>
        <w:ind w:left="2" w:right="138" w:hanging="2"/>
        <w:jc w:val="both"/>
        <w:spacing w:before="1"/>
      </w:pPr>
      <w:r>
        <w:t xml:space="preserve">Все умения и навыки, которые ученики приобретают </w:t>
      </w:r>
      <w:r>
        <w:t xml:space="preserve">в</w:t>
      </w:r>
      <w:r>
        <w:t xml:space="preserve"> хореографическом классе на занятиях ритмикой в возрасте дошкольников </w:t>
      </w:r>
      <w:r>
        <w:t xml:space="preserve">и</w:t>
      </w:r>
      <w:r>
        <w:t xml:space="preserve"> младших школьников, помогают им не только в развитии дальнейши</w:t>
      </w:r>
      <w:r>
        <w:t xml:space="preserve">х</w:t>
      </w:r>
      <w:r>
        <w:t xml:space="preserve"> танцевальных способностей в классическом, народном или современно</w:t>
      </w:r>
      <w:r>
        <w:t xml:space="preserve">м</w:t>
      </w:r>
      <w:r>
        <w:t xml:space="preserve"> танце, но и в обычной жизни. Ведь дети, которые регулярно выполняю</w:t>
      </w:r>
      <w:r>
        <w:t xml:space="preserve">т</w:t>
      </w:r>
      <w:r>
        <w:t xml:space="preserve"> упражнения на развитиевнимания, памяти, координации, ориентации </w:t>
      </w:r>
      <w:r>
        <w:t xml:space="preserve">в</w:t>
      </w:r>
      <w:r>
        <w:t xml:space="preserve"> пространстве, становятся более коммуникабельными, собранным</w:t>
      </w:r>
      <w:r>
        <w:t xml:space="preserve">и,</w:t>
      </w:r>
      <w:r>
        <w:t xml:space="preserve"> сосредоточенными и в целом развиваются гармоничнее и быстрее свои</w:t>
      </w:r>
      <w:r>
        <w:t xml:space="preserve">х</w:t>
      </w:r>
      <w:r>
        <w:t xml:space="preserve"> </w:t>
      </w:r>
      <w:r>
        <w:rPr>
          <w:spacing w:val="-2"/>
        </w:rPr>
        <w:t xml:space="preserve">сверстников.</w:t>
      </w:r>
      <w:r/>
    </w:p>
    <w:p>
      <w:pPr>
        <w:pStyle w:val="631"/>
        <w:ind w:left="2" w:right="138" w:hanging="2"/>
        <w:jc w:val="both"/>
      </w:pPr>
      <w:r>
        <w:t xml:space="preserve">Педагогу, который проводит занятия ритмикт, важно тщатель</w:t>
      </w:r>
      <w:r>
        <w:t xml:space="preserve">но</w:t>
      </w:r>
      <w:r>
        <w:t xml:space="preserve"> продумывать свой урок. Необходимо последовательно и постепен</w:t>
      </w:r>
      <w:r>
        <w:t xml:space="preserve">но</w:t>
      </w:r>
      <w:r>
        <w:t xml:space="preserve"> добавлять</w:t>
      </w:r>
      <w:r>
        <w:rPr>
          <w:spacing w:val="-2"/>
        </w:rPr>
        <w:t xml:space="preserve"> </w:t>
      </w:r>
      <w:r>
        <w:t xml:space="preserve">всѐ</w:t>
      </w:r>
      <w:r>
        <w:rPr>
          <w:spacing w:val="-3"/>
        </w:rPr>
        <w:t xml:space="preserve"> </w:t>
      </w:r>
      <w:r>
        <w:t xml:space="preserve">более</w:t>
      </w:r>
      <w:r>
        <w:rPr>
          <w:spacing w:val="-4"/>
        </w:rPr>
        <w:t xml:space="preserve"> </w:t>
      </w:r>
      <w:r>
        <w:t xml:space="preserve">сложные</w:t>
      </w:r>
      <w:r>
        <w:rPr>
          <w:spacing w:val="-3"/>
        </w:rPr>
        <w:t xml:space="preserve"> </w:t>
      </w:r>
      <w:r>
        <w:t xml:space="preserve">движения,</w:t>
      </w:r>
      <w:r>
        <w:rPr>
          <w:spacing w:val="-4"/>
        </w:rPr>
        <w:t xml:space="preserve"> </w:t>
      </w:r>
      <w:r>
        <w:t xml:space="preserve">чтобы</w:t>
      </w:r>
      <w:r>
        <w:rPr>
          <w:spacing w:val="-2"/>
        </w:rPr>
        <w:t xml:space="preserve"> </w:t>
      </w:r>
      <w:r>
        <w:t xml:space="preserve">не</w:t>
      </w:r>
      <w:r>
        <w:rPr>
          <w:spacing w:val="-3"/>
        </w:rPr>
        <w:t xml:space="preserve"> </w:t>
      </w:r>
      <w:r>
        <w:t xml:space="preserve">перенагружать</w:t>
      </w:r>
      <w:r>
        <w:rPr>
          <w:spacing w:val="-2"/>
        </w:rPr>
        <w:t xml:space="preserve"> </w:t>
      </w:r>
      <w:r>
        <w:t xml:space="preserve">детей</w:t>
      </w:r>
      <w:r>
        <w:rPr>
          <w:spacing w:val="-3"/>
        </w:rPr>
        <w:t xml:space="preserve"> </w:t>
      </w:r>
      <w:r>
        <w:t xml:space="preserve">сразу</w:t>
      </w:r>
      <w:r>
        <w:t xml:space="preserve">,</w:t>
      </w:r>
      <w:r>
        <w:t xml:space="preserve"> важно работать систематично.</w:t>
      </w:r>
      <w:r/>
    </w:p>
    <w:p>
      <w:pPr>
        <w:pStyle w:val="631"/>
        <w:ind w:left="0"/>
      </w:pPr>
      <w:r/>
      <w:r/>
    </w:p>
    <w:p>
      <w:pPr>
        <w:pStyle w:val="631"/>
        <w:ind w:left="0"/>
        <w:spacing w:before="5"/>
      </w:pPr>
      <w:r/>
      <w:r/>
    </w:p>
    <w:p>
      <w:pPr>
        <w:pStyle w:val="632"/>
        <w:ind w:left="3662"/>
        <w:jc w:val="both"/>
        <w:spacing w:line="321" w:lineRule="exact"/>
      </w:pPr>
      <w:r>
        <w:t xml:space="preserve">Методы</w:t>
      </w:r>
      <w:r>
        <w:rPr>
          <w:spacing w:val="-4"/>
        </w:rPr>
        <w:t xml:space="preserve"> </w:t>
      </w:r>
      <w:r>
        <w:rPr>
          <w:spacing w:val="-2"/>
        </w:rPr>
        <w:t xml:space="preserve">работы</w:t>
      </w:r>
      <w:r/>
    </w:p>
    <w:p>
      <w:pPr>
        <w:pStyle w:val="631"/>
        <w:ind w:right="137" w:firstLine="739"/>
        <w:jc w:val="both"/>
      </w:pPr>
      <w:r>
        <w:t xml:space="preserve">В системе обучения детей важную роль играют формы и метод</w:t>
      </w:r>
      <w:r>
        <w:t xml:space="preserve">ы</w:t>
      </w:r>
      <w:r>
        <w:t xml:space="preserve"> обучения. Поскольку именно от них зависит реализация и достижени</w:t>
      </w:r>
      <w:r>
        <w:t xml:space="preserve">е</w:t>
      </w:r>
      <w:r>
        <w:t xml:space="preserve"> поставленных целей и задач в процессе обучения.</w:t>
      </w:r>
      <w:r/>
    </w:p>
    <w:p>
      <w:pPr>
        <w:pStyle w:val="631"/>
        <w:ind w:right="136" w:firstLine="739"/>
        <w:jc w:val="both"/>
      </w:pPr>
      <w:r>
        <w:t xml:space="preserve">Как писал Луначарский «От методов преподавания зависит, будет л</w:t>
      </w:r>
      <w:r>
        <w:t xml:space="preserve">и</w:t>
      </w:r>
      <w:r>
        <w:t xml:space="preserve"> оно возбуждать в ребѐнке скуку, будет ли преподавание скользить п</w:t>
      </w:r>
      <w:r>
        <w:t xml:space="preserve">о</w:t>
      </w:r>
      <w:r>
        <w:t xml:space="preserve"> поверхности детского мозга, не оставляя на нѐм почти никакого следа, ил</w:t>
      </w:r>
      <w:r>
        <w:t xml:space="preserve">и</w:t>
      </w:r>
      <w:r>
        <w:t xml:space="preserve"> наоборот, это преподавание воспринимается радостно, как часть детско</w:t>
      </w:r>
      <w:r>
        <w:t xml:space="preserve">й</w:t>
      </w:r>
      <w:r>
        <w:t xml:space="preserve"> игры, как часть детской жизни, сольѐтся с психикой ребѐнка, станет ег</w:t>
      </w:r>
      <w:r>
        <w:t xml:space="preserve">о</w:t>
      </w:r>
      <w:r>
        <w:t xml:space="preserve"> плотью и кровью. От метода преподавания зависит, будет ли класс смотрет</w:t>
      </w:r>
      <w:r>
        <w:t xml:space="preserve">ь</w:t>
      </w:r>
      <w:r>
        <w:t xml:space="preserve"> на занятия как на каторгу и противопоставлять им свою детскую живость, </w:t>
      </w:r>
      <w:r>
        <w:t xml:space="preserve">в</w:t>
      </w:r>
      <w:r>
        <w:t xml:space="preserve"> виде шалостей и каверз или класс этот будет спаян единством интересно</w:t>
      </w:r>
      <w:r>
        <w:t xml:space="preserve">й</w:t>
      </w:r>
      <w:r>
        <w:t xml:space="preserve"> работы и проникнут благородной дружбой к своему руководителю».</w:t>
      </w:r>
      <w:r/>
    </w:p>
    <w:p>
      <w:pPr>
        <w:pStyle w:val="631"/>
        <w:ind w:right="140" w:firstLine="739"/>
        <w:jc w:val="both"/>
      </w:pPr>
      <w:r>
        <w:t xml:space="preserve">Первый метод, который необходимо использовать преподавател</w:t>
      </w:r>
      <w:r>
        <w:t xml:space="preserve">ю</w:t>
      </w:r>
      <w:r>
        <w:t xml:space="preserve"> хореографических дисциплин - это метод организации и осуществле</w:t>
      </w:r>
      <w:r>
        <w:t xml:space="preserve">ния</w:t>
      </w:r>
      <w:r>
        <w:t xml:space="preserve"> учебного процесса.</w:t>
      </w:r>
      <w:r/>
    </w:p>
    <w:p>
      <w:pPr>
        <w:pStyle w:val="631"/>
        <w:ind w:right="135" w:firstLine="739"/>
        <w:jc w:val="both"/>
      </w:pPr>
      <w:r>
        <w:t xml:space="preserve">Для осуществления данного вида деятельности существует </w:t>
      </w:r>
      <w:r>
        <w:t xml:space="preserve">также</w:t>
      </w:r>
      <w:r>
        <w:t xml:space="preserve"> множество методов при работе с детьми. Определим наиболее важные </w:t>
      </w:r>
      <w:r>
        <w:t xml:space="preserve">из</w:t>
      </w:r>
      <w:r>
        <w:rPr>
          <w:spacing w:val="40"/>
        </w:rPr>
        <w:t xml:space="preserve"> </w:t>
      </w:r>
      <w:r>
        <w:rPr>
          <w:spacing w:val="-4"/>
        </w:rPr>
        <w:t xml:space="preserve">них:</w:t>
      </w:r>
      <w:r/>
    </w:p>
    <w:p>
      <w:pPr>
        <w:pStyle w:val="634"/>
        <w:numPr>
          <w:ilvl w:val="0"/>
          <w:numId w:val="4"/>
        </w:numPr>
        <w:ind w:left="1009" w:right="0" w:hanging="1007"/>
        <w:jc w:val="both"/>
        <w:spacing w:before="0" w:after="0" w:line="321" w:lineRule="exact"/>
        <w:tabs>
          <w:tab w:val="left" w:pos="1009" w:leader="none"/>
        </w:tabs>
        <w:rPr>
          <w:sz w:val="28"/>
        </w:rPr>
      </w:pPr>
      <w:r>
        <w:rPr>
          <w:sz w:val="28"/>
        </w:rPr>
        <w:t xml:space="preserve">Метод</w:t>
      </w:r>
      <w:r>
        <w:rPr>
          <w:spacing w:val="50"/>
          <w:sz w:val="28"/>
        </w:rPr>
        <w:t xml:space="preserve"> </w:t>
      </w:r>
      <w:r>
        <w:rPr>
          <w:sz w:val="28"/>
        </w:rPr>
        <w:t xml:space="preserve">показа.</w:t>
      </w:r>
      <w:r>
        <w:rPr>
          <w:spacing w:val="53"/>
          <w:sz w:val="28"/>
        </w:rPr>
        <w:t xml:space="preserve"> </w:t>
      </w:r>
      <w:r>
        <w:rPr>
          <w:sz w:val="28"/>
        </w:rPr>
        <w:t xml:space="preserve">Показывая</w:t>
      </w:r>
      <w:r>
        <w:rPr>
          <w:spacing w:val="52"/>
          <w:sz w:val="28"/>
        </w:rPr>
        <w:t xml:space="preserve"> </w:t>
      </w:r>
      <w:r>
        <w:rPr>
          <w:sz w:val="28"/>
        </w:rPr>
        <w:t xml:space="preserve">детям</w:t>
      </w:r>
      <w:r>
        <w:rPr>
          <w:spacing w:val="52"/>
          <w:sz w:val="28"/>
        </w:rPr>
        <w:t xml:space="preserve"> </w:t>
      </w:r>
      <w:r>
        <w:rPr>
          <w:sz w:val="28"/>
        </w:rPr>
        <w:t xml:space="preserve">движения,</w:t>
      </w:r>
      <w:r>
        <w:rPr>
          <w:spacing w:val="54"/>
          <w:sz w:val="28"/>
        </w:rPr>
        <w:t xml:space="preserve"> </w:t>
      </w:r>
      <w:r>
        <w:rPr>
          <w:sz w:val="28"/>
        </w:rPr>
        <w:t xml:space="preserve">преподаватель</w:t>
      </w:r>
      <w:r>
        <w:rPr>
          <w:spacing w:val="52"/>
          <w:sz w:val="28"/>
        </w:rPr>
        <w:t xml:space="preserve"> </w:t>
      </w:r>
      <w:r>
        <w:rPr>
          <w:sz w:val="28"/>
        </w:rPr>
        <w:t xml:space="preserve">дает</w:t>
      </w:r>
      <w:r>
        <w:rPr>
          <w:spacing w:val="52"/>
          <w:sz w:val="28"/>
        </w:rPr>
        <w:t xml:space="preserve"> </w:t>
      </w:r>
      <w:r>
        <w:rPr>
          <w:spacing w:val="-5"/>
          <w:sz w:val="28"/>
        </w:rPr>
        <w:t xml:space="preserve">им</w:t>
      </w:r>
      <w:r>
        <w:rPr>
          <w:sz w:val="28"/>
        </w:rPr>
      </w:r>
    </w:p>
    <w:p>
      <w:pPr>
        <w:pStyle w:val="634"/>
        <w:jc w:val="both"/>
        <w:spacing w:after="0" w:line="321" w:lineRule="exact"/>
        <w:rPr>
          <w:sz w:val="28"/>
        </w:rPr>
        <w:sectPr>
          <w:footnotePr/>
          <w:endnotePr/>
          <w:type w:val="nextPage"/>
          <w:pgSz w:w="11900" w:h="16850" w:orient="portrait"/>
          <w:pgMar w:top="1060" w:right="708" w:bottom="280" w:left="850" w:header="709" w:footer="709" w:gutter="0"/>
          <w:cols w:num="1" w:sep="0" w:space="1701" w:equalWidth="1"/>
          <w:docGrid w:linePitch="360"/>
        </w:sectPr>
      </w:pPr>
      <w:r>
        <w:rPr>
          <w:sz w:val="28"/>
        </w:rPr>
      </w:r>
      <w:r>
        <w:rPr>
          <w:sz w:val="28"/>
        </w:rPr>
      </w:r>
    </w:p>
    <w:p>
      <w:pPr>
        <w:pStyle w:val="631"/>
        <w:ind w:right="143"/>
        <w:jc w:val="both"/>
        <w:spacing w:before="65"/>
      </w:pPr>
      <w:r>
        <w:t xml:space="preserve">возможность увидеть художественное воплощение образа. Выполн</w:t>
      </w:r>
      <w:r>
        <w:t xml:space="preserve">яя</w:t>
      </w:r>
      <w:r>
        <w:t xml:space="preserve"> движения вместе с детьми, хореограф увлекает их и усиливает желан</w:t>
      </w:r>
      <w:r>
        <w:t xml:space="preserve">ие</w:t>
      </w:r>
      <w:r>
        <w:t xml:space="preserve"> поскорее овладеть определенными двигательными навыками.</w:t>
      </w:r>
      <w:r/>
    </w:p>
    <w:p>
      <w:pPr>
        <w:pStyle w:val="634"/>
        <w:numPr>
          <w:ilvl w:val="0"/>
          <w:numId w:val="4"/>
        </w:numPr>
        <w:ind w:left="2" w:right="142" w:firstLine="0"/>
        <w:jc w:val="both"/>
        <w:spacing w:before="1" w:after="0" w:line="240" w:lineRule="auto"/>
        <w:tabs>
          <w:tab w:val="left" w:pos="1009" w:leader="none"/>
        </w:tabs>
        <w:rPr>
          <w:sz w:val="28"/>
        </w:rPr>
      </w:pPr>
      <w:r>
        <w:rPr>
          <w:sz w:val="28"/>
        </w:rPr>
        <w:t xml:space="preserve">Словесный метод. Важным здесь является не только краткость</w:t>
      </w:r>
      <w:r>
        <w:rPr>
          <w:sz w:val="28"/>
        </w:rPr>
        <w:t xml:space="preserve">,</w:t>
      </w:r>
      <w:r>
        <w:rPr>
          <w:sz w:val="28"/>
        </w:rPr>
        <w:t xml:space="preserve"> точность и конкретность, но и интонация и сила звучания </w:t>
      </w:r>
      <w:r>
        <w:rPr>
          <w:sz w:val="28"/>
        </w:rPr>
        <w:t xml:space="preserve">слов.</w:t>
      </w:r>
      <w:r>
        <w:rPr>
          <w:sz w:val="28"/>
        </w:rPr>
        <w:t xml:space="preserve"> Преподавателю важно уметь говорить образно.</w:t>
      </w:r>
      <w:r>
        <w:rPr>
          <w:sz w:val="28"/>
        </w:rPr>
      </w:r>
    </w:p>
    <w:p>
      <w:pPr>
        <w:pStyle w:val="634"/>
        <w:numPr>
          <w:ilvl w:val="0"/>
          <w:numId w:val="4"/>
        </w:numPr>
        <w:ind w:left="2" w:right="140" w:firstLine="0"/>
        <w:jc w:val="both"/>
        <w:spacing w:before="0" w:after="0" w:line="240" w:lineRule="auto"/>
        <w:tabs>
          <w:tab w:val="left" w:pos="1009" w:leader="none"/>
        </w:tabs>
        <w:rPr>
          <w:sz w:val="28"/>
        </w:rPr>
      </w:pPr>
      <w:r>
        <w:rPr>
          <w:sz w:val="28"/>
        </w:rPr>
        <w:t xml:space="preserve">Прослушивание музыки. Для того чтобы ребѐнок научил</w:t>
      </w:r>
      <w:r>
        <w:rPr>
          <w:sz w:val="28"/>
        </w:rPr>
        <w:t xml:space="preserve">ся</w:t>
      </w:r>
      <w:r>
        <w:rPr>
          <w:sz w:val="28"/>
        </w:rPr>
        <w:t xml:space="preserve"> танцевать, необходимо научить его слышать и понимать музыку, </w:t>
      </w:r>
      <w:r>
        <w:rPr>
          <w:sz w:val="28"/>
        </w:rPr>
        <w:t xml:space="preserve">еѐ</w:t>
      </w:r>
      <w:r>
        <w:rPr>
          <w:sz w:val="28"/>
        </w:rPr>
        <w:t xml:space="preserve"> содержимое, о чѐм она говорит, какое настроение передает.</w:t>
      </w:r>
      <w:r>
        <w:rPr>
          <w:sz w:val="28"/>
        </w:rPr>
      </w:r>
    </w:p>
    <w:p>
      <w:pPr>
        <w:pStyle w:val="634"/>
        <w:numPr>
          <w:ilvl w:val="0"/>
          <w:numId w:val="4"/>
        </w:numPr>
        <w:ind w:left="2" w:right="134" w:firstLine="0"/>
        <w:jc w:val="both"/>
        <w:spacing w:before="1" w:after="0" w:line="240" w:lineRule="auto"/>
        <w:tabs>
          <w:tab w:val="left" w:pos="1009" w:leader="none"/>
        </w:tabs>
        <w:rPr>
          <w:sz w:val="28"/>
        </w:rPr>
      </w:pPr>
      <w:r>
        <w:rPr>
          <w:sz w:val="28"/>
        </w:rPr>
        <w:t xml:space="preserve">Игровой метод. Для того чтобы учащиеся развивались полноценно </w:t>
      </w:r>
      <w:r>
        <w:rPr>
          <w:sz w:val="28"/>
        </w:rPr>
        <w:t xml:space="preserve">и</w:t>
      </w:r>
      <w:r>
        <w:rPr>
          <w:sz w:val="28"/>
        </w:rPr>
        <w:t xml:space="preserve"> лучше усваивали учебный материал, необходимо использовать различны</w:t>
      </w:r>
      <w:r>
        <w:rPr>
          <w:sz w:val="28"/>
        </w:rPr>
        <w:t xml:space="preserve">е</w:t>
      </w:r>
      <w:r>
        <w:rPr>
          <w:sz w:val="28"/>
        </w:rPr>
        <w:t xml:space="preserve"> формы работы с детьми. Преподавателю необходимо знать психологически</w:t>
      </w:r>
      <w:r>
        <w:rPr>
          <w:sz w:val="28"/>
        </w:rPr>
        <w:t xml:space="preserve">е</w:t>
      </w:r>
      <w:r>
        <w:rPr>
          <w:sz w:val="28"/>
        </w:rPr>
        <w:t xml:space="preserve"> особенности детей для работы с ними. В дошкольном и младшем школьн</w:t>
      </w:r>
      <w:r>
        <w:rPr>
          <w:sz w:val="28"/>
        </w:rPr>
        <w:t xml:space="preserve">ом</w:t>
      </w:r>
      <w:r>
        <w:rPr>
          <w:sz w:val="28"/>
        </w:rPr>
        <w:t xml:space="preserve"> возрасте у учеников ещѐ очень плохо развито внимание, они част</w:t>
      </w:r>
      <w:r>
        <w:rPr>
          <w:sz w:val="28"/>
        </w:rPr>
        <w:t xml:space="preserve">о</w:t>
      </w:r>
      <w:r>
        <w:rPr>
          <w:sz w:val="28"/>
        </w:rPr>
        <w:t xml:space="preserve"> отвлекаются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не могут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долго сосредотачиваться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на каком-либо задании.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Пр</w:t>
      </w:r>
      <w:r>
        <w:rPr>
          <w:sz w:val="28"/>
        </w:rPr>
        <w:t xml:space="preserve">о</w:t>
      </w:r>
      <w:r>
        <w:rPr>
          <w:sz w:val="28"/>
        </w:rPr>
        <w:t xml:space="preserve"> таких учеников мы так и говорим «невнимательные». Играя, дети ле</w:t>
      </w:r>
      <w:r>
        <w:rPr>
          <w:sz w:val="28"/>
        </w:rPr>
        <w:t xml:space="preserve">гче</w:t>
      </w:r>
      <w:r>
        <w:rPr>
          <w:sz w:val="28"/>
        </w:rPr>
        <w:t xml:space="preserve"> воспринимают материал. Поэтому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важным элементом урока становится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игр</w:t>
      </w:r>
      <w:r>
        <w:rPr>
          <w:sz w:val="28"/>
        </w:rPr>
        <w:t xml:space="preserve">а.</w:t>
      </w:r>
      <w:r>
        <w:rPr>
          <w:sz w:val="28"/>
        </w:rPr>
        <w:t xml:space="preserve"> Танцевальная игра незаменимый способ закрепить интерес учеников </w:t>
      </w:r>
      <w:r>
        <w:rPr>
          <w:sz w:val="28"/>
        </w:rPr>
        <w:t xml:space="preserve">к</w:t>
      </w:r>
      <w:r>
        <w:rPr>
          <w:sz w:val="28"/>
        </w:rPr>
        <w:t xml:space="preserve"> хореографическому искусству. Дети в таком возрасте ещѐ не могу</w:t>
      </w:r>
      <w:r>
        <w:rPr>
          <w:sz w:val="28"/>
        </w:rPr>
        <w:t xml:space="preserve">т</w:t>
      </w:r>
      <w:r>
        <w:rPr>
          <w:sz w:val="28"/>
        </w:rPr>
        <w:t xml:space="preserve"> воспринимать материал в привычной для взрослого человека форме, поэт</w:t>
      </w:r>
      <w:r>
        <w:rPr>
          <w:sz w:val="28"/>
        </w:rPr>
        <w:t xml:space="preserve">ому</w:t>
      </w:r>
      <w:r>
        <w:rPr>
          <w:sz w:val="28"/>
        </w:rPr>
        <w:t xml:space="preserve"> стоит чаще прибегать именно к такому методу. Ученики вовлекаются </w:t>
      </w:r>
      <w:r>
        <w:rPr>
          <w:sz w:val="28"/>
        </w:rPr>
        <w:t xml:space="preserve">в</w:t>
      </w:r>
      <w:r>
        <w:rPr>
          <w:sz w:val="28"/>
        </w:rPr>
        <w:t xml:space="preserve"> процесс быстрее, становятся более заинтересованными предмет</w:t>
      </w:r>
      <w:r>
        <w:rPr>
          <w:sz w:val="28"/>
        </w:rPr>
        <w:t xml:space="preserve">ом,</w:t>
      </w:r>
      <w:r>
        <w:rPr>
          <w:sz w:val="28"/>
        </w:rPr>
        <w:t xml:space="preserve"> сосредотачиваются, становятся более внимательными, начинают вообр</w:t>
      </w:r>
      <w:r>
        <w:rPr>
          <w:sz w:val="28"/>
        </w:rPr>
        <w:t xml:space="preserve">ажать</w:t>
      </w:r>
      <w:r>
        <w:rPr>
          <w:sz w:val="28"/>
        </w:rPr>
        <w:t xml:space="preserve"> и фантазировать, проявляют себя и свои эмоции. Именно такой способ даѐ</w:t>
      </w:r>
      <w:r>
        <w:rPr>
          <w:sz w:val="28"/>
        </w:rPr>
        <w:t xml:space="preserve">т</w:t>
      </w:r>
      <w:r>
        <w:rPr>
          <w:sz w:val="28"/>
        </w:rPr>
        <w:t xml:space="preserve"> детям передохнуть во время работы над новыми для них упражнениями. </w:t>
      </w:r>
      <w:r>
        <w:rPr>
          <w:sz w:val="28"/>
        </w:rPr>
        <w:t xml:space="preserve">И</w:t>
      </w:r>
      <w:r>
        <w:rPr>
          <w:sz w:val="28"/>
        </w:rPr>
        <w:t xml:space="preserve"> если преподаватель видит, что дети на уроке начали уставать, перестал</w:t>
      </w:r>
      <w:r>
        <w:rPr>
          <w:sz w:val="28"/>
        </w:rPr>
        <w:t xml:space="preserve">и</w:t>
      </w:r>
      <w:r>
        <w:rPr>
          <w:sz w:val="28"/>
        </w:rPr>
        <w:t xml:space="preserve"> концентрировать внимание, нужно начать с ними играть, включая в иг</w:t>
      </w:r>
      <w:r>
        <w:rPr>
          <w:sz w:val="28"/>
        </w:rPr>
        <w:t xml:space="preserve">ру</w:t>
      </w:r>
      <w:r>
        <w:rPr>
          <w:sz w:val="28"/>
        </w:rPr>
        <w:t xml:space="preserve"> красивые позы и различные танцевальные элементы.</w:t>
      </w:r>
      <w:r>
        <w:rPr>
          <w:sz w:val="28"/>
        </w:rPr>
      </w:r>
    </w:p>
    <w:p>
      <w:pPr>
        <w:pStyle w:val="634"/>
        <w:numPr>
          <w:ilvl w:val="0"/>
          <w:numId w:val="4"/>
        </w:numPr>
        <w:ind w:left="2" w:right="137" w:firstLine="0"/>
        <w:jc w:val="both"/>
        <w:spacing w:before="1" w:after="0" w:line="240" w:lineRule="auto"/>
        <w:tabs>
          <w:tab w:val="left" w:pos="1009" w:leader="none"/>
        </w:tabs>
        <w:rPr>
          <w:sz w:val="28"/>
        </w:rPr>
      </w:pPr>
      <w:r>
        <w:rPr>
          <w:sz w:val="28"/>
        </w:rPr>
        <w:t xml:space="preserve">Концентрический метод. Этот метод заключается в том, </w:t>
      </w:r>
      <w:r>
        <w:rPr>
          <w:sz w:val="28"/>
        </w:rPr>
        <w:t xml:space="preserve">что</w:t>
      </w:r>
      <w:r>
        <w:rPr>
          <w:sz w:val="28"/>
        </w:rPr>
        <w:t xml:space="preserve"> преподаватель по мере усвоения детьми определенных движени</w:t>
      </w:r>
      <w:r>
        <w:rPr>
          <w:sz w:val="28"/>
        </w:rPr>
        <w:t xml:space="preserve">й,</w:t>
      </w:r>
      <w:r>
        <w:rPr>
          <w:sz w:val="28"/>
        </w:rPr>
        <w:t xml:space="preserve"> танцевальных композиций снова возвращается к пройденному, но уже </w:t>
      </w:r>
      <w:r>
        <w:rPr>
          <w:sz w:val="28"/>
        </w:rPr>
        <w:t xml:space="preserve">может</w:t>
      </w:r>
      <w:r>
        <w:rPr>
          <w:sz w:val="28"/>
        </w:rPr>
        <w:t xml:space="preserve"> предложить усложненный вариант.</w:t>
      </w:r>
      <w:r>
        <w:rPr>
          <w:sz w:val="28"/>
        </w:rPr>
      </w:r>
    </w:p>
    <w:p>
      <w:pPr>
        <w:pStyle w:val="634"/>
        <w:jc w:val="both"/>
        <w:spacing w:after="0" w:line="240" w:lineRule="auto"/>
        <w:rPr>
          <w:sz w:val="28"/>
        </w:rPr>
        <w:sectPr>
          <w:footnotePr/>
          <w:endnotePr/>
          <w:type w:val="nextPage"/>
          <w:pgSz w:w="11900" w:h="16850" w:orient="portrait"/>
          <w:pgMar w:top="1060" w:right="708" w:bottom="280" w:left="1700" w:header="709" w:footer="709" w:gutter="0"/>
          <w:cols w:num="1" w:sep="0" w:space="1701" w:equalWidth="1"/>
          <w:docGrid w:linePitch="360"/>
        </w:sectPr>
      </w:pPr>
      <w:r>
        <w:rPr>
          <w:sz w:val="28"/>
        </w:rPr>
      </w:r>
      <w:r>
        <w:rPr>
          <w:sz w:val="28"/>
        </w:rPr>
      </w:r>
    </w:p>
    <w:p>
      <w:pPr>
        <w:pStyle w:val="632"/>
        <w:ind w:right="1494" w:firstLine="1963"/>
        <w:spacing w:before="76" w:line="240" w:lineRule="auto"/>
      </w:pPr>
      <w:r>
        <w:t xml:space="preserve">Открытый урок по ритмике в 1 класс</w:t>
      </w:r>
      <w:r>
        <w:t xml:space="preserve">е</w:t>
      </w:r>
      <w:r>
        <w:t xml:space="preserve"> Тема</w:t>
      </w:r>
      <w:r>
        <w:rPr>
          <w:spacing w:val="-5"/>
        </w:rPr>
        <w:t xml:space="preserve"> </w:t>
      </w:r>
      <w:r>
        <w:t xml:space="preserve">урока:</w:t>
      </w:r>
      <w:r>
        <w:rPr>
          <w:spacing w:val="-8"/>
        </w:rPr>
        <w:t xml:space="preserve"> </w:t>
      </w:r>
      <w:r>
        <w:t xml:space="preserve">«Развитие</w:t>
      </w:r>
      <w:r>
        <w:rPr>
          <w:spacing w:val="-5"/>
        </w:rPr>
        <w:t xml:space="preserve"> </w:t>
      </w:r>
      <w:r>
        <w:t xml:space="preserve">координации</w:t>
      </w:r>
      <w:r>
        <w:rPr>
          <w:spacing w:val="-6"/>
        </w:rPr>
        <w:t xml:space="preserve"> </w:t>
      </w:r>
      <w:r>
        <w:t xml:space="preserve">в</w:t>
      </w:r>
      <w:r>
        <w:rPr>
          <w:spacing w:val="-6"/>
        </w:rPr>
        <w:t xml:space="preserve"> </w:t>
      </w:r>
      <w:r>
        <w:t xml:space="preserve">уроке</w:t>
      </w:r>
      <w:r>
        <w:rPr>
          <w:spacing w:val="-5"/>
        </w:rPr>
        <w:t xml:space="preserve"> </w:t>
      </w:r>
      <w:r>
        <w:t xml:space="preserve">ритмики»</w:t>
      </w:r>
      <w:r/>
    </w:p>
    <w:p>
      <w:pPr>
        <w:pStyle w:val="631"/>
        <w:ind w:firstLine="479"/>
      </w:pPr>
      <w:r>
        <w:rPr>
          <w:b/>
        </w:rPr>
        <w:t xml:space="preserve">Цель урока: </w:t>
      </w:r>
      <w:r>
        <w:t xml:space="preserve">улучшение координации движений и эмоционально</w:t>
      </w:r>
      <w:r>
        <w:t xml:space="preserve">й</w:t>
      </w:r>
      <w:r>
        <w:t xml:space="preserve"> выразительности</w:t>
      </w:r>
      <w:r>
        <w:rPr>
          <w:spacing w:val="-5"/>
        </w:rPr>
        <w:t xml:space="preserve"> </w:t>
      </w:r>
      <w:r>
        <w:t xml:space="preserve">учащихся</w:t>
      </w:r>
      <w:r>
        <w:rPr>
          <w:spacing w:val="-8"/>
        </w:rPr>
        <w:t xml:space="preserve"> </w:t>
      </w:r>
      <w:r>
        <w:t xml:space="preserve">путем</w:t>
      </w:r>
      <w:r>
        <w:rPr>
          <w:spacing w:val="-6"/>
        </w:rPr>
        <w:t xml:space="preserve"> </w:t>
      </w:r>
      <w:r>
        <w:t xml:space="preserve">повторение</w:t>
      </w:r>
      <w:r>
        <w:rPr>
          <w:spacing w:val="-8"/>
        </w:rPr>
        <w:t xml:space="preserve"> </w:t>
      </w:r>
      <w:r>
        <w:t xml:space="preserve">и</w:t>
      </w:r>
      <w:r>
        <w:rPr>
          <w:spacing w:val="-5"/>
        </w:rPr>
        <w:t xml:space="preserve"> </w:t>
      </w:r>
      <w:r>
        <w:t xml:space="preserve">отработки</w:t>
      </w:r>
      <w:r>
        <w:rPr>
          <w:spacing w:val="-7"/>
        </w:rPr>
        <w:t xml:space="preserve"> </w:t>
      </w:r>
      <w:r>
        <w:t xml:space="preserve">пройденны</w:t>
      </w:r>
      <w:r>
        <w:t xml:space="preserve">х</w:t>
      </w:r>
      <w:r>
        <w:t xml:space="preserve"> движений. Выявление уровня освоения программы.</w:t>
      </w:r>
      <w:r/>
    </w:p>
    <w:p>
      <w:pPr>
        <w:pStyle w:val="631"/>
        <w:ind w:left="481"/>
        <w:spacing w:line="321" w:lineRule="exact"/>
      </w:pPr>
      <w:r>
        <w:rPr>
          <w:b/>
        </w:rPr>
        <w:t xml:space="preserve">Тип</w:t>
      </w:r>
      <w:r>
        <w:rPr>
          <w:b/>
          <w:spacing w:val="-8"/>
        </w:rPr>
        <w:t xml:space="preserve"> </w:t>
      </w:r>
      <w:r>
        <w:rPr>
          <w:b/>
        </w:rPr>
        <w:t xml:space="preserve">урока:</w:t>
      </w:r>
      <w:r>
        <w:rPr>
          <w:b/>
          <w:spacing w:val="-6"/>
        </w:rPr>
        <w:t xml:space="preserve"> </w:t>
      </w:r>
      <w:r>
        <w:t xml:space="preserve">урок</w:t>
      </w:r>
      <w:r>
        <w:rPr>
          <w:spacing w:val="-5"/>
        </w:rPr>
        <w:t xml:space="preserve"> </w:t>
      </w:r>
      <w:r>
        <w:t xml:space="preserve">закрепления</w:t>
      </w:r>
      <w:r>
        <w:rPr>
          <w:spacing w:val="-5"/>
        </w:rPr>
        <w:t xml:space="preserve"> </w:t>
      </w:r>
      <w:r>
        <w:t xml:space="preserve">знаний,</w:t>
      </w:r>
      <w:r>
        <w:rPr>
          <w:spacing w:val="-6"/>
        </w:rPr>
        <w:t xml:space="preserve"> </w:t>
      </w:r>
      <w:r>
        <w:t xml:space="preserve">выработки</w:t>
      </w:r>
      <w:r>
        <w:rPr>
          <w:spacing w:val="-5"/>
        </w:rPr>
        <w:t xml:space="preserve"> </w:t>
      </w:r>
      <w:r>
        <w:t xml:space="preserve">умений</w:t>
      </w:r>
      <w:r>
        <w:rPr>
          <w:spacing w:val="-8"/>
        </w:rPr>
        <w:t xml:space="preserve"> </w:t>
      </w:r>
      <w:r>
        <w:t xml:space="preserve">и</w:t>
      </w:r>
      <w:r>
        <w:rPr>
          <w:spacing w:val="-4"/>
        </w:rPr>
        <w:t xml:space="preserve"> </w:t>
      </w:r>
      <w:r>
        <w:rPr>
          <w:spacing w:val="-2"/>
        </w:rPr>
        <w:t xml:space="preserve">навыков.</w:t>
      </w:r>
      <w:r/>
    </w:p>
    <w:p>
      <w:pPr>
        <w:pStyle w:val="632"/>
        <w:spacing w:before="2" w:line="322" w:lineRule="exact"/>
      </w:pPr>
      <w:r>
        <w:t xml:space="preserve">Задачи</w:t>
      </w:r>
      <w:r>
        <w:rPr>
          <w:spacing w:val="-4"/>
        </w:rPr>
        <w:t xml:space="preserve"> </w:t>
      </w:r>
      <w:r>
        <w:rPr>
          <w:spacing w:val="-2"/>
        </w:rPr>
        <w:t xml:space="preserve">урока:</w:t>
      </w:r>
      <w:r/>
    </w:p>
    <w:p>
      <w:pPr>
        <w:ind w:left="481" w:right="0" w:firstLine="0"/>
        <w:jc w:val="left"/>
        <w:spacing w:before="0" w:line="319" w:lineRule="exact"/>
        <w:rPr>
          <w:b/>
          <w:sz w:val="28"/>
        </w:rPr>
      </w:pPr>
      <w:r>
        <w:rPr>
          <w:b/>
          <w:spacing w:val="-2"/>
          <w:sz w:val="28"/>
        </w:rPr>
        <w:t xml:space="preserve">Образовательные:</w:t>
      </w:r>
      <w:r>
        <w:rPr>
          <w:b/>
          <w:sz w:val="28"/>
        </w:rPr>
      </w:r>
    </w:p>
    <w:p>
      <w:pPr>
        <w:pStyle w:val="634"/>
        <w:numPr>
          <w:ilvl w:val="0"/>
          <w:numId w:val="3"/>
        </w:numPr>
        <w:ind w:left="2" w:right="605" w:firstLine="479"/>
        <w:jc w:val="left"/>
        <w:spacing w:before="0" w:after="0" w:line="240" w:lineRule="auto"/>
        <w:tabs>
          <w:tab w:val="left" w:pos="643" w:leader="none"/>
        </w:tabs>
        <w:rPr>
          <w:sz w:val="28"/>
        </w:rPr>
      </w:pPr>
      <w:r>
        <w:rPr>
          <w:sz w:val="28"/>
        </w:rPr>
        <w:t xml:space="preserve">закрепление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знаний,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умений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навыков,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полученных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на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предыду</w:t>
      </w:r>
      <w:r>
        <w:rPr>
          <w:sz w:val="28"/>
        </w:rPr>
        <w:t xml:space="preserve">щих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уроках;</w:t>
      </w:r>
      <w:r>
        <w:rPr>
          <w:sz w:val="28"/>
        </w:rPr>
      </w:r>
    </w:p>
    <w:p>
      <w:pPr>
        <w:pStyle w:val="634"/>
        <w:numPr>
          <w:ilvl w:val="0"/>
          <w:numId w:val="3"/>
        </w:numPr>
        <w:ind w:left="643" w:right="0" w:hanging="162"/>
        <w:jc w:val="left"/>
        <w:spacing w:before="0" w:after="0" w:line="321" w:lineRule="exact"/>
        <w:tabs>
          <w:tab w:val="left" w:pos="643" w:leader="none"/>
        </w:tabs>
        <w:rPr>
          <w:sz w:val="28"/>
        </w:rPr>
      </w:pPr>
      <w:r>
        <w:rPr>
          <w:sz w:val="28"/>
        </w:rPr>
        <w:t xml:space="preserve">развитие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осмысленного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исполнения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 xml:space="preserve">движений;</w:t>
      </w:r>
      <w:r>
        <w:rPr>
          <w:sz w:val="28"/>
        </w:rPr>
      </w:r>
    </w:p>
    <w:p>
      <w:pPr>
        <w:pStyle w:val="634"/>
        <w:numPr>
          <w:ilvl w:val="0"/>
          <w:numId w:val="3"/>
        </w:numPr>
        <w:ind w:left="2" w:right="1342" w:firstLine="479"/>
        <w:jc w:val="left"/>
        <w:spacing w:before="0" w:after="0" w:line="242" w:lineRule="auto"/>
        <w:tabs>
          <w:tab w:val="left" w:pos="643" w:leader="none"/>
        </w:tabs>
        <w:rPr>
          <w:sz w:val="28"/>
        </w:rPr>
      </w:pPr>
      <w:r>
        <w:rPr>
          <w:sz w:val="28"/>
        </w:rPr>
        <w:t xml:space="preserve"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познавательных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интересов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творческого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потенц</w:t>
      </w:r>
      <w:r>
        <w:rPr>
          <w:sz w:val="28"/>
        </w:rPr>
        <w:t xml:space="preserve">иала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учащихся.</w:t>
      </w:r>
      <w:r>
        <w:rPr>
          <w:sz w:val="28"/>
        </w:rPr>
      </w:r>
    </w:p>
    <w:p>
      <w:pPr>
        <w:pStyle w:val="632"/>
      </w:pPr>
      <w:r>
        <w:rPr>
          <w:spacing w:val="-2"/>
        </w:rPr>
        <w:t xml:space="preserve">Развивающие:</w:t>
      </w:r>
      <w:r/>
    </w:p>
    <w:p>
      <w:pPr>
        <w:pStyle w:val="634"/>
        <w:numPr>
          <w:ilvl w:val="0"/>
          <w:numId w:val="3"/>
        </w:numPr>
        <w:ind w:left="643" w:right="0" w:hanging="162"/>
        <w:jc w:val="left"/>
        <w:spacing w:before="0" w:after="0" w:line="319" w:lineRule="exact"/>
        <w:tabs>
          <w:tab w:val="left" w:pos="643" w:leader="none"/>
        </w:tabs>
        <w:rPr>
          <w:sz w:val="28"/>
        </w:rPr>
      </w:pPr>
      <w:r>
        <w:rPr>
          <w:sz w:val="28"/>
        </w:rPr>
        <w:t xml:space="preserve">развитие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координации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 xml:space="preserve">движений;</w:t>
      </w:r>
      <w:r>
        <w:rPr>
          <w:sz w:val="28"/>
        </w:rPr>
      </w:r>
    </w:p>
    <w:p>
      <w:pPr>
        <w:pStyle w:val="634"/>
        <w:numPr>
          <w:ilvl w:val="0"/>
          <w:numId w:val="3"/>
        </w:numPr>
        <w:ind w:left="643" w:right="0" w:hanging="162"/>
        <w:jc w:val="left"/>
        <w:spacing w:before="0" w:after="0" w:line="322" w:lineRule="exact"/>
        <w:tabs>
          <w:tab w:val="left" w:pos="643" w:leader="none"/>
        </w:tabs>
        <w:rPr>
          <w:sz w:val="28"/>
        </w:rPr>
      </w:pPr>
      <w:r>
        <w:rPr>
          <w:sz w:val="28"/>
        </w:rPr>
        <w:t xml:space="preserve">укрепление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опорно-двигательного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 xml:space="preserve">аппарата;</w:t>
      </w:r>
      <w:r>
        <w:rPr>
          <w:sz w:val="28"/>
        </w:rPr>
      </w:r>
    </w:p>
    <w:p>
      <w:pPr>
        <w:pStyle w:val="634"/>
        <w:numPr>
          <w:ilvl w:val="0"/>
          <w:numId w:val="3"/>
        </w:numPr>
        <w:ind w:left="643" w:right="0" w:hanging="162"/>
        <w:jc w:val="left"/>
        <w:spacing w:before="0" w:after="0" w:line="322" w:lineRule="exact"/>
        <w:tabs>
          <w:tab w:val="left" w:pos="643" w:leader="none"/>
        </w:tabs>
        <w:rPr>
          <w:sz w:val="28"/>
        </w:rPr>
      </w:pPr>
      <w:r>
        <w:rPr>
          <w:sz w:val="28"/>
        </w:rPr>
        <w:t xml:space="preserve">развитие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выносливости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постановки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 xml:space="preserve">дыхания;</w:t>
      </w:r>
      <w:r>
        <w:rPr>
          <w:sz w:val="28"/>
        </w:rPr>
      </w:r>
    </w:p>
    <w:p>
      <w:pPr>
        <w:pStyle w:val="634"/>
        <w:numPr>
          <w:ilvl w:val="0"/>
          <w:numId w:val="3"/>
        </w:numPr>
        <w:ind w:left="643" w:right="0" w:hanging="162"/>
        <w:jc w:val="left"/>
        <w:spacing w:before="0" w:after="0" w:line="240" w:lineRule="auto"/>
        <w:tabs>
          <w:tab w:val="left" w:pos="643" w:leader="none"/>
        </w:tabs>
        <w:rPr>
          <w:sz w:val="28"/>
        </w:rPr>
      </w:pPr>
      <w:r>
        <w:rPr>
          <w:sz w:val="28"/>
        </w:rPr>
        <w:t xml:space="preserve">психологическое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раскрепощение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 xml:space="preserve">учащихся.</w:t>
      </w:r>
      <w:r>
        <w:rPr>
          <w:sz w:val="28"/>
        </w:rPr>
      </w:r>
    </w:p>
    <w:p>
      <w:pPr>
        <w:pStyle w:val="632"/>
        <w:spacing w:before="2" w:line="321" w:lineRule="exact"/>
      </w:pPr>
      <w:r>
        <w:rPr>
          <w:spacing w:val="-2"/>
        </w:rPr>
        <w:t xml:space="preserve">Воспитательные:</w:t>
      </w:r>
      <w:r/>
    </w:p>
    <w:p>
      <w:pPr>
        <w:pStyle w:val="634"/>
        <w:numPr>
          <w:ilvl w:val="0"/>
          <w:numId w:val="3"/>
        </w:numPr>
        <w:ind w:left="2" w:right="1381" w:firstLine="479"/>
        <w:jc w:val="left"/>
        <w:spacing w:before="0" w:after="0" w:line="240" w:lineRule="auto"/>
        <w:tabs>
          <w:tab w:val="left" w:pos="643" w:leader="none"/>
        </w:tabs>
        <w:rPr>
          <w:sz w:val="28"/>
        </w:rPr>
      </w:pPr>
      <w:r>
        <w:rPr>
          <w:sz w:val="28"/>
        </w:rPr>
        <w:t xml:space="preserve"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эстетического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воспитания,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умения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вести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себя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в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коллективе;</w:t>
      </w:r>
      <w:r>
        <w:rPr>
          <w:sz w:val="28"/>
        </w:rPr>
      </w:r>
    </w:p>
    <w:p>
      <w:pPr>
        <w:pStyle w:val="634"/>
        <w:numPr>
          <w:ilvl w:val="0"/>
          <w:numId w:val="3"/>
        </w:numPr>
        <w:ind w:left="643" w:right="0" w:hanging="162"/>
        <w:jc w:val="left"/>
        <w:spacing w:before="0" w:after="0" w:line="321" w:lineRule="exact"/>
        <w:tabs>
          <w:tab w:val="left" w:pos="643" w:leader="none"/>
        </w:tabs>
        <w:rPr>
          <w:sz w:val="28"/>
        </w:rPr>
      </w:pPr>
      <w:r>
        <w:rPr>
          <w:sz w:val="28"/>
        </w:rPr>
        <w:t xml:space="preserve">формирование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чувства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 xml:space="preserve">ответственности;</w:t>
      </w:r>
      <w:r>
        <w:rPr>
          <w:sz w:val="28"/>
        </w:rPr>
      </w:r>
    </w:p>
    <w:p>
      <w:pPr>
        <w:pStyle w:val="634"/>
        <w:numPr>
          <w:ilvl w:val="0"/>
          <w:numId w:val="3"/>
        </w:numPr>
        <w:ind w:left="643" w:right="0" w:hanging="162"/>
        <w:jc w:val="left"/>
        <w:spacing w:before="0" w:after="0" w:line="322" w:lineRule="exact"/>
        <w:tabs>
          <w:tab w:val="left" w:pos="643" w:leader="none"/>
        </w:tabs>
        <w:rPr>
          <w:sz w:val="28"/>
        </w:rPr>
      </w:pPr>
      <w:r>
        <w:rPr>
          <w:sz w:val="28"/>
        </w:rPr>
        <w:t xml:space="preserve">активизация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творческих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 xml:space="preserve">способностей;</w:t>
      </w:r>
      <w:r>
        <w:rPr>
          <w:sz w:val="28"/>
        </w:rPr>
      </w:r>
    </w:p>
    <w:p>
      <w:pPr>
        <w:pStyle w:val="634"/>
        <w:numPr>
          <w:ilvl w:val="0"/>
          <w:numId w:val="3"/>
        </w:numPr>
        <w:ind w:left="643" w:right="0" w:hanging="162"/>
        <w:jc w:val="left"/>
        <w:spacing w:before="0" w:after="0" w:line="240" w:lineRule="auto"/>
        <w:tabs>
          <w:tab w:val="left" w:pos="643" w:leader="none"/>
        </w:tabs>
        <w:rPr>
          <w:sz w:val="28"/>
        </w:rPr>
      </w:pPr>
      <w:r>
        <w:rPr>
          <w:sz w:val="28"/>
        </w:rPr>
        <w:t xml:space="preserve"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творчески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взаимодействовать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на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уроках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педагогом.</w:t>
      </w:r>
      <w:r>
        <w:rPr>
          <w:sz w:val="28"/>
        </w:rPr>
      </w:r>
    </w:p>
    <w:p>
      <w:pPr>
        <w:pStyle w:val="632"/>
        <w:spacing w:before="3" w:line="321" w:lineRule="exact"/>
      </w:pPr>
      <w:r>
        <w:t xml:space="preserve">Основные</w:t>
      </w:r>
      <w:r>
        <w:rPr>
          <w:spacing w:val="-6"/>
        </w:rPr>
        <w:t xml:space="preserve"> </w:t>
      </w:r>
      <w:r>
        <w:t xml:space="preserve">методы</w:t>
      </w:r>
      <w:r>
        <w:rPr>
          <w:spacing w:val="-7"/>
        </w:rPr>
        <w:t xml:space="preserve"> </w:t>
      </w:r>
      <w:r>
        <w:rPr>
          <w:spacing w:val="-2"/>
        </w:rPr>
        <w:t xml:space="preserve">работы:</w:t>
      </w:r>
      <w:r/>
    </w:p>
    <w:p>
      <w:pPr>
        <w:pStyle w:val="634"/>
        <w:numPr>
          <w:ilvl w:val="0"/>
          <w:numId w:val="3"/>
        </w:numPr>
        <w:ind w:left="643" w:right="0" w:hanging="162"/>
        <w:jc w:val="left"/>
        <w:spacing w:before="0" w:after="0" w:line="320" w:lineRule="exact"/>
        <w:tabs>
          <w:tab w:val="left" w:pos="643" w:leader="none"/>
        </w:tabs>
        <w:rPr>
          <w:sz w:val="28"/>
        </w:rPr>
      </w:pPr>
      <w:r>
        <w:rPr>
          <w:sz w:val="28"/>
        </w:rPr>
        <w:t xml:space="preserve">наглядный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(практический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 xml:space="preserve">показ);</w:t>
      </w:r>
      <w:r>
        <w:rPr>
          <w:sz w:val="28"/>
        </w:rPr>
      </w:r>
    </w:p>
    <w:p>
      <w:pPr>
        <w:pStyle w:val="634"/>
        <w:numPr>
          <w:ilvl w:val="0"/>
          <w:numId w:val="3"/>
        </w:numPr>
        <w:ind w:left="643" w:right="0" w:hanging="162"/>
        <w:jc w:val="left"/>
        <w:spacing w:before="0" w:after="0" w:line="322" w:lineRule="exact"/>
        <w:tabs>
          <w:tab w:val="left" w:pos="643" w:leader="none"/>
        </w:tabs>
        <w:rPr>
          <w:sz w:val="28"/>
        </w:rPr>
      </w:pPr>
      <w:r>
        <w:rPr>
          <w:sz w:val="28"/>
        </w:rPr>
        <w:t xml:space="preserve">словесный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(объяснение,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 xml:space="preserve">беседа);</w:t>
      </w:r>
      <w:r>
        <w:rPr>
          <w:sz w:val="28"/>
        </w:rPr>
      </w:r>
    </w:p>
    <w:p>
      <w:pPr>
        <w:pStyle w:val="634"/>
        <w:numPr>
          <w:ilvl w:val="0"/>
          <w:numId w:val="3"/>
        </w:numPr>
        <w:ind w:left="643" w:right="0" w:hanging="162"/>
        <w:jc w:val="left"/>
        <w:spacing w:before="0" w:after="0" w:line="240" w:lineRule="auto"/>
        <w:tabs>
          <w:tab w:val="left" w:pos="643" w:leader="none"/>
        </w:tabs>
        <w:rPr>
          <w:sz w:val="28"/>
        </w:rPr>
      </w:pPr>
      <w:r>
        <w:rPr>
          <w:sz w:val="28"/>
        </w:rPr>
        <w:t xml:space="preserve">игровой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(игровая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форма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подачи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материала).</w:t>
      </w:r>
      <w:r>
        <w:rPr>
          <w:sz w:val="28"/>
        </w:rPr>
      </w:r>
    </w:p>
    <w:p>
      <w:pPr>
        <w:pStyle w:val="632"/>
        <w:spacing w:before="4"/>
      </w:pPr>
      <w:r>
        <w:t xml:space="preserve">Средства</w:t>
      </w:r>
      <w:r>
        <w:rPr>
          <w:spacing w:val="-8"/>
        </w:rPr>
        <w:t xml:space="preserve"> </w:t>
      </w:r>
      <w:r>
        <w:rPr>
          <w:spacing w:val="-2"/>
        </w:rPr>
        <w:t xml:space="preserve">обучения:</w:t>
      </w:r>
      <w:r/>
    </w:p>
    <w:p>
      <w:pPr>
        <w:pStyle w:val="634"/>
        <w:numPr>
          <w:ilvl w:val="0"/>
          <w:numId w:val="3"/>
        </w:numPr>
        <w:ind w:left="643" w:right="0" w:hanging="162"/>
        <w:jc w:val="left"/>
        <w:spacing w:before="0" w:after="0" w:line="319" w:lineRule="exact"/>
        <w:tabs>
          <w:tab w:val="left" w:pos="643" w:leader="none"/>
        </w:tabs>
        <w:rPr>
          <w:sz w:val="28"/>
        </w:rPr>
      </w:pPr>
      <w:r>
        <w:rPr>
          <w:sz w:val="28"/>
        </w:rPr>
        <w:t xml:space="preserve">музыкальный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инструмент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 xml:space="preserve">(пианино);</w:t>
      </w:r>
      <w:r>
        <w:rPr>
          <w:sz w:val="28"/>
        </w:rPr>
      </w:r>
    </w:p>
    <w:p>
      <w:pPr>
        <w:pStyle w:val="634"/>
        <w:numPr>
          <w:ilvl w:val="0"/>
          <w:numId w:val="3"/>
        </w:numPr>
        <w:ind w:left="643" w:right="0" w:hanging="162"/>
        <w:jc w:val="left"/>
        <w:spacing w:before="0" w:after="0" w:line="322" w:lineRule="exact"/>
        <w:tabs>
          <w:tab w:val="left" w:pos="643" w:leader="none"/>
        </w:tabs>
        <w:rPr>
          <w:sz w:val="28"/>
        </w:rPr>
      </w:pPr>
      <w:r>
        <w:rPr>
          <w:sz w:val="28"/>
        </w:rPr>
        <w:t xml:space="preserve">музыкальный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центр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(ТСО);</w:t>
      </w:r>
      <w:r>
        <w:rPr>
          <w:sz w:val="28"/>
        </w:rPr>
      </w:r>
    </w:p>
    <w:p>
      <w:pPr>
        <w:pStyle w:val="634"/>
        <w:numPr>
          <w:ilvl w:val="0"/>
          <w:numId w:val="3"/>
        </w:numPr>
        <w:ind w:left="643" w:right="0" w:hanging="162"/>
        <w:jc w:val="left"/>
        <w:spacing w:before="0" w:after="0" w:line="240" w:lineRule="auto"/>
        <w:tabs>
          <w:tab w:val="left" w:pos="643" w:leader="none"/>
        </w:tabs>
        <w:rPr>
          <w:sz w:val="28"/>
        </w:rPr>
      </w:pPr>
      <w:r>
        <w:rPr>
          <w:sz w:val="28"/>
        </w:rPr>
        <w:t xml:space="preserve">резиновый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 xml:space="preserve">мячик.</w:t>
      </w:r>
      <w:r>
        <w:rPr>
          <w:sz w:val="28"/>
        </w:rPr>
      </w:r>
    </w:p>
    <w:p>
      <w:pPr>
        <w:pStyle w:val="632"/>
        <w:spacing w:before="7"/>
      </w:pPr>
      <w:r>
        <w:t xml:space="preserve">Педагогические</w:t>
      </w:r>
      <w:r>
        <w:rPr>
          <w:spacing w:val="-15"/>
        </w:rPr>
        <w:t xml:space="preserve"> </w:t>
      </w:r>
      <w:r>
        <w:rPr>
          <w:spacing w:val="-2"/>
        </w:rPr>
        <w:t xml:space="preserve">технологии:</w:t>
      </w:r>
      <w:r/>
    </w:p>
    <w:p>
      <w:pPr>
        <w:pStyle w:val="634"/>
        <w:numPr>
          <w:ilvl w:val="0"/>
          <w:numId w:val="3"/>
        </w:numPr>
        <w:ind w:left="643" w:right="0" w:hanging="162"/>
        <w:jc w:val="left"/>
        <w:spacing w:before="0" w:after="0" w:line="319" w:lineRule="exact"/>
        <w:tabs>
          <w:tab w:val="left" w:pos="643" w:leader="none"/>
        </w:tabs>
        <w:rPr>
          <w:sz w:val="28"/>
        </w:rPr>
      </w:pPr>
      <w:r>
        <w:rPr>
          <w:sz w:val="28"/>
        </w:rPr>
        <w:t xml:space="preserve">игровая</w:t>
      </w:r>
      <w:r>
        <w:rPr>
          <w:spacing w:val="-2"/>
          <w:sz w:val="28"/>
        </w:rPr>
        <w:t xml:space="preserve"> технология;</w:t>
      </w:r>
      <w:r>
        <w:rPr>
          <w:sz w:val="28"/>
        </w:rPr>
      </w:r>
    </w:p>
    <w:p>
      <w:pPr>
        <w:pStyle w:val="634"/>
        <w:numPr>
          <w:ilvl w:val="0"/>
          <w:numId w:val="3"/>
        </w:numPr>
        <w:ind w:left="643" w:right="0" w:hanging="162"/>
        <w:jc w:val="left"/>
        <w:spacing w:before="0" w:after="0" w:line="322" w:lineRule="exact"/>
        <w:tabs>
          <w:tab w:val="left" w:pos="643" w:leader="none"/>
        </w:tabs>
        <w:rPr>
          <w:sz w:val="28"/>
        </w:rPr>
      </w:pPr>
      <w:r>
        <w:rPr>
          <w:sz w:val="28"/>
        </w:rPr>
        <w:t xml:space="preserve">здоровьесберегающая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технология;</w:t>
      </w:r>
      <w:r>
        <w:rPr>
          <w:sz w:val="28"/>
        </w:rPr>
      </w:r>
    </w:p>
    <w:p>
      <w:pPr>
        <w:pStyle w:val="634"/>
        <w:numPr>
          <w:ilvl w:val="0"/>
          <w:numId w:val="3"/>
        </w:numPr>
        <w:ind w:left="2" w:right="1054" w:firstLine="479"/>
        <w:jc w:val="left"/>
        <w:spacing w:before="0" w:after="0" w:line="240" w:lineRule="auto"/>
        <w:tabs>
          <w:tab w:val="left" w:pos="643" w:leader="none"/>
        </w:tabs>
        <w:rPr>
          <w:sz w:val="28"/>
        </w:rPr>
      </w:pPr>
      <w:r>
        <w:rPr>
          <w:sz w:val="28"/>
        </w:rPr>
        <w:t xml:space="preserve">личностно-ориентированная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технология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с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дифференцированн</w:t>
      </w:r>
      <w:r>
        <w:rPr>
          <w:sz w:val="28"/>
        </w:rPr>
        <w:t xml:space="preserve">ым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подходом.</w:t>
      </w:r>
      <w:r>
        <w:rPr>
          <w:sz w:val="28"/>
        </w:rPr>
      </w:r>
    </w:p>
    <w:p>
      <w:pPr>
        <w:pStyle w:val="632"/>
        <w:spacing w:line="240" w:lineRule="auto"/>
        <w:rPr>
          <w:b w:val="0"/>
        </w:rPr>
      </w:pPr>
      <w:r>
        <w:t xml:space="preserve">Межпредметные</w:t>
      </w:r>
      <w:r>
        <w:rPr>
          <w:spacing w:val="-12"/>
        </w:rPr>
        <w:t xml:space="preserve"> </w:t>
      </w:r>
      <w:r>
        <w:rPr>
          <w:spacing w:val="-2"/>
        </w:rPr>
        <w:t xml:space="preserve">связи</w:t>
      </w:r>
      <w:r>
        <w:rPr>
          <w:b w:val="0"/>
          <w:spacing w:val="-2"/>
        </w:rPr>
        <w:t xml:space="preserve">:</w:t>
      </w:r>
      <w:r>
        <w:rPr>
          <w:b w:val="0"/>
        </w:rPr>
      </w:r>
    </w:p>
    <w:p>
      <w:pPr>
        <w:pStyle w:val="634"/>
        <w:numPr>
          <w:ilvl w:val="0"/>
          <w:numId w:val="3"/>
        </w:numPr>
        <w:ind w:left="643" w:right="0" w:hanging="162"/>
        <w:jc w:val="left"/>
        <w:spacing w:before="1" w:after="0" w:line="322" w:lineRule="exact"/>
        <w:tabs>
          <w:tab w:val="left" w:pos="643" w:leader="none"/>
        </w:tabs>
        <w:rPr>
          <w:sz w:val="28"/>
        </w:rPr>
      </w:pPr>
      <w:r>
        <w:rPr>
          <w:spacing w:val="-2"/>
          <w:sz w:val="28"/>
        </w:rPr>
        <w:t xml:space="preserve">гимнастика;</w:t>
      </w:r>
      <w:r>
        <w:rPr>
          <w:sz w:val="28"/>
        </w:rPr>
      </w:r>
    </w:p>
    <w:p>
      <w:pPr>
        <w:pStyle w:val="634"/>
        <w:numPr>
          <w:ilvl w:val="0"/>
          <w:numId w:val="3"/>
        </w:numPr>
        <w:ind w:left="643" w:right="0" w:hanging="162"/>
        <w:jc w:val="left"/>
        <w:spacing w:before="0" w:after="0" w:line="240" w:lineRule="auto"/>
        <w:tabs>
          <w:tab w:val="left" w:pos="643" w:leader="none"/>
        </w:tabs>
        <w:rPr>
          <w:sz w:val="28"/>
        </w:rPr>
      </w:pPr>
      <w:r>
        <w:rPr>
          <w:sz w:val="28"/>
        </w:rPr>
        <w:t xml:space="preserve">слушание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 xml:space="preserve">музыки.</w:t>
      </w:r>
      <w:r>
        <w:rPr>
          <w:sz w:val="28"/>
        </w:rPr>
      </w:r>
    </w:p>
    <w:p>
      <w:pPr>
        <w:pStyle w:val="631"/>
        <w:ind w:left="0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631"/>
        <w:ind w:left="0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631"/>
        <w:ind w:left="0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631"/>
        <w:ind w:left="0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631"/>
        <w:ind w:left="0"/>
        <w:spacing w:before="24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ind w:left="0" w:right="240" w:firstLine="0"/>
        <w:jc w:val="right"/>
        <w:spacing w:before="1"/>
        <w:rPr>
          <w:sz w:val="22"/>
        </w:rPr>
      </w:pPr>
      <w:r>
        <w:rPr>
          <w:color w:val="7d7c7c"/>
          <w:spacing w:val="-10"/>
          <w:sz w:val="22"/>
        </w:rPr>
        <w:t xml:space="preserve">9</w:t>
      </w:r>
      <w:r>
        <w:rPr>
          <w:sz w:val="22"/>
        </w:rPr>
      </w:r>
    </w:p>
    <w:p>
      <w:pPr>
        <w:jc w:val="right"/>
        <w:spacing w:after="0"/>
        <w:rPr>
          <w:sz w:val="22"/>
        </w:rPr>
        <w:sectPr>
          <w:footnotePr/>
          <w:endnotePr/>
          <w:type w:val="nextPage"/>
          <w:pgSz w:w="11910" w:h="16840" w:orient="portrait"/>
          <w:pgMar w:top="1360" w:right="708" w:bottom="280" w:left="1700" w:header="709" w:footer="709" w:gutter="0"/>
          <w:cols w:num="1" w:sep="0" w:space="1701" w:equalWidth="1"/>
          <w:docGrid w:linePitch="360"/>
        </w:sectPr>
      </w:pPr>
      <w:r>
        <w:rPr>
          <w:sz w:val="22"/>
        </w:rPr>
      </w:r>
      <w:r>
        <w:rPr>
          <w:sz w:val="22"/>
        </w:rPr>
      </w:r>
    </w:p>
    <w:p>
      <w:pPr>
        <w:pStyle w:val="632"/>
        <w:ind w:left="3420"/>
        <w:spacing w:before="78"/>
      </w:pPr>
      <w:r>
        <w:t xml:space="preserve">План</w:t>
      </w:r>
      <w:r>
        <w:rPr>
          <w:spacing w:val="67"/>
        </w:rPr>
        <w:t xml:space="preserve"> </w:t>
      </w:r>
      <w:r>
        <w:rPr>
          <w:spacing w:val="-4"/>
        </w:rPr>
        <w:t xml:space="preserve">урока</w:t>
      </w:r>
      <w:r/>
    </w:p>
    <w:p>
      <w:pPr>
        <w:pStyle w:val="631"/>
        <w:ind w:left="481"/>
        <w:spacing w:line="319" w:lineRule="exact"/>
      </w:pPr>
      <w:r>
        <w:t xml:space="preserve">Вводная</w:t>
      </w:r>
      <w:r>
        <w:rPr>
          <w:spacing w:val="-6"/>
        </w:rPr>
        <w:t xml:space="preserve"> </w:t>
      </w:r>
      <w:r>
        <w:t xml:space="preserve">часть</w:t>
      </w:r>
      <w:r>
        <w:rPr>
          <w:spacing w:val="-3"/>
        </w:rPr>
        <w:t xml:space="preserve"> </w:t>
      </w:r>
      <w:r>
        <w:t xml:space="preserve">урока</w:t>
      </w:r>
      <w:r>
        <w:rPr>
          <w:spacing w:val="-3"/>
        </w:rPr>
        <w:t xml:space="preserve"> </w:t>
      </w:r>
      <w:r>
        <w:t xml:space="preserve">(5</w:t>
      </w:r>
      <w:r>
        <w:rPr>
          <w:spacing w:val="-2"/>
        </w:rPr>
        <w:t xml:space="preserve"> мин.)</w:t>
      </w:r>
      <w:r/>
    </w:p>
    <w:p>
      <w:pPr>
        <w:pStyle w:val="634"/>
        <w:numPr>
          <w:ilvl w:val="0"/>
          <w:numId w:val="3"/>
        </w:numPr>
        <w:ind w:left="643" w:right="0" w:hanging="162"/>
        <w:jc w:val="left"/>
        <w:spacing w:before="0" w:after="0" w:line="322" w:lineRule="exact"/>
        <w:tabs>
          <w:tab w:val="left" w:pos="643" w:leader="none"/>
        </w:tabs>
        <w:rPr>
          <w:sz w:val="28"/>
        </w:rPr>
      </w:pPr>
      <w:r>
        <w:rPr>
          <w:sz w:val="28"/>
        </w:rPr>
        <w:t xml:space="preserve">вход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танцевальный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 xml:space="preserve">зал;</w:t>
      </w:r>
      <w:r>
        <w:rPr>
          <w:sz w:val="28"/>
        </w:rPr>
      </w:r>
    </w:p>
    <w:p>
      <w:pPr>
        <w:pStyle w:val="634"/>
        <w:numPr>
          <w:ilvl w:val="0"/>
          <w:numId w:val="3"/>
        </w:numPr>
        <w:ind w:left="643" w:right="0" w:hanging="162"/>
        <w:jc w:val="left"/>
        <w:spacing w:before="0" w:after="0" w:line="322" w:lineRule="exact"/>
        <w:tabs>
          <w:tab w:val="left" w:pos="643" w:leader="none"/>
        </w:tabs>
        <w:rPr>
          <w:sz w:val="28"/>
        </w:rPr>
      </w:pPr>
      <w:r>
        <w:rPr>
          <w:sz w:val="28"/>
        </w:rPr>
        <w:t xml:space="preserve">поклон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педагогу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 xml:space="preserve">концертмейстеру;</w:t>
      </w:r>
      <w:r>
        <w:rPr>
          <w:sz w:val="28"/>
        </w:rPr>
      </w:r>
    </w:p>
    <w:p>
      <w:pPr>
        <w:pStyle w:val="634"/>
        <w:numPr>
          <w:ilvl w:val="0"/>
          <w:numId w:val="3"/>
        </w:numPr>
        <w:ind w:left="643" w:right="0" w:hanging="162"/>
        <w:jc w:val="left"/>
        <w:spacing w:before="0" w:after="0" w:line="240" w:lineRule="auto"/>
        <w:tabs>
          <w:tab w:val="left" w:pos="643" w:leader="none"/>
        </w:tabs>
        <w:rPr>
          <w:sz w:val="28"/>
        </w:rPr>
      </w:pPr>
      <w:r>
        <w:rPr>
          <w:sz w:val="28"/>
        </w:rPr>
        <w:t xml:space="preserve">обозначение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темы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цели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 xml:space="preserve">урока;</w:t>
      </w:r>
      <w:r>
        <w:rPr>
          <w:sz w:val="28"/>
        </w:rPr>
      </w:r>
    </w:p>
    <w:p>
      <w:pPr>
        <w:pStyle w:val="634"/>
        <w:numPr>
          <w:ilvl w:val="0"/>
          <w:numId w:val="3"/>
        </w:numPr>
        <w:ind w:left="481" w:right="4038" w:firstLine="0"/>
        <w:jc w:val="left"/>
        <w:spacing w:before="2" w:after="0" w:line="240" w:lineRule="auto"/>
        <w:tabs>
          <w:tab w:val="left" w:pos="643" w:leader="none"/>
        </w:tabs>
        <w:rPr>
          <w:sz w:val="28"/>
        </w:rPr>
      </w:pPr>
      <w:r>
        <w:rPr>
          <w:sz w:val="28"/>
        </w:rPr>
        <w:t xml:space="preserve">беседа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о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значении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координации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танц</w:t>
      </w:r>
      <w:r>
        <w:rPr>
          <w:sz w:val="28"/>
        </w:rPr>
        <w:t xml:space="preserve">е.</w:t>
      </w:r>
      <w:r>
        <w:rPr>
          <w:sz w:val="28"/>
        </w:rPr>
        <w:t xml:space="preserve"> Подготовительная часть урока (5 мин.)</w:t>
      </w:r>
      <w:r>
        <w:rPr>
          <w:sz w:val="28"/>
        </w:rPr>
      </w:r>
    </w:p>
    <w:p>
      <w:pPr>
        <w:pStyle w:val="634"/>
        <w:numPr>
          <w:ilvl w:val="0"/>
          <w:numId w:val="3"/>
        </w:numPr>
        <w:ind w:left="481" w:right="1259" w:firstLine="0"/>
        <w:jc w:val="left"/>
        <w:spacing w:before="0" w:after="0" w:line="240" w:lineRule="auto"/>
        <w:tabs>
          <w:tab w:val="left" w:pos="643" w:leader="none"/>
        </w:tabs>
        <w:rPr>
          <w:sz w:val="28"/>
        </w:rPr>
      </w:pPr>
      <w:r>
        <w:rPr>
          <w:sz w:val="28"/>
        </w:rPr>
        <w:t xml:space="preserve">подготовительные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упражнения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(различные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виды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шагов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б</w:t>
      </w:r>
      <w:r>
        <w:rPr>
          <w:sz w:val="28"/>
        </w:rPr>
        <w:t xml:space="preserve">ега).</w:t>
      </w:r>
      <w:r>
        <w:rPr>
          <w:sz w:val="28"/>
        </w:rPr>
        <w:t xml:space="preserve"> Основная часть урока (45 мин.)</w:t>
      </w:r>
      <w:r>
        <w:rPr>
          <w:sz w:val="28"/>
        </w:rPr>
      </w:r>
    </w:p>
    <w:p>
      <w:pPr>
        <w:pStyle w:val="634"/>
        <w:numPr>
          <w:ilvl w:val="0"/>
          <w:numId w:val="3"/>
        </w:numPr>
        <w:ind w:left="643" w:right="0" w:hanging="162"/>
        <w:jc w:val="left"/>
        <w:spacing w:before="0" w:after="0" w:line="321" w:lineRule="exact"/>
        <w:tabs>
          <w:tab w:val="left" w:pos="643" w:leader="none"/>
        </w:tabs>
        <w:rPr>
          <w:sz w:val="28"/>
        </w:rPr>
      </w:pPr>
      <w:r>
        <w:rPr>
          <w:sz w:val="28"/>
        </w:rPr>
        <w:t xml:space="preserve">повторение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музыкальной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грамоты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(вопрос-</w:t>
      </w:r>
      <w:r>
        <w:rPr>
          <w:spacing w:val="-2"/>
          <w:sz w:val="28"/>
        </w:rPr>
        <w:t xml:space="preserve">ответ);</w:t>
      </w:r>
      <w:r>
        <w:rPr>
          <w:sz w:val="28"/>
        </w:rPr>
      </w:r>
    </w:p>
    <w:p>
      <w:pPr>
        <w:pStyle w:val="634"/>
        <w:numPr>
          <w:ilvl w:val="0"/>
          <w:numId w:val="3"/>
        </w:numPr>
        <w:ind w:left="643" w:right="0" w:hanging="162"/>
        <w:jc w:val="left"/>
        <w:spacing w:before="0" w:after="0" w:line="240" w:lineRule="auto"/>
        <w:tabs>
          <w:tab w:val="left" w:pos="643" w:leader="none"/>
        </w:tabs>
        <w:rPr>
          <w:sz w:val="28"/>
        </w:rPr>
      </w:pPr>
      <w:r>
        <w:rPr>
          <w:sz w:val="28"/>
        </w:rPr>
        <w:t xml:space="preserve">игра</w:t>
      </w:r>
      <w:r>
        <w:rPr>
          <w:spacing w:val="-2"/>
          <w:sz w:val="28"/>
        </w:rPr>
        <w:t xml:space="preserve"> «мячик»;</w:t>
      </w:r>
      <w:r>
        <w:rPr>
          <w:sz w:val="28"/>
        </w:rPr>
      </w:r>
    </w:p>
    <w:p>
      <w:pPr>
        <w:pStyle w:val="634"/>
        <w:numPr>
          <w:ilvl w:val="0"/>
          <w:numId w:val="3"/>
        </w:numPr>
        <w:ind w:left="2" w:right="858" w:firstLine="479"/>
        <w:jc w:val="left"/>
        <w:spacing w:before="1" w:after="0" w:line="240" w:lineRule="auto"/>
        <w:tabs>
          <w:tab w:val="left" w:pos="643" w:leader="none"/>
        </w:tabs>
        <w:rPr>
          <w:sz w:val="28"/>
        </w:rPr>
      </w:pPr>
      <w:r>
        <w:rPr>
          <w:sz w:val="28"/>
        </w:rPr>
        <w:t xml:space="preserve">повторение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изученных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движений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на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середине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зала,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упражнения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на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координацию;</w:t>
      </w:r>
      <w:r>
        <w:rPr>
          <w:sz w:val="28"/>
        </w:rPr>
      </w:r>
    </w:p>
    <w:p>
      <w:pPr>
        <w:pStyle w:val="634"/>
        <w:numPr>
          <w:ilvl w:val="0"/>
          <w:numId w:val="3"/>
        </w:numPr>
        <w:ind w:left="481" w:right="4195" w:firstLine="0"/>
        <w:jc w:val="left"/>
        <w:spacing w:before="0" w:after="0" w:line="240" w:lineRule="auto"/>
        <w:tabs>
          <w:tab w:val="left" w:pos="643" w:leader="none"/>
        </w:tabs>
        <w:rPr>
          <w:sz w:val="28"/>
        </w:rPr>
      </w:pPr>
      <w:r>
        <w:rPr>
          <w:sz w:val="28"/>
        </w:rPr>
        <w:t xml:space="preserve">танцевальная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композиция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«Кузнечик»</w:t>
      </w:r>
      <w:r>
        <w:rPr>
          <w:sz w:val="28"/>
        </w:rPr>
        <w:t xml:space="preserve">.</w:t>
      </w:r>
      <w:r>
        <w:rPr>
          <w:sz w:val="28"/>
        </w:rPr>
        <w:t xml:space="preserve"> Заключительная часть урока (10 мин.)</w:t>
      </w:r>
      <w:r>
        <w:rPr>
          <w:sz w:val="28"/>
        </w:rPr>
      </w:r>
    </w:p>
    <w:p>
      <w:pPr>
        <w:pStyle w:val="634"/>
        <w:numPr>
          <w:ilvl w:val="0"/>
          <w:numId w:val="3"/>
        </w:numPr>
        <w:ind w:left="643" w:right="0" w:hanging="162"/>
        <w:jc w:val="left"/>
        <w:spacing w:before="0" w:after="0" w:line="321" w:lineRule="exact"/>
        <w:tabs>
          <w:tab w:val="left" w:pos="643" w:leader="none"/>
        </w:tabs>
        <w:rPr>
          <w:sz w:val="28"/>
        </w:rPr>
      </w:pPr>
      <w:r>
        <w:rPr>
          <w:sz w:val="28"/>
        </w:rPr>
        <w:t xml:space="preserve">игра</w:t>
      </w:r>
      <w:r>
        <w:rPr>
          <w:spacing w:val="-2"/>
          <w:sz w:val="28"/>
        </w:rPr>
        <w:t xml:space="preserve"> «Класс»;</w:t>
      </w:r>
      <w:r>
        <w:rPr>
          <w:sz w:val="28"/>
        </w:rPr>
      </w:r>
    </w:p>
    <w:p>
      <w:pPr>
        <w:pStyle w:val="634"/>
        <w:numPr>
          <w:ilvl w:val="0"/>
          <w:numId w:val="3"/>
        </w:numPr>
        <w:ind w:left="643" w:right="0" w:hanging="162"/>
        <w:jc w:val="left"/>
        <w:spacing w:before="0" w:after="0" w:line="322" w:lineRule="exact"/>
        <w:tabs>
          <w:tab w:val="left" w:pos="643" w:leader="none"/>
        </w:tabs>
        <w:rPr>
          <w:sz w:val="28"/>
        </w:rPr>
      </w:pPr>
      <w:r>
        <w:rPr>
          <w:sz w:val="28"/>
        </w:rPr>
        <w:t xml:space="preserve">основное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построение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для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выхода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из</w:t>
      </w:r>
      <w:r>
        <w:rPr>
          <w:spacing w:val="-4"/>
          <w:sz w:val="28"/>
        </w:rPr>
        <w:t xml:space="preserve"> зала;</w:t>
      </w:r>
      <w:r>
        <w:rPr>
          <w:sz w:val="28"/>
        </w:rPr>
      </w:r>
    </w:p>
    <w:p>
      <w:pPr>
        <w:pStyle w:val="634"/>
        <w:numPr>
          <w:ilvl w:val="0"/>
          <w:numId w:val="3"/>
        </w:numPr>
        <w:ind w:left="643" w:right="0" w:hanging="162"/>
        <w:jc w:val="left"/>
        <w:spacing w:before="0" w:after="0" w:line="240" w:lineRule="auto"/>
        <w:tabs>
          <w:tab w:val="left" w:pos="643" w:leader="none"/>
        </w:tabs>
        <w:rPr>
          <w:sz w:val="28"/>
        </w:rPr>
      </w:pPr>
      <w:r>
        <w:rPr>
          <w:sz w:val="28"/>
        </w:rPr>
        <w:t xml:space="preserve">поклон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педагогу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 xml:space="preserve">концертмейстеру;</w:t>
      </w:r>
      <w:r>
        <w:rPr>
          <w:sz w:val="28"/>
        </w:rPr>
      </w:r>
    </w:p>
    <w:p>
      <w:pPr>
        <w:pStyle w:val="634"/>
        <w:numPr>
          <w:ilvl w:val="0"/>
          <w:numId w:val="3"/>
        </w:numPr>
        <w:ind w:left="643" w:right="0" w:hanging="162"/>
        <w:jc w:val="left"/>
        <w:spacing w:before="2" w:after="0" w:line="240" w:lineRule="auto"/>
        <w:tabs>
          <w:tab w:val="left" w:pos="643" w:leader="none"/>
        </w:tabs>
        <w:rPr>
          <w:sz w:val="28"/>
        </w:rPr>
      </w:pPr>
      <w:r>
        <w:rPr>
          <w:sz w:val="28"/>
        </w:rPr>
        <w:t xml:space="preserve">выход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из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танцевального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зала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под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музыкальное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 xml:space="preserve">сопровождение.</w:t>
      </w:r>
      <w:r>
        <w:rPr>
          <w:sz w:val="28"/>
        </w:rPr>
      </w:r>
    </w:p>
    <w:p>
      <w:pPr>
        <w:pStyle w:val="632"/>
        <w:spacing w:before="4"/>
      </w:pPr>
      <w:r>
        <w:t xml:space="preserve">Конспект</w:t>
      </w:r>
      <w:r>
        <w:rPr>
          <w:spacing w:val="61"/>
        </w:rPr>
        <w:t xml:space="preserve"> </w:t>
      </w:r>
      <w:r>
        <w:rPr>
          <w:spacing w:val="-4"/>
        </w:rPr>
        <w:t xml:space="preserve">урока</w:t>
      </w:r>
      <w:r/>
    </w:p>
    <w:p>
      <w:pPr>
        <w:pStyle w:val="631"/>
        <w:ind w:left="481"/>
        <w:spacing w:line="319" w:lineRule="exact"/>
      </w:pPr>
      <w:r>
        <w:t xml:space="preserve">Вводная</w:t>
      </w:r>
      <w:r>
        <w:rPr>
          <w:spacing w:val="-5"/>
        </w:rPr>
        <w:t xml:space="preserve"> </w:t>
      </w:r>
      <w:r>
        <w:t xml:space="preserve">часть</w:t>
      </w:r>
      <w:r>
        <w:rPr>
          <w:spacing w:val="-3"/>
        </w:rPr>
        <w:t xml:space="preserve"> </w:t>
      </w:r>
      <w:r>
        <w:rPr>
          <w:spacing w:val="-2"/>
        </w:rPr>
        <w:t xml:space="preserve">урока</w:t>
      </w:r>
      <w:r/>
    </w:p>
    <w:p>
      <w:pPr>
        <w:pStyle w:val="634"/>
        <w:numPr>
          <w:ilvl w:val="0"/>
          <w:numId w:val="2"/>
        </w:numPr>
        <w:ind w:left="2" w:right="393" w:firstLine="479"/>
        <w:jc w:val="left"/>
        <w:spacing w:before="0" w:after="0" w:line="240" w:lineRule="auto"/>
        <w:tabs>
          <w:tab w:val="left" w:pos="649" w:leader="none"/>
        </w:tabs>
        <w:rPr>
          <w:sz w:val="28"/>
        </w:rPr>
      </w:pPr>
      <w:r>
        <w:rPr>
          <w:sz w:val="28"/>
        </w:rPr>
        <w:t xml:space="preserve">Вход учащихся в танцевальный зал. Учащиеся выстраиваются в </w:t>
      </w:r>
      <w:r>
        <w:rPr>
          <w:sz w:val="28"/>
        </w:rPr>
        <w:t xml:space="preserve">две</w:t>
      </w:r>
      <w:r>
        <w:rPr>
          <w:sz w:val="28"/>
        </w:rPr>
        <w:t xml:space="preserve"> линии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шахматном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порядке.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Музыкальное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сопровождение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марш,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муз.р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4/4.</w:t>
      </w:r>
      <w:r>
        <w:rPr>
          <w:sz w:val="28"/>
        </w:rPr>
      </w:r>
    </w:p>
    <w:p>
      <w:pPr>
        <w:pStyle w:val="634"/>
        <w:numPr>
          <w:ilvl w:val="0"/>
          <w:numId w:val="2"/>
        </w:numPr>
        <w:ind w:left="2" w:right="774" w:firstLine="479"/>
        <w:jc w:val="left"/>
        <w:spacing w:before="0" w:after="0" w:line="242" w:lineRule="auto"/>
        <w:tabs>
          <w:tab w:val="left" w:pos="649" w:leader="none"/>
        </w:tabs>
        <w:rPr>
          <w:sz w:val="28"/>
        </w:rPr>
      </w:pPr>
      <w:r>
        <w:rPr>
          <w:sz w:val="28"/>
        </w:rPr>
        <w:t xml:space="preserve">Поклон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педагогу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концертмейстеру.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Музыкальное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сопровожден</w:t>
      </w:r>
      <w:r>
        <w:rPr>
          <w:sz w:val="28"/>
        </w:rPr>
        <w:t xml:space="preserve">ие</w:t>
      </w:r>
      <w:r>
        <w:rPr>
          <w:sz w:val="28"/>
        </w:rPr>
        <w:t xml:space="preserve"> вальс, муз.р ¾.</w:t>
      </w:r>
      <w:r>
        <w:rPr>
          <w:sz w:val="28"/>
        </w:rPr>
      </w:r>
    </w:p>
    <w:p>
      <w:pPr>
        <w:pStyle w:val="634"/>
        <w:numPr>
          <w:ilvl w:val="0"/>
          <w:numId w:val="2"/>
        </w:numPr>
        <w:ind w:left="649" w:right="0" w:hanging="168"/>
        <w:jc w:val="left"/>
        <w:spacing w:before="0" w:after="0" w:line="317" w:lineRule="exact"/>
        <w:tabs>
          <w:tab w:val="left" w:pos="649" w:leader="none"/>
        </w:tabs>
        <w:rPr>
          <w:sz w:val="28"/>
        </w:rPr>
      </w:pPr>
      <w:r>
        <w:rPr>
          <w:sz w:val="28"/>
        </w:rPr>
        <w:t xml:space="preserve">Обозначение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темы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цели</w:t>
      </w:r>
      <w:r>
        <w:rPr>
          <w:spacing w:val="-2"/>
          <w:sz w:val="28"/>
        </w:rPr>
        <w:t xml:space="preserve"> урока.</w:t>
      </w:r>
      <w:r>
        <w:rPr>
          <w:sz w:val="28"/>
        </w:rPr>
      </w:r>
    </w:p>
    <w:p>
      <w:pPr>
        <w:pStyle w:val="634"/>
        <w:numPr>
          <w:ilvl w:val="0"/>
          <w:numId w:val="2"/>
        </w:numPr>
        <w:ind w:left="649" w:right="0" w:hanging="168"/>
        <w:jc w:val="left"/>
        <w:spacing w:before="0" w:after="0" w:line="322" w:lineRule="exact"/>
        <w:tabs>
          <w:tab w:val="left" w:pos="649" w:leader="none"/>
        </w:tabs>
        <w:rPr>
          <w:sz w:val="28"/>
        </w:rPr>
      </w:pPr>
      <w:r>
        <w:rPr>
          <w:sz w:val="28"/>
        </w:rPr>
        <w:t xml:space="preserve">Рассказ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о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значении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координации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62"/>
          <w:sz w:val="28"/>
        </w:rPr>
        <w:t xml:space="preserve"> </w:t>
      </w:r>
      <w:r>
        <w:rPr>
          <w:spacing w:val="-2"/>
          <w:sz w:val="28"/>
        </w:rPr>
        <w:t xml:space="preserve">танце.</w:t>
      </w:r>
      <w:r>
        <w:rPr>
          <w:sz w:val="28"/>
        </w:rPr>
      </w:r>
    </w:p>
    <w:p>
      <w:pPr>
        <w:pStyle w:val="631"/>
        <w:ind w:right="220" w:firstLine="479"/>
      </w:pPr>
      <w:r>
        <w:t xml:space="preserve">Если же говорить о физических данных, необходимых буду</w:t>
      </w:r>
      <w:r>
        <w:t xml:space="preserve">щему</w:t>
      </w:r>
      <w:r>
        <w:t xml:space="preserve"> артисту,</w:t>
      </w:r>
      <w:r>
        <w:rPr>
          <w:spacing w:val="40"/>
        </w:rPr>
        <w:t xml:space="preserve"> </w:t>
      </w:r>
      <w:r>
        <w:t xml:space="preserve">главное – это не шаг, не прыжок, не выворотность, не высок</w:t>
      </w:r>
      <w:r>
        <w:t xml:space="preserve">ий</w:t>
      </w:r>
      <w:r>
        <w:t xml:space="preserve"> подъем,</w:t>
      </w:r>
      <w:r>
        <w:rPr>
          <w:spacing w:val="-5"/>
        </w:rPr>
        <w:t xml:space="preserve"> </w:t>
      </w:r>
      <w:r>
        <w:t xml:space="preserve">не</w:t>
      </w:r>
      <w:r>
        <w:rPr>
          <w:spacing w:val="-4"/>
        </w:rPr>
        <w:t xml:space="preserve"> </w:t>
      </w:r>
      <w:r>
        <w:t xml:space="preserve">внешние</w:t>
      </w:r>
      <w:r>
        <w:rPr>
          <w:spacing w:val="-6"/>
        </w:rPr>
        <w:t xml:space="preserve"> </w:t>
      </w:r>
      <w:r>
        <w:t xml:space="preserve">данные,</w:t>
      </w:r>
      <w:r>
        <w:rPr>
          <w:spacing w:val="-5"/>
        </w:rPr>
        <w:t xml:space="preserve"> </w:t>
      </w:r>
      <w:r>
        <w:t xml:space="preserve">а</w:t>
      </w:r>
      <w:r>
        <w:rPr>
          <w:spacing w:val="-4"/>
        </w:rPr>
        <w:t xml:space="preserve"> </w:t>
      </w:r>
      <w:r>
        <w:t xml:space="preserve">координация.</w:t>
      </w:r>
      <w:r>
        <w:rPr>
          <w:spacing w:val="-4"/>
        </w:rPr>
        <w:t xml:space="preserve"> </w:t>
      </w:r>
      <w:r>
        <w:t xml:space="preserve">Если</w:t>
      </w:r>
      <w:r>
        <w:rPr>
          <w:spacing w:val="-4"/>
        </w:rPr>
        <w:t xml:space="preserve"> </w:t>
      </w:r>
      <w:r>
        <w:t xml:space="preserve">ученик</w:t>
      </w:r>
      <w:r>
        <w:rPr>
          <w:spacing w:val="-4"/>
        </w:rPr>
        <w:t xml:space="preserve"> </w:t>
      </w:r>
      <w:r>
        <w:t xml:space="preserve">одарен</w:t>
      </w:r>
      <w:r>
        <w:rPr>
          <w:spacing w:val="-4"/>
        </w:rPr>
        <w:t xml:space="preserve"> </w:t>
      </w:r>
      <w:r>
        <w:t xml:space="preserve">природно</w:t>
      </w:r>
      <w:r>
        <w:t xml:space="preserve">й</w:t>
      </w:r>
      <w:r>
        <w:t xml:space="preserve"> координацией движений, это компенсирует любой иной изъян, ему бу</w:t>
      </w:r>
      <w:r>
        <w:t xml:space="preserve">дет</w:t>
      </w:r>
      <w:r>
        <w:t xml:space="preserve"> подвластна любая пластика.</w:t>
      </w:r>
      <w:r/>
    </w:p>
    <w:p>
      <w:pPr>
        <w:pStyle w:val="631"/>
        <w:ind w:right="220" w:firstLine="479"/>
      </w:pPr>
      <w:r>
        <w:t xml:space="preserve">Слово «координация» означает «согласование». Когда говорят </w:t>
      </w:r>
      <w:r>
        <w:t xml:space="preserve">о</w:t>
      </w:r>
      <w:r>
        <w:t xml:space="preserve"> координации движений, имеют в виду согласованность в работе мыш</w:t>
      </w:r>
      <w:r>
        <w:t xml:space="preserve">ц</w:t>
      </w:r>
      <w:r>
        <w:t xml:space="preserve"> разных</w:t>
      </w:r>
      <w:r>
        <w:rPr>
          <w:spacing w:val="-5"/>
        </w:rPr>
        <w:t xml:space="preserve"> </w:t>
      </w:r>
      <w:r>
        <w:t xml:space="preserve">групп,</w:t>
      </w:r>
      <w:r>
        <w:rPr>
          <w:spacing w:val="-7"/>
        </w:rPr>
        <w:t xml:space="preserve"> </w:t>
      </w:r>
      <w:r>
        <w:t xml:space="preserve">направленную</w:t>
      </w:r>
      <w:r>
        <w:rPr>
          <w:spacing w:val="-7"/>
        </w:rPr>
        <w:t xml:space="preserve"> </w:t>
      </w:r>
      <w:r>
        <w:t xml:space="preserve">на</w:t>
      </w:r>
      <w:r>
        <w:rPr>
          <w:spacing w:val="-6"/>
        </w:rPr>
        <w:t xml:space="preserve"> </w:t>
      </w:r>
      <w:r>
        <w:t xml:space="preserve">достижение</w:t>
      </w:r>
      <w:r>
        <w:rPr>
          <w:spacing w:val="-9"/>
        </w:rPr>
        <w:t xml:space="preserve"> </w:t>
      </w:r>
      <w:r>
        <w:t xml:space="preserve">определенного</w:t>
      </w:r>
      <w:r>
        <w:rPr>
          <w:spacing w:val="-9"/>
        </w:rPr>
        <w:t xml:space="preserve"> </w:t>
      </w:r>
      <w:r>
        <w:t xml:space="preserve">двигательно</w:t>
      </w:r>
      <w:r>
        <w:t xml:space="preserve">го</w:t>
      </w:r>
      <w:r>
        <w:t xml:space="preserve"> эффекта, контрольной цели. Любая поза, любое движение требу</w:t>
      </w:r>
      <w:r>
        <w:t xml:space="preserve">ет</w:t>
      </w:r>
      <w:r>
        <w:t xml:space="preserve"> </w:t>
      </w:r>
      <w:r>
        <w:rPr>
          <w:spacing w:val="-2"/>
        </w:rPr>
        <w:t xml:space="preserve">координации.</w:t>
      </w:r>
      <w:r/>
    </w:p>
    <w:p>
      <w:pPr>
        <w:pStyle w:val="631"/>
        <w:ind w:firstLine="479"/>
        <w:spacing w:before="1"/>
      </w:pPr>
      <w:r>
        <w:t xml:space="preserve">Координация</w:t>
      </w:r>
      <w:r>
        <w:rPr>
          <w:spacing w:val="-5"/>
        </w:rPr>
        <w:t xml:space="preserve"> </w:t>
      </w:r>
      <w:r>
        <w:t xml:space="preserve">является</w:t>
      </w:r>
      <w:r>
        <w:rPr>
          <w:spacing w:val="-5"/>
        </w:rPr>
        <w:t xml:space="preserve"> </w:t>
      </w:r>
      <w:r>
        <w:t xml:space="preserve">именно</w:t>
      </w:r>
      <w:r>
        <w:rPr>
          <w:spacing w:val="-4"/>
        </w:rPr>
        <w:t xml:space="preserve"> </w:t>
      </w:r>
      <w:r>
        <w:t xml:space="preserve">тем</w:t>
      </w:r>
      <w:r>
        <w:rPr>
          <w:spacing w:val="-5"/>
        </w:rPr>
        <w:t xml:space="preserve"> </w:t>
      </w:r>
      <w:r>
        <w:t xml:space="preserve">качеством,</w:t>
      </w:r>
      <w:r>
        <w:rPr>
          <w:spacing w:val="-7"/>
        </w:rPr>
        <w:t xml:space="preserve"> </w:t>
      </w:r>
      <w:r>
        <w:t xml:space="preserve">которое</w:t>
      </w:r>
      <w:r>
        <w:rPr>
          <w:spacing w:val="-5"/>
        </w:rPr>
        <w:t xml:space="preserve"> </w:t>
      </w:r>
      <w:r>
        <w:t xml:space="preserve">можно</w:t>
      </w:r>
      <w:r>
        <w:rPr>
          <w:spacing w:val="-4"/>
        </w:rPr>
        <w:t xml:space="preserve"> </w:t>
      </w:r>
      <w:r>
        <w:t xml:space="preserve">разви</w:t>
      </w:r>
      <w:r>
        <w:t xml:space="preserve">ть</w:t>
      </w:r>
      <w:r>
        <w:t xml:space="preserve"> только тренировками.</w:t>
      </w:r>
      <w:r/>
    </w:p>
    <w:p>
      <w:pPr>
        <w:pStyle w:val="631"/>
        <w:ind w:left="481"/>
        <w:spacing w:line="321" w:lineRule="exact"/>
      </w:pPr>
      <w:r>
        <w:t xml:space="preserve">Подготовительная</w:t>
      </w:r>
      <w:r>
        <w:rPr>
          <w:spacing w:val="-19"/>
        </w:rPr>
        <w:t xml:space="preserve"> </w:t>
      </w:r>
      <w:r>
        <w:rPr>
          <w:spacing w:val="-2"/>
        </w:rPr>
        <w:t xml:space="preserve">часть</w:t>
      </w:r>
      <w:r/>
    </w:p>
    <w:p>
      <w:pPr>
        <w:pStyle w:val="634"/>
        <w:numPr>
          <w:ilvl w:val="0"/>
          <w:numId w:val="2"/>
        </w:numPr>
        <w:ind w:left="2" w:right="281" w:firstLine="479"/>
        <w:jc w:val="left"/>
        <w:spacing w:before="0" w:after="0" w:line="240" w:lineRule="auto"/>
        <w:tabs>
          <w:tab w:val="left" w:pos="649" w:leader="none"/>
        </w:tabs>
        <w:rPr>
          <w:sz w:val="28"/>
        </w:rPr>
      </w:pPr>
      <w:r>
        <w:rPr>
          <w:sz w:val="28"/>
        </w:rPr>
        <w:t xml:space="preserve">Учащиеся выстраиваются в круг и исполняют подготовитель</w:t>
      </w:r>
      <w:r>
        <w:rPr>
          <w:sz w:val="28"/>
        </w:rPr>
        <w:t xml:space="preserve">ные</w:t>
      </w:r>
      <w:r>
        <w:rPr>
          <w:sz w:val="28"/>
        </w:rPr>
        <w:t xml:space="preserve"> упражнения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для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разогрева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мышц.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Музыкальное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сопровождение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марш,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муз.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р</w:t>
      </w:r>
      <w:r>
        <w:rPr>
          <w:sz w:val="28"/>
        </w:rPr>
        <w:t xml:space="preserve"> </w:t>
      </w:r>
      <w:r>
        <w:rPr>
          <w:spacing w:val="-4"/>
          <w:sz w:val="28"/>
        </w:rPr>
        <w:t xml:space="preserve">4/4.</w:t>
      </w:r>
      <w:r>
        <w:rPr>
          <w:sz w:val="28"/>
        </w:rPr>
      </w:r>
    </w:p>
    <w:p>
      <w:pPr>
        <w:ind w:left="0" w:right="130" w:firstLine="0"/>
        <w:jc w:val="right"/>
        <w:spacing w:before="2"/>
        <w:rPr>
          <w:sz w:val="22"/>
        </w:rPr>
      </w:pPr>
      <w:r>
        <w:rPr>
          <w:color w:val="7d7c7c"/>
          <w:spacing w:val="-5"/>
          <w:sz w:val="22"/>
        </w:rPr>
        <w:t xml:space="preserve">10</w:t>
      </w:r>
      <w:r>
        <w:rPr>
          <w:sz w:val="22"/>
        </w:rPr>
      </w:r>
    </w:p>
    <w:p>
      <w:pPr>
        <w:jc w:val="right"/>
        <w:spacing w:after="0"/>
        <w:rPr>
          <w:sz w:val="22"/>
        </w:rPr>
        <w:sectPr>
          <w:footnotePr/>
          <w:endnotePr/>
          <w:type w:val="nextPage"/>
          <w:pgSz w:w="11910" w:h="16840" w:orient="portrait"/>
          <w:pgMar w:top="1680" w:right="708" w:bottom="280" w:left="1700" w:header="709" w:footer="709" w:gutter="0"/>
          <w:cols w:num="1" w:sep="0" w:space="1701" w:equalWidth="1"/>
          <w:docGrid w:linePitch="360"/>
        </w:sectPr>
      </w:pPr>
      <w:r>
        <w:rPr>
          <w:sz w:val="22"/>
        </w:rPr>
      </w:r>
      <w:r>
        <w:rPr>
          <w:sz w:val="22"/>
        </w:rPr>
      </w:r>
    </w:p>
    <w:p>
      <w:pPr>
        <w:pStyle w:val="634"/>
        <w:numPr>
          <w:ilvl w:val="0"/>
          <w:numId w:val="3"/>
        </w:numPr>
        <w:ind w:left="643" w:right="0" w:hanging="162"/>
        <w:jc w:val="left"/>
        <w:spacing w:before="67" w:after="0" w:line="240" w:lineRule="auto"/>
        <w:tabs>
          <w:tab w:val="left" w:pos="643" w:leader="none"/>
        </w:tabs>
        <w:rPr>
          <w:sz w:val="28"/>
        </w:rPr>
      </w:pPr>
      <w:r>
        <w:rPr>
          <w:sz w:val="28"/>
        </w:rPr>
        <w:t xml:space="preserve">танцевальный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шаг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с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 xml:space="preserve">носка;</w:t>
      </w:r>
      <w:r>
        <w:rPr>
          <w:sz w:val="28"/>
        </w:rPr>
      </w:r>
    </w:p>
    <w:p>
      <w:pPr>
        <w:pStyle w:val="634"/>
        <w:numPr>
          <w:ilvl w:val="0"/>
          <w:numId w:val="3"/>
        </w:numPr>
        <w:ind w:left="643" w:right="0" w:hanging="162"/>
        <w:jc w:val="left"/>
        <w:spacing w:before="2" w:after="0" w:line="240" w:lineRule="auto"/>
        <w:tabs>
          <w:tab w:val="left" w:pos="643" w:leader="none"/>
        </w:tabs>
        <w:rPr>
          <w:sz w:val="28"/>
        </w:rPr>
      </w:pPr>
      <w:r>
        <w:rPr>
          <w:sz w:val="28"/>
        </w:rPr>
        <w:t xml:space="preserve">шаги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на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полупальцах,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пятках;</w:t>
      </w:r>
      <w:r>
        <w:rPr>
          <w:sz w:val="28"/>
        </w:rPr>
      </w:r>
    </w:p>
    <w:p>
      <w:pPr>
        <w:pStyle w:val="634"/>
        <w:numPr>
          <w:ilvl w:val="0"/>
          <w:numId w:val="3"/>
        </w:numPr>
        <w:ind w:left="643" w:right="0" w:hanging="162"/>
        <w:jc w:val="left"/>
        <w:spacing w:before="0" w:after="0" w:line="322" w:lineRule="exact"/>
        <w:tabs>
          <w:tab w:val="left" w:pos="643" w:leader="none"/>
        </w:tabs>
        <w:rPr>
          <w:sz w:val="28"/>
        </w:rPr>
      </w:pPr>
      <w:r>
        <w:rPr>
          <w:sz w:val="28"/>
        </w:rPr>
        <w:t xml:space="preserve">шаги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на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скошенных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стопах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наружу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(«медведи»)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вовнутрь;</w:t>
      </w:r>
      <w:r>
        <w:rPr>
          <w:sz w:val="28"/>
        </w:rPr>
      </w:r>
    </w:p>
    <w:p>
      <w:pPr>
        <w:pStyle w:val="634"/>
        <w:numPr>
          <w:ilvl w:val="0"/>
          <w:numId w:val="3"/>
        </w:numPr>
        <w:ind w:left="643" w:right="0" w:hanging="162"/>
        <w:jc w:val="left"/>
        <w:spacing w:before="0" w:after="0" w:line="322" w:lineRule="exact"/>
        <w:tabs>
          <w:tab w:val="left" w:pos="643" w:leader="none"/>
        </w:tabs>
        <w:rPr>
          <w:sz w:val="28"/>
        </w:rPr>
      </w:pPr>
      <w:r>
        <w:rPr>
          <w:sz w:val="28"/>
        </w:rPr>
        <w:t xml:space="preserve">легкий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бег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на</w:t>
      </w:r>
      <w:r>
        <w:rPr>
          <w:spacing w:val="-2"/>
          <w:sz w:val="28"/>
        </w:rPr>
        <w:t xml:space="preserve"> полупальцах;</w:t>
      </w:r>
      <w:r>
        <w:rPr>
          <w:sz w:val="28"/>
        </w:rPr>
      </w:r>
    </w:p>
    <w:p>
      <w:pPr>
        <w:pStyle w:val="634"/>
        <w:numPr>
          <w:ilvl w:val="0"/>
          <w:numId w:val="3"/>
        </w:numPr>
        <w:ind w:left="643" w:right="0" w:hanging="162"/>
        <w:jc w:val="left"/>
        <w:spacing w:before="0" w:after="0" w:line="322" w:lineRule="exact"/>
        <w:tabs>
          <w:tab w:val="left" w:pos="643" w:leader="none"/>
        </w:tabs>
        <w:rPr>
          <w:sz w:val="28"/>
        </w:rPr>
      </w:pPr>
      <w:r>
        <w:rPr>
          <w:sz w:val="28"/>
        </w:rPr>
        <w:t xml:space="preserve">бег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с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поднятием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ног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вперед,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согнутых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коленях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 xml:space="preserve">(«лошадки»);</w:t>
      </w:r>
      <w:r>
        <w:rPr>
          <w:sz w:val="28"/>
        </w:rPr>
      </w:r>
    </w:p>
    <w:p>
      <w:pPr>
        <w:pStyle w:val="634"/>
        <w:numPr>
          <w:ilvl w:val="0"/>
          <w:numId w:val="3"/>
        </w:numPr>
        <w:ind w:left="643" w:right="0" w:hanging="162"/>
        <w:jc w:val="left"/>
        <w:spacing w:before="0" w:after="0" w:line="322" w:lineRule="exact"/>
        <w:tabs>
          <w:tab w:val="left" w:pos="643" w:leader="none"/>
        </w:tabs>
        <w:rPr>
          <w:sz w:val="28"/>
        </w:rPr>
      </w:pPr>
      <w:r>
        <w:rPr>
          <w:sz w:val="28"/>
        </w:rPr>
        <w:t xml:space="preserve">бег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с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отбрасыванием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ног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назад,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согнутых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коленях;</w:t>
      </w:r>
      <w:r>
        <w:rPr>
          <w:sz w:val="28"/>
        </w:rPr>
      </w:r>
    </w:p>
    <w:p>
      <w:pPr>
        <w:pStyle w:val="634"/>
        <w:numPr>
          <w:ilvl w:val="0"/>
          <w:numId w:val="3"/>
        </w:numPr>
        <w:ind w:left="643" w:right="0" w:hanging="162"/>
        <w:jc w:val="left"/>
        <w:spacing w:before="0" w:after="0" w:line="240" w:lineRule="auto"/>
        <w:tabs>
          <w:tab w:val="left" w:pos="643" w:leader="none"/>
        </w:tabs>
        <w:rPr>
          <w:sz w:val="28"/>
        </w:rPr>
      </w:pPr>
      <w:r>
        <w:rPr>
          <w:sz w:val="28"/>
        </w:rPr>
        <w:t xml:space="preserve">шаги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с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высоким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поднятием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ноги,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согнутой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колене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 xml:space="preserve">(«цапля»);</w:t>
      </w:r>
      <w:r>
        <w:rPr>
          <w:sz w:val="28"/>
        </w:rPr>
      </w:r>
    </w:p>
    <w:p>
      <w:pPr>
        <w:pStyle w:val="634"/>
        <w:numPr>
          <w:ilvl w:val="0"/>
          <w:numId w:val="3"/>
        </w:numPr>
        <w:ind w:left="643" w:right="0" w:hanging="162"/>
        <w:jc w:val="left"/>
        <w:spacing w:before="2" w:after="0" w:line="322" w:lineRule="exact"/>
        <w:tabs>
          <w:tab w:val="left" w:pos="643" w:leader="none"/>
        </w:tabs>
        <w:rPr>
          <w:sz w:val="28"/>
        </w:rPr>
      </w:pPr>
      <w:r>
        <w:rPr>
          <w:sz w:val="28"/>
        </w:rPr>
        <w:t xml:space="preserve">шаги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приседании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 xml:space="preserve">(«уточки»);</w:t>
      </w:r>
      <w:r>
        <w:rPr>
          <w:sz w:val="28"/>
        </w:rPr>
      </w:r>
    </w:p>
    <w:p>
      <w:pPr>
        <w:pStyle w:val="634"/>
        <w:numPr>
          <w:ilvl w:val="0"/>
          <w:numId w:val="3"/>
        </w:numPr>
        <w:ind w:left="643" w:right="0" w:hanging="162"/>
        <w:jc w:val="left"/>
        <w:spacing w:before="0" w:after="0" w:line="322" w:lineRule="exact"/>
        <w:tabs>
          <w:tab w:val="left" w:pos="643" w:leader="none"/>
        </w:tabs>
        <w:rPr>
          <w:sz w:val="28"/>
        </w:rPr>
      </w:pPr>
      <w:r>
        <w:rPr>
          <w:sz w:val="28"/>
        </w:rPr>
        <w:t xml:space="preserve">прыжки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двух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ногах</w:t>
      </w:r>
      <w:r>
        <w:rPr>
          <w:spacing w:val="-2"/>
          <w:sz w:val="28"/>
        </w:rPr>
        <w:t xml:space="preserve"> («зайцы»).</w:t>
      </w:r>
      <w:r>
        <w:rPr>
          <w:sz w:val="28"/>
        </w:rPr>
      </w:r>
    </w:p>
    <w:p>
      <w:pPr>
        <w:pStyle w:val="631"/>
        <w:ind w:right="220" w:firstLine="479"/>
      </w:pPr>
      <w:r>
        <w:t xml:space="preserve">В данном упражнении применяется игровая технология. Учащиес</w:t>
      </w:r>
      <w:r>
        <w:t xml:space="preserve">я</w:t>
      </w:r>
      <w:r>
        <w:t xml:space="preserve"> исполняют движения, имеющие образное сходство с различным</w:t>
      </w:r>
      <w:r>
        <w:t xml:space="preserve">и</w:t>
      </w:r>
      <w:r>
        <w:t xml:space="preserve"> животными.</w:t>
      </w:r>
      <w:r>
        <w:rPr>
          <w:spacing w:val="-5"/>
        </w:rPr>
        <w:t xml:space="preserve"> </w:t>
      </w:r>
      <w:r>
        <w:t xml:space="preserve">Это</w:t>
      </w:r>
      <w:r>
        <w:rPr>
          <w:spacing w:val="-4"/>
        </w:rPr>
        <w:t xml:space="preserve"> </w:t>
      </w:r>
      <w:r>
        <w:t xml:space="preserve">развивает</w:t>
      </w:r>
      <w:r>
        <w:rPr>
          <w:spacing w:val="-5"/>
        </w:rPr>
        <w:t xml:space="preserve"> </w:t>
      </w:r>
      <w:r>
        <w:t xml:space="preserve">образное</w:t>
      </w:r>
      <w:r>
        <w:rPr>
          <w:spacing w:val="-5"/>
        </w:rPr>
        <w:t xml:space="preserve"> </w:t>
      </w:r>
      <w:r>
        <w:t xml:space="preserve">мышление</w:t>
      </w:r>
      <w:r>
        <w:rPr>
          <w:spacing w:val="-5"/>
        </w:rPr>
        <w:t xml:space="preserve"> </w:t>
      </w:r>
      <w:r>
        <w:t xml:space="preserve">учащихся</w:t>
      </w:r>
      <w:r>
        <w:rPr>
          <w:spacing w:val="-8"/>
        </w:rPr>
        <w:t xml:space="preserve"> </w:t>
      </w:r>
      <w:r>
        <w:t xml:space="preserve">и</w:t>
      </w:r>
      <w:r>
        <w:rPr>
          <w:spacing w:val="-8"/>
        </w:rPr>
        <w:t xml:space="preserve"> </w:t>
      </w:r>
      <w:r>
        <w:t xml:space="preserve">увеличи</w:t>
      </w:r>
      <w:r>
        <w:t xml:space="preserve">вает</w:t>
      </w:r>
      <w:r>
        <w:t xml:space="preserve"> интерес к образовательной деятельности.</w:t>
      </w:r>
      <w:r/>
    </w:p>
    <w:p>
      <w:pPr>
        <w:pStyle w:val="631"/>
        <w:ind w:left="481"/>
        <w:spacing w:before="1"/>
      </w:pPr>
      <w:r>
        <w:t xml:space="preserve">Основная</w:t>
      </w:r>
      <w:r>
        <w:rPr>
          <w:spacing w:val="-6"/>
        </w:rPr>
        <w:t xml:space="preserve"> </w:t>
      </w:r>
      <w:r>
        <w:t xml:space="preserve">часть</w:t>
      </w:r>
      <w:r>
        <w:rPr>
          <w:spacing w:val="-6"/>
        </w:rPr>
        <w:t xml:space="preserve"> </w:t>
      </w:r>
      <w:r>
        <w:rPr>
          <w:spacing w:val="-2"/>
        </w:rPr>
        <w:t xml:space="preserve">урока</w:t>
      </w:r>
      <w:r/>
    </w:p>
    <w:p>
      <w:pPr>
        <w:pStyle w:val="634"/>
        <w:numPr>
          <w:ilvl w:val="0"/>
          <w:numId w:val="2"/>
        </w:numPr>
        <w:ind w:left="649" w:right="0" w:hanging="168"/>
        <w:jc w:val="left"/>
        <w:spacing w:before="0" w:after="0" w:line="322" w:lineRule="exact"/>
        <w:tabs>
          <w:tab w:val="left" w:pos="649" w:leader="none"/>
        </w:tabs>
        <w:rPr>
          <w:sz w:val="28"/>
        </w:rPr>
      </w:pPr>
      <w:r>
        <w:rPr>
          <w:sz w:val="28"/>
        </w:rPr>
        <w:t xml:space="preserve">Повторение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музыкальной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грамоты.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Учащиеся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отвечают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на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 xml:space="preserve">вопросы:</w:t>
      </w:r>
      <w:r>
        <w:rPr>
          <w:sz w:val="28"/>
        </w:rPr>
      </w:r>
    </w:p>
    <w:p>
      <w:pPr>
        <w:pStyle w:val="634"/>
        <w:numPr>
          <w:ilvl w:val="0"/>
          <w:numId w:val="3"/>
        </w:numPr>
        <w:ind w:left="643" w:right="0" w:hanging="162"/>
        <w:jc w:val="left"/>
        <w:spacing w:before="0" w:after="0" w:line="322" w:lineRule="exact"/>
        <w:tabs>
          <w:tab w:val="left" w:pos="643" w:leader="none"/>
        </w:tabs>
        <w:rPr>
          <w:sz w:val="28"/>
        </w:rPr>
      </w:pPr>
      <w:r>
        <w:rPr>
          <w:sz w:val="28"/>
        </w:rPr>
        <w:t xml:space="preserve">какие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музыкальные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жанры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знаете?</w:t>
      </w:r>
      <w:r>
        <w:rPr>
          <w:sz w:val="28"/>
        </w:rPr>
      </w:r>
    </w:p>
    <w:p>
      <w:pPr>
        <w:pStyle w:val="634"/>
        <w:numPr>
          <w:ilvl w:val="0"/>
          <w:numId w:val="3"/>
        </w:numPr>
        <w:ind w:left="2" w:right="863" w:firstLine="479"/>
        <w:jc w:val="left"/>
        <w:spacing w:before="0" w:after="0" w:line="240" w:lineRule="auto"/>
        <w:tabs>
          <w:tab w:val="left" w:pos="643" w:leader="none"/>
        </w:tabs>
        <w:rPr>
          <w:sz w:val="28"/>
        </w:rPr>
      </w:pPr>
      <w:r>
        <w:rPr>
          <w:sz w:val="28"/>
        </w:rPr>
        <w:t xml:space="preserve">с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какими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музыкальными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примерами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(жанрами)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мы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познакомили</w:t>
      </w:r>
      <w:r>
        <w:rPr>
          <w:sz w:val="28"/>
        </w:rPr>
        <w:t xml:space="preserve">сь</w:t>
      </w:r>
      <w:r>
        <w:rPr>
          <w:sz w:val="28"/>
        </w:rPr>
        <w:t xml:space="preserve"> очень близко?</w:t>
      </w:r>
      <w:r>
        <w:rPr>
          <w:sz w:val="28"/>
        </w:rPr>
      </w:r>
    </w:p>
    <w:p>
      <w:pPr>
        <w:pStyle w:val="634"/>
        <w:numPr>
          <w:ilvl w:val="0"/>
          <w:numId w:val="3"/>
        </w:numPr>
        <w:ind w:left="643" w:right="0" w:hanging="162"/>
        <w:jc w:val="left"/>
        <w:spacing w:before="0" w:after="0" w:line="321" w:lineRule="exact"/>
        <w:tabs>
          <w:tab w:val="left" w:pos="643" w:leader="none"/>
        </w:tabs>
        <w:rPr>
          <w:sz w:val="28"/>
        </w:rPr>
      </w:pPr>
      <w:r>
        <w:rPr>
          <w:sz w:val="28"/>
        </w:rPr>
        <w:t xml:space="preserve">какой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характер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у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марша,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польки,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 xml:space="preserve">вальса?</w:t>
      </w:r>
      <w:r>
        <w:rPr>
          <w:sz w:val="28"/>
        </w:rPr>
      </w:r>
    </w:p>
    <w:p>
      <w:pPr>
        <w:pStyle w:val="634"/>
        <w:numPr>
          <w:ilvl w:val="0"/>
          <w:numId w:val="3"/>
        </w:numPr>
        <w:ind w:left="643" w:right="0" w:hanging="162"/>
        <w:jc w:val="left"/>
        <w:spacing w:before="0" w:after="0" w:line="240" w:lineRule="auto"/>
        <w:tabs>
          <w:tab w:val="left" w:pos="643" w:leader="none"/>
        </w:tabs>
        <w:rPr>
          <w:sz w:val="28"/>
        </w:rPr>
      </w:pPr>
      <w:r>
        <w:rPr>
          <w:sz w:val="28"/>
        </w:rPr>
        <w:t xml:space="preserve">какой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музыкальный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размер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 xml:space="preserve">марша?</w:t>
      </w:r>
      <w:r>
        <w:rPr>
          <w:sz w:val="28"/>
        </w:rPr>
      </w:r>
    </w:p>
    <w:p>
      <w:pPr>
        <w:pStyle w:val="634"/>
        <w:numPr>
          <w:ilvl w:val="0"/>
          <w:numId w:val="3"/>
        </w:numPr>
        <w:ind w:left="643" w:right="0" w:hanging="162"/>
        <w:jc w:val="left"/>
        <w:spacing w:before="2" w:after="0" w:line="322" w:lineRule="exact"/>
        <w:tabs>
          <w:tab w:val="left" w:pos="643" w:leader="none"/>
        </w:tabs>
        <w:rPr>
          <w:sz w:val="28"/>
        </w:rPr>
      </w:pPr>
      <w:r>
        <w:rPr>
          <w:sz w:val="28"/>
        </w:rPr>
        <w:t xml:space="preserve">что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такое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музыкальный</w:t>
      </w:r>
      <w:r>
        <w:rPr>
          <w:spacing w:val="-4"/>
          <w:sz w:val="28"/>
        </w:rPr>
        <w:t xml:space="preserve"> такт?</w:t>
      </w:r>
      <w:r>
        <w:rPr>
          <w:sz w:val="28"/>
        </w:rPr>
      </w:r>
    </w:p>
    <w:p>
      <w:pPr>
        <w:pStyle w:val="634"/>
        <w:numPr>
          <w:ilvl w:val="0"/>
          <w:numId w:val="3"/>
        </w:numPr>
        <w:ind w:left="643" w:right="0" w:hanging="162"/>
        <w:jc w:val="left"/>
        <w:spacing w:before="0" w:after="0" w:line="322" w:lineRule="exact"/>
        <w:tabs>
          <w:tab w:val="left" w:pos="643" w:leader="none"/>
        </w:tabs>
        <w:rPr>
          <w:sz w:val="28"/>
        </w:rPr>
      </w:pPr>
      <w:r>
        <w:rPr>
          <w:sz w:val="28"/>
        </w:rPr>
        <w:t xml:space="preserve">сколько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долей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одном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музыкальном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такте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 xml:space="preserve">марша?</w:t>
      </w:r>
      <w:r>
        <w:rPr>
          <w:sz w:val="28"/>
        </w:rPr>
      </w:r>
    </w:p>
    <w:p>
      <w:pPr>
        <w:pStyle w:val="634"/>
        <w:numPr>
          <w:ilvl w:val="0"/>
          <w:numId w:val="3"/>
        </w:numPr>
        <w:ind w:left="643" w:right="0" w:hanging="162"/>
        <w:jc w:val="left"/>
        <w:spacing w:before="0" w:after="0" w:line="322" w:lineRule="exact"/>
        <w:tabs>
          <w:tab w:val="left" w:pos="643" w:leader="none"/>
        </w:tabs>
        <w:rPr>
          <w:sz w:val="28"/>
        </w:rPr>
      </w:pPr>
      <w:r>
        <w:rPr>
          <w:sz w:val="28"/>
        </w:rPr>
        <w:t xml:space="preserve">какая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по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счету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сильная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 xml:space="preserve">доля?</w:t>
      </w:r>
      <w:r>
        <w:rPr>
          <w:sz w:val="28"/>
        </w:rPr>
      </w:r>
    </w:p>
    <w:p>
      <w:pPr>
        <w:pStyle w:val="634"/>
        <w:numPr>
          <w:ilvl w:val="0"/>
          <w:numId w:val="2"/>
        </w:numPr>
        <w:ind w:left="649" w:right="0" w:hanging="168"/>
        <w:jc w:val="left"/>
        <w:spacing w:before="0" w:after="0" w:line="322" w:lineRule="exact"/>
        <w:tabs>
          <w:tab w:val="left" w:pos="649" w:leader="none"/>
        </w:tabs>
        <w:rPr>
          <w:sz w:val="28"/>
        </w:rPr>
      </w:pPr>
      <w:r>
        <w:rPr>
          <w:sz w:val="28"/>
        </w:rPr>
        <w:t xml:space="preserve">Музыкальная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игра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на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чувства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ритма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координации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 xml:space="preserve">движений</w:t>
      </w:r>
      <w:r>
        <w:rPr>
          <w:sz w:val="28"/>
        </w:rPr>
      </w:r>
    </w:p>
    <w:p>
      <w:pPr>
        <w:pStyle w:val="631"/>
      </w:pPr>
      <w:r>
        <w:t xml:space="preserve">«мячик»</w:t>
      </w:r>
      <w:r>
        <w:rPr>
          <w:spacing w:val="-6"/>
        </w:rPr>
        <w:t xml:space="preserve"> </w:t>
      </w:r>
      <w:r>
        <w:t xml:space="preserve">(игровая</w:t>
      </w:r>
      <w:r>
        <w:rPr>
          <w:spacing w:val="-4"/>
        </w:rPr>
        <w:t xml:space="preserve"> </w:t>
      </w:r>
      <w:r>
        <w:rPr>
          <w:spacing w:val="-2"/>
        </w:rPr>
        <w:t xml:space="preserve">технология).</w:t>
      </w:r>
      <w:r/>
    </w:p>
    <w:p>
      <w:pPr>
        <w:pStyle w:val="631"/>
        <w:ind w:right="220" w:firstLine="479"/>
      </w:pPr>
      <w:r>
        <w:t xml:space="preserve">Дети должны передавать по кругу друг другу резиновый мячик </w:t>
      </w:r>
      <w:r>
        <w:t xml:space="preserve">в</w:t>
      </w:r>
      <w:r>
        <w:t xml:space="preserve"> определенном</w:t>
      </w:r>
      <w:r>
        <w:rPr>
          <w:spacing w:val="-7"/>
        </w:rPr>
        <w:t xml:space="preserve"> </w:t>
      </w:r>
      <w:r>
        <w:t xml:space="preserve">музыкальном</w:t>
      </w:r>
      <w:r>
        <w:rPr>
          <w:spacing w:val="-10"/>
        </w:rPr>
        <w:t xml:space="preserve"> </w:t>
      </w:r>
      <w:r>
        <w:t xml:space="preserve">рисунке.</w:t>
      </w:r>
      <w:r>
        <w:rPr>
          <w:spacing w:val="-7"/>
        </w:rPr>
        <w:t xml:space="preserve"> </w:t>
      </w:r>
      <w:r>
        <w:t xml:space="preserve">Музыкальное</w:t>
      </w:r>
      <w:r>
        <w:rPr>
          <w:spacing w:val="-7"/>
        </w:rPr>
        <w:t xml:space="preserve"> </w:t>
      </w:r>
      <w:r>
        <w:t xml:space="preserve">сопровождение</w:t>
      </w:r>
      <w:r>
        <w:rPr>
          <w:spacing w:val="-7"/>
        </w:rPr>
        <w:t xml:space="preserve"> </w:t>
      </w:r>
      <w:r>
        <w:t xml:space="preserve">мар</w:t>
      </w:r>
      <w:r>
        <w:t xml:space="preserve">ш</w:t>
      </w:r>
      <w:r>
        <w:t xml:space="preserve"> (4/4), полька (2/4).</w:t>
      </w:r>
      <w:r/>
    </w:p>
    <w:p>
      <w:pPr>
        <w:pStyle w:val="634"/>
        <w:numPr>
          <w:ilvl w:val="0"/>
          <w:numId w:val="2"/>
        </w:numPr>
        <w:ind w:left="2" w:right="771" w:firstLine="479"/>
        <w:jc w:val="left"/>
        <w:spacing w:before="1" w:after="0" w:line="240" w:lineRule="auto"/>
        <w:tabs>
          <w:tab w:val="left" w:pos="649" w:leader="none"/>
        </w:tabs>
        <w:rPr>
          <w:sz w:val="28"/>
        </w:rPr>
      </w:pPr>
      <w:r>
        <w:rPr>
          <w:sz w:val="28"/>
        </w:rPr>
        <w:t xml:space="preserve">Отработка танцевального шага по диагоналям в разном темпе </w:t>
      </w:r>
      <w:r>
        <w:rPr>
          <w:sz w:val="28"/>
        </w:rPr>
        <w:t xml:space="preserve">и</w:t>
      </w:r>
      <w:r>
        <w:rPr>
          <w:sz w:val="28"/>
        </w:rPr>
        <w:t xml:space="preserve"> характере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музыки.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Музыкальное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сопровождение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марш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(4/4),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лирически</w:t>
      </w:r>
      <w:r>
        <w:rPr>
          <w:sz w:val="28"/>
        </w:rPr>
        <w:t xml:space="preserve">й</w:t>
      </w:r>
      <w:r>
        <w:rPr>
          <w:sz w:val="28"/>
        </w:rPr>
        <w:t xml:space="preserve"> танец «Сударушка» (2/4).</w:t>
      </w:r>
      <w:r>
        <w:rPr>
          <w:sz w:val="28"/>
        </w:rPr>
      </w:r>
    </w:p>
    <w:p>
      <w:pPr>
        <w:pStyle w:val="634"/>
        <w:numPr>
          <w:ilvl w:val="0"/>
          <w:numId w:val="2"/>
        </w:numPr>
        <w:ind w:left="649" w:right="0" w:hanging="168"/>
        <w:jc w:val="left"/>
        <w:spacing w:before="0" w:after="0" w:line="321" w:lineRule="exact"/>
        <w:tabs>
          <w:tab w:val="left" w:pos="649" w:leader="none"/>
        </w:tabs>
        <w:rPr>
          <w:sz w:val="28"/>
        </w:rPr>
      </w:pPr>
      <w:r>
        <w:rPr>
          <w:sz w:val="28"/>
        </w:rPr>
        <w:t xml:space="preserve">Боковой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галоп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по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диагоналям.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Музыкальное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сопровождение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галоп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(2/4).</w:t>
      </w:r>
      <w:r>
        <w:rPr>
          <w:sz w:val="28"/>
        </w:rPr>
      </w:r>
    </w:p>
    <w:p>
      <w:pPr>
        <w:pStyle w:val="634"/>
        <w:numPr>
          <w:ilvl w:val="0"/>
          <w:numId w:val="2"/>
        </w:numPr>
        <w:ind w:left="2" w:right="1482" w:firstLine="479"/>
        <w:jc w:val="left"/>
        <w:spacing w:before="0" w:after="0" w:line="242" w:lineRule="auto"/>
        <w:tabs>
          <w:tab w:val="left" w:pos="649" w:leader="none"/>
        </w:tabs>
        <w:rPr>
          <w:sz w:val="28"/>
        </w:rPr>
      </w:pPr>
      <w:r>
        <w:rPr>
          <w:sz w:val="28"/>
        </w:rPr>
        <w:t xml:space="preserve">Трамплинные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прыжки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по VI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позиции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на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месте,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повороте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по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четвертям.</w:t>
      </w:r>
      <w:r>
        <w:rPr>
          <w:sz w:val="28"/>
        </w:rPr>
      </w:r>
    </w:p>
    <w:p>
      <w:pPr>
        <w:pStyle w:val="634"/>
        <w:numPr>
          <w:ilvl w:val="0"/>
          <w:numId w:val="2"/>
        </w:numPr>
        <w:ind w:left="649" w:right="0" w:hanging="168"/>
        <w:jc w:val="left"/>
        <w:spacing w:before="0" w:after="0" w:line="317" w:lineRule="exact"/>
        <w:tabs>
          <w:tab w:val="left" w:pos="649" w:leader="none"/>
        </w:tabs>
        <w:rPr>
          <w:sz w:val="28"/>
        </w:rPr>
      </w:pPr>
      <w:r>
        <w:rPr>
          <w:sz w:val="28"/>
        </w:rPr>
        <w:t xml:space="preserve">Комбинация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на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развитие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координации.</w:t>
      </w:r>
      <w:r>
        <w:rPr>
          <w:sz w:val="28"/>
        </w:rPr>
      </w:r>
    </w:p>
    <w:p>
      <w:pPr>
        <w:pStyle w:val="634"/>
        <w:numPr>
          <w:ilvl w:val="0"/>
          <w:numId w:val="2"/>
        </w:numPr>
        <w:ind w:left="481" w:right="2587" w:firstLine="0"/>
        <w:jc w:val="left"/>
        <w:spacing w:before="0" w:after="0" w:line="240" w:lineRule="auto"/>
        <w:tabs>
          <w:tab w:val="left" w:pos="649" w:leader="none"/>
        </w:tabs>
        <w:rPr>
          <w:sz w:val="28"/>
        </w:rPr>
      </w:pPr>
      <w:r>
        <w:rPr>
          <w:sz w:val="28"/>
        </w:rPr>
        <w:t xml:space="preserve">Музыкально-танцевальная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композиция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«Кузнечик»</w:t>
      </w:r>
      <w:r>
        <w:rPr>
          <w:sz w:val="28"/>
        </w:rPr>
        <w:t xml:space="preserve">.</w:t>
      </w:r>
      <w:r>
        <w:rPr>
          <w:sz w:val="28"/>
        </w:rPr>
        <w:t xml:space="preserve"> Заключительная часть урока</w:t>
      </w:r>
      <w:r>
        <w:rPr>
          <w:sz w:val="28"/>
        </w:rPr>
      </w:r>
    </w:p>
    <w:p>
      <w:pPr>
        <w:pStyle w:val="634"/>
        <w:numPr>
          <w:ilvl w:val="0"/>
          <w:numId w:val="2"/>
        </w:numPr>
        <w:ind w:left="2" w:right="780" w:firstLine="479"/>
        <w:jc w:val="left"/>
        <w:spacing w:before="0" w:after="0" w:line="240" w:lineRule="auto"/>
        <w:tabs>
          <w:tab w:val="left" w:pos="649" w:leader="none"/>
        </w:tabs>
        <w:rPr>
          <w:sz w:val="28"/>
        </w:rPr>
      </w:pPr>
      <w:r>
        <w:rPr>
          <w:sz w:val="28"/>
        </w:rPr>
        <w:t xml:space="preserve">Игра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на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внимания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«Класс».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Учащиеся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должны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выполни</w:t>
      </w:r>
      <w:r>
        <w:rPr>
          <w:sz w:val="28"/>
        </w:rPr>
        <w:t xml:space="preserve">ть</w:t>
      </w:r>
      <w:r>
        <w:rPr>
          <w:sz w:val="28"/>
        </w:rPr>
        <w:t xml:space="preserve"> команды педагога (движения) только после слова «класс» </w:t>
      </w:r>
      <w:r>
        <w:rPr>
          <w:sz w:val="28"/>
        </w:rPr>
        <w:t xml:space="preserve">(игровая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технология).</w:t>
      </w:r>
      <w:r>
        <w:rPr>
          <w:sz w:val="28"/>
        </w:rPr>
      </w:r>
    </w:p>
    <w:p>
      <w:pPr>
        <w:pStyle w:val="631"/>
        <w:ind w:left="0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631"/>
        <w:ind w:left="0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631"/>
        <w:ind w:left="0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631"/>
        <w:ind w:left="0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631"/>
        <w:ind w:left="0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632"/>
        <w:ind w:left="0" w:right="141"/>
        <w:jc w:val="left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632"/>
        <w:ind w:left="0" w:right="141"/>
        <w:jc w:val="lef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632"/>
        <w:ind w:left="0" w:right="141"/>
        <w:jc w:val="lef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632"/>
        <w:ind w:left="0" w:right="141"/>
        <w:jc w:val="lef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632"/>
        <w:ind w:left="0" w:right="141"/>
        <w:jc w:val="center"/>
        <w:rPr>
          <w:spacing w:val="-2"/>
          <w:highlight w:val="none"/>
        </w:rPr>
      </w:pPr>
      <w:r>
        <w:rPr>
          <w:spacing w:val="-2"/>
        </w:rPr>
        <w:t xml:space="preserve">Заключение</w:t>
      </w:r>
      <w:r/>
    </w:p>
    <w:p>
      <w:pPr>
        <w:pStyle w:val="631"/>
        <w:ind w:right="137" w:firstLine="739"/>
        <w:jc w:val="both"/>
      </w:pPr>
      <w:r>
        <w:t xml:space="preserve">К занятиям ритмикой рекомендуется приступать с самого раннег</w:t>
      </w:r>
      <w:r>
        <w:t xml:space="preserve">о</w:t>
      </w:r>
      <w:r>
        <w:t xml:space="preserve"> возраста. Основной задачей ритмики в школе искусств является развитие </w:t>
      </w:r>
      <w:r>
        <w:t xml:space="preserve">у</w:t>
      </w:r>
      <w:r>
        <w:t xml:space="preserve"> учащихся общей музыкальности и чувства ритма, закрепление знаний.</w:t>
      </w:r>
      <w:r/>
    </w:p>
    <w:p>
      <w:pPr>
        <w:pStyle w:val="631"/>
        <w:ind w:right="145" w:firstLine="739"/>
        <w:jc w:val="both"/>
      </w:pPr>
      <w:r>
        <w:t xml:space="preserve">Дети дошкольного младшего школьного возраста испытываю</w:t>
      </w:r>
      <w:r>
        <w:t xml:space="preserve">т</w:t>
      </w:r>
      <w:r>
        <w:t xml:space="preserve"> потребность в движении, им свойственна двигательная активность</w:t>
      </w:r>
      <w:r>
        <w:t xml:space="preserve">.</w:t>
      </w:r>
      <w:r>
        <w:t xml:space="preserve"> Неслучайно они ярче и эмоциональнее воспринимают музыку чере</w:t>
      </w:r>
      <w:r>
        <w:t xml:space="preserve">з</w:t>
      </w:r>
      <w:r>
        <w:t xml:space="preserve"> движение. Потому как двигаются дети под музыку педагог может проверит</w:t>
      </w:r>
      <w:r>
        <w:t xml:space="preserve">ь</w:t>
      </w:r>
      <w:r>
        <w:t xml:space="preserve"> прочность приобретѐнных ими музыкальных навыков, судить об уровн</w:t>
      </w:r>
      <w:r>
        <w:t xml:space="preserve">е</w:t>
      </w:r>
      <w:r>
        <w:t xml:space="preserve"> развития музыкальных способностей, внимания, памяти, выявить и</w:t>
      </w:r>
      <w:r>
        <w:t xml:space="preserve">х</w:t>
      </w:r>
      <w:r>
        <w:t xml:space="preserve"> творческие возможности.</w:t>
      </w:r>
      <w:r/>
    </w:p>
    <w:p>
      <w:pPr>
        <w:pStyle w:val="631"/>
        <w:ind w:right="140" w:firstLine="739"/>
        <w:jc w:val="both"/>
      </w:pPr>
      <w:r>
        <w:t xml:space="preserve">Музыка пробуждает у детей светлые и радостные чувства. О</w:t>
      </w:r>
      <w:r>
        <w:t xml:space="preserve">ни</w:t>
      </w:r>
      <w:r>
        <w:t xml:space="preserve"> получают огромное удовлетворение от свободных и лѐгких движений, о</w:t>
      </w:r>
      <w:r>
        <w:t xml:space="preserve">т</w:t>
      </w:r>
      <w:r>
        <w:t xml:space="preserve"> сочетания музыки с пластикой своего тела и жестов. Занятия ритмико</w:t>
      </w:r>
      <w:r>
        <w:t xml:space="preserve">й</w:t>
      </w:r>
      <w:r>
        <w:t xml:space="preserve"> поднимают настроение, повышают жизненный тонус.</w:t>
      </w:r>
      <w:r/>
    </w:p>
    <w:p>
      <w:pPr>
        <w:pStyle w:val="631"/>
        <w:ind w:right="140" w:firstLine="739"/>
        <w:jc w:val="both"/>
      </w:pPr>
      <w:r>
        <w:t xml:space="preserve">Занятия ритмикой оказывают на детей и не малое воспитательно</w:t>
      </w:r>
      <w:r>
        <w:t xml:space="preserve">е</w:t>
      </w:r>
      <w:r>
        <w:t xml:space="preserve"> воздействие.</w:t>
      </w:r>
      <w:r>
        <w:rPr>
          <w:spacing w:val="-2"/>
        </w:rPr>
        <w:t xml:space="preserve"> </w:t>
      </w:r>
      <w:r>
        <w:t xml:space="preserve">То,</w:t>
      </w:r>
      <w:r>
        <w:rPr>
          <w:spacing w:val="-2"/>
        </w:rPr>
        <w:t xml:space="preserve"> </w:t>
      </w:r>
      <w:r>
        <w:t xml:space="preserve">что</w:t>
      </w:r>
      <w:r>
        <w:rPr>
          <w:spacing w:val="-3"/>
        </w:rPr>
        <w:t xml:space="preserve"> </w:t>
      </w:r>
      <w:r>
        <w:t xml:space="preserve">упражнения</w:t>
      </w:r>
      <w:r>
        <w:rPr>
          <w:spacing w:val="-1"/>
        </w:rPr>
        <w:t xml:space="preserve"> </w:t>
      </w:r>
      <w:r>
        <w:t xml:space="preserve">выполняются</w:t>
      </w:r>
      <w:r>
        <w:rPr>
          <w:spacing w:val="-2"/>
        </w:rPr>
        <w:t xml:space="preserve"> </w:t>
      </w:r>
      <w:r>
        <w:t xml:space="preserve">всем</w:t>
      </w:r>
      <w:r>
        <w:rPr>
          <w:spacing w:val="-2"/>
        </w:rPr>
        <w:t xml:space="preserve"> </w:t>
      </w:r>
      <w:r>
        <w:t xml:space="preserve">коллективом</w:t>
      </w:r>
      <w:r>
        <w:rPr>
          <w:spacing w:val="-3"/>
        </w:rPr>
        <w:t xml:space="preserve"> </w:t>
      </w:r>
      <w:r>
        <w:t xml:space="preserve">и</w:t>
      </w:r>
      <w:r>
        <w:rPr>
          <w:spacing w:val="-1"/>
        </w:rPr>
        <w:t xml:space="preserve"> </w:t>
      </w:r>
      <w:r>
        <w:t xml:space="preserve">часто</w:t>
      </w:r>
      <w:r>
        <w:rPr>
          <w:spacing w:val="-2"/>
        </w:rPr>
        <w:t xml:space="preserve"> </w:t>
      </w:r>
      <w:r>
        <w:t xml:space="preserve">пр</w:t>
      </w:r>
      <w:r>
        <w:t xml:space="preserve">и</w:t>
      </w:r>
      <w:r>
        <w:t xml:space="preserve"> необходимости</w:t>
      </w:r>
      <w:r>
        <w:rPr>
          <w:spacing w:val="-1"/>
        </w:rPr>
        <w:t xml:space="preserve"> </w:t>
      </w:r>
      <w:r>
        <w:t xml:space="preserve">требуют</w:t>
      </w:r>
      <w:r>
        <w:rPr>
          <w:spacing w:val="-2"/>
        </w:rPr>
        <w:t xml:space="preserve"> </w:t>
      </w:r>
      <w:r>
        <w:t xml:space="preserve">чѐткого взаимодействия</w:t>
      </w:r>
      <w:r>
        <w:rPr>
          <w:spacing w:val="-1"/>
        </w:rPr>
        <w:t xml:space="preserve"> </w:t>
      </w:r>
      <w:r>
        <w:t xml:space="preserve">всех</w:t>
      </w:r>
      <w:r>
        <w:rPr>
          <w:spacing w:val="-1"/>
        </w:rPr>
        <w:t xml:space="preserve"> </w:t>
      </w:r>
      <w:r>
        <w:t xml:space="preserve">участников,</w:t>
      </w:r>
      <w:r>
        <w:rPr>
          <w:spacing w:val="-2"/>
        </w:rPr>
        <w:t xml:space="preserve"> </w:t>
      </w:r>
      <w:r>
        <w:t xml:space="preserve">повышаю</w:t>
      </w:r>
      <w:r>
        <w:t xml:space="preserve">т</w:t>
      </w:r>
      <w:r>
        <w:t xml:space="preserve"> у них дисциплину, чувство ответственности, товарищества. Кроме того, </w:t>
      </w:r>
      <w:r>
        <w:t xml:space="preserve">у</w:t>
      </w:r>
      <w:r>
        <w:t xml:space="preserve"> детей развиваются память и внимание. Постепенно появляются уверенность</w:t>
      </w:r>
      <w:r>
        <w:t xml:space="preserve">,</w:t>
      </w:r>
      <w:r>
        <w:t xml:space="preserve"> находчивость, воспитываются активность и инициатива. В тесной связи с</w:t>
      </w:r>
      <w:r>
        <w:t xml:space="preserve">о</w:t>
      </w:r>
      <w:r>
        <w:t xml:space="preserve"> всей учебно-воспитательной работой школы,</w:t>
      </w:r>
      <w:r>
        <w:rPr>
          <w:spacing w:val="-1"/>
        </w:rPr>
        <w:t xml:space="preserve"> </w:t>
      </w:r>
      <w:r>
        <w:t xml:space="preserve">занятия</w:t>
      </w:r>
      <w:r>
        <w:rPr>
          <w:spacing w:val="-2"/>
        </w:rPr>
        <w:t xml:space="preserve"> </w:t>
      </w:r>
      <w:r>
        <w:t xml:space="preserve">по</w:t>
      </w:r>
      <w:r>
        <w:rPr>
          <w:spacing w:val="-2"/>
        </w:rPr>
        <w:t xml:space="preserve"> </w:t>
      </w:r>
      <w:r>
        <w:t xml:space="preserve">ритмике</w:t>
      </w:r>
      <w:r>
        <w:rPr>
          <w:spacing w:val="-3"/>
        </w:rPr>
        <w:t xml:space="preserve"> </w:t>
      </w:r>
      <w:r>
        <w:t xml:space="preserve">направлен</w:t>
      </w:r>
      <w:r>
        <w:t xml:space="preserve">ы</w:t>
      </w:r>
      <w:r>
        <w:t xml:space="preserve"> на воспитание организованной, творческой, гармонически развито</w:t>
      </w:r>
      <w:r>
        <w:t xml:space="preserve">й</w:t>
      </w:r>
      <w:r>
        <w:rPr>
          <w:spacing w:val="40"/>
        </w:rPr>
        <w:t xml:space="preserve"> </w:t>
      </w:r>
      <w:r>
        <w:rPr>
          <w:spacing w:val="-2"/>
        </w:rPr>
        <w:t xml:space="preserve">личности.</w:t>
      </w:r>
      <w:r/>
    </w:p>
    <w:p>
      <w:pPr>
        <w:pStyle w:val="631"/>
        <w:ind w:left="0"/>
      </w:pPr>
      <w:r/>
      <w:r/>
    </w:p>
    <w:p>
      <w:pPr>
        <w:pStyle w:val="631"/>
        <w:ind w:left="0"/>
      </w:pPr>
      <w:r/>
      <w:r/>
    </w:p>
    <w:p>
      <w:pPr>
        <w:pStyle w:val="631"/>
        <w:ind w:left="0"/>
      </w:pPr>
      <w:r/>
      <w:r/>
    </w:p>
    <w:p>
      <w:pPr>
        <w:pStyle w:val="631"/>
        <w:ind w:left="0"/>
      </w:pPr>
      <w:r/>
      <w:r/>
    </w:p>
    <w:p>
      <w:pPr>
        <w:pStyle w:val="631"/>
        <w:ind w:left="0"/>
      </w:pPr>
      <w:r/>
      <w:r/>
    </w:p>
    <w:p>
      <w:pPr>
        <w:pStyle w:val="631"/>
        <w:ind w:left="0"/>
      </w:pPr>
      <w:r/>
      <w:r/>
    </w:p>
    <w:p>
      <w:pPr>
        <w:pStyle w:val="631"/>
        <w:ind w:left="0"/>
        <w:spacing w:before="4"/>
      </w:pPr>
      <w:r/>
      <w:r/>
    </w:p>
    <w:p>
      <w:pPr>
        <w:pStyle w:val="632"/>
        <w:ind w:left="3357"/>
        <w:jc w:val="both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632"/>
        <w:ind w:left="3357"/>
        <w:jc w:val="both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632"/>
        <w:ind w:left="3357"/>
        <w:jc w:val="both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632"/>
        <w:ind w:left="3357"/>
        <w:jc w:val="both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632"/>
        <w:ind w:left="3357"/>
        <w:jc w:val="both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632"/>
        <w:ind w:left="3357"/>
        <w:jc w:val="both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632"/>
        <w:ind w:left="3357"/>
        <w:jc w:val="both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632"/>
        <w:ind w:left="3357"/>
        <w:jc w:val="both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632"/>
        <w:ind w:left="3357"/>
        <w:jc w:val="both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632"/>
        <w:ind w:left="3357"/>
        <w:jc w:val="both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632"/>
        <w:ind w:left="3357"/>
        <w:jc w:val="both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632"/>
        <w:ind w:left="3357"/>
        <w:jc w:val="both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632"/>
        <w:ind w:left="3357"/>
        <w:jc w:val="both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632"/>
        <w:ind w:left="3357"/>
        <w:jc w:val="both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632"/>
        <w:ind w:left="3357"/>
        <w:jc w:val="both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632"/>
        <w:ind w:left="3357"/>
        <w:jc w:val="both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632"/>
        <w:ind w:left="3357"/>
        <w:jc w:val="both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632"/>
        <w:ind w:left="3357"/>
        <w:jc w:val="both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632"/>
        <w:ind w:left="3357"/>
        <w:jc w:val="both"/>
        <w:rPr>
          <w:spacing w:val="-2"/>
          <w:highlight w:val="none"/>
        </w:rPr>
      </w:pPr>
      <w:r>
        <w:t xml:space="preserve">Список</w:t>
      </w:r>
      <w:r>
        <w:rPr>
          <w:spacing w:val="-4"/>
        </w:rPr>
        <w:t xml:space="preserve"> </w:t>
      </w:r>
      <w:r>
        <w:rPr>
          <w:spacing w:val="-2"/>
        </w:rPr>
        <w:t xml:space="preserve">литературы:</w:t>
      </w:r>
      <w:r/>
    </w:p>
    <w:p>
      <w:pPr>
        <w:pStyle w:val="634"/>
        <w:numPr>
          <w:ilvl w:val="0"/>
          <w:numId w:val="1"/>
        </w:numPr>
        <w:ind w:left="952" w:right="0" w:hanging="950"/>
        <w:jc w:val="both"/>
        <w:spacing w:before="0" w:after="0" w:line="319" w:lineRule="exact"/>
        <w:tabs>
          <w:tab w:val="left" w:pos="952" w:leader="none"/>
        </w:tabs>
        <w:rPr>
          <w:sz w:val="28"/>
        </w:rPr>
      </w:pPr>
      <w:r>
        <w:rPr>
          <w:sz w:val="28"/>
        </w:rPr>
        <w:t xml:space="preserve">Луначарский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А.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В.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Учитель,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учись.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Учительская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газета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№1,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 xml:space="preserve">1924.</w:t>
      </w:r>
      <w:r>
        <w:rPr>
          <w:sz w:val="28"/>
        </w:rPr>
      </w:r>
    </w:p>
    <w:p>
      <w:pPr>
        <w:pStyle w:val="634"/>
        <w:numPr>
          <w:ilvl w:val="0"/>
          <w:numId w:val="1"/>
        </w:numPr>
        <w:ind w:left="2" w:right="142" w:firstLine="0"/>
        <w:jc w:val="both"/>
        <w:spacing w:before="0" w:after="0" w:line="240" w:lineRule="auto"/>
        <w:tabs>
          <w:tab w:val="left" w:pos="978" w:leader="none"/>
        </w:tabs>
        <w:rPr>
          <w:sz w:val="28"/>
        </w:rPr>
      </w:pPr>
      <w:r>
        <w:rPr>
          <w:sz w:val="28"/>
        </w:rPr>
        <w:t xml:space="preserve">Российская педагогическая энциклопедия в двух томах: Гл. ред. </w:t>
      </w:r>
      <w:r>
        <w:rPr>
          <w:sz w:val="28"/>
        </w:rPr>
        <w:t xml:space="preserve">В.В.</w:t>
      </w:r>
      <w:r>
        <w:rPr>
          <w:sz w:val="28"/>
        </w:rPr>
        <w:t xml:space="preserve"> Давыдов. Научное издательство «БОЛЬШАЯ РОССИЙСКА</w:t>
      </w:r>
      <w:r>
        <w:rPr>
          <w:sz w:val="28"/>
        </w:rPr>
        <w:t xml:space="preserve">Я</w:t>
      </w:r>
      <w:r>
        <w:rPr>
          <w:sz w:val="28"/>
        </w:rPr>
        <w:t xml:space="preserve"> ЭНЦИКЛОПЕДИЯ», 2008.</w:t>
      </w:r>
      <w:r>
        <w:rPr>
          <w:sz w:val="28"/>
        </w:rPr>
      </w:r>
    </w:p>
    <w:p>
      <w:pPr>
        <w:pStyle w:val="634"/>
        <w:numPr>
          <w:ilvl w:val="0"/>
          <w:numId w:val="1"/>
        </w:numPr>
        <w:ind w:left="976" w:right="0" w:hanging="974"/>
        <w:jc w:val="both"/>
        <w:spacing w:before="2" w:after="0" w:line="240" w:lineRule="auto"/>
        <w:tabs>
          <w:tab w:val="left" w:pos="976" w:leader="none"/>
        </w:tabs>
        <w:rPr>
          <w:sz w:val="28"/>
        </w:rPr>
      </w:pPr>
      <w:r>
        <w:rPr>
          <w:sz w:val="28"/>
        </w:rPr>
        <w:t xml:space="preserve">Чибрикова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-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Луговская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А.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Е.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Ритмика.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М.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Дрофа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-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1998.</w:t>
      </w:r>
      <w:r>
        <w:rPr>
          <w:sz w:val="28"/>
        </w:rPr>
      </w:r>
    </w:p>
    <w:p>
      <w:pPr>
        <w:pStyle w:val="631"/>
        <w:ind w:left="0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631"/>
        <w:ind w:left="0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631"/>
        <w:ind w:left="0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631"/>
        <w:ind w:left="0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631"/>
        <w:ind w:left="0"/>
        <w:spacing w:before="24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ind w:left="0" w:right="130" w:firstLine="0"/>
        <w:jc w:val="right"/>
        <w:spacing w:before="0"/>
        <w:rPr>
          <w:sz w:val="22"/>
        </w:rPr>
      </w:pPr>
      <w:r>
        <w:rPr>
          <w:color w:val="7d7c7c"/>
          <w:spacing w:val="-5"/>
          <w:sz w:val="22"/>
        </w:rPr>
        <w:t xml:space="preserve">12</w:t>
      </w:r>
      <w:r>
        <w:rPr>
          <w:sz w:val="22"/>
        </w:rPr>
      </w:r>
    </w:p>
    <w:sectPr>
      <w:footnotePr/>
      <w:endnotePr/>
      <w:type w:val="nextPage"/>
      <w:pgSz w:w="11910" w:h="16840" w:orient="portrait"/>
      <w:pgMar w:top="786" w:right="708" w:bottom="280" w:left="1700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52" w:hanging="95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813" w:hanging="951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667" w:hanging="951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21" w:hanging="951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375" w:hanging="951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229" w:hanging="951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083" w:hanging="951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6936" w:hanging="951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7790" w:hanging="951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isLgl w:val="false"/>
      <w:suff w:val="tab"/>
      <w:lvlText w:val="•"/>
      <w:lvlJc w:val="left"/>
      <w:pPr>
        <w:ind w:left="2" w:hanging="16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949" w:hanging="169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899" w:hanging="169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849" w:hanging="16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3799" w:hanging="16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4749" w:hanging="16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5699" w:hanging="16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6648" w:hanging="16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7598" w:hanging="169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2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949" w:hanging="164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899" w:hanging="164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849" w:hanging="164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3799" w:hanging="164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4749" w:hanging="164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5699" w:hanging="164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6648" w:hanging="164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7598" w:hanging="164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10" w:hanging="10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867" w:hanging="1008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714" w:hanging="1008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561" w:hanging="1008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408" w:hanging="1008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255" w:hanging="1008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102" w:hanging="1008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6949" w:hanging="1008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7796" w:hanging="1008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4" w:hanging="21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sz w:val="26"/>
        <w:szCs w:val="26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147" w:hanging="213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074" w:hanging="213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001" w:hanging="213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3928" w:hanging="213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4855" w:hanging="213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5782" w:hanging="213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6709" w:hanging="213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7636" w:hanging="21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7"/>
    <w:link w:val="632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0"/>
    <w:next w:val="63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0"/>
    <w:next w:val="63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0"/>
    <w:next w:val="63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7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0"/>
    <w:next w:val="63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7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0"/>
    <w:next w:val="63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7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0"/>
    <w:next w:val="63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0"/>
    <w:next w:val="63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0"/>
    <w:next w:val="63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7"/>
    <w:link w:val="29"/>
    <w:uiPriority w:val="9"/>
    <w:rPr>
      <w:rFonts w:ascii="Arial" w:hAnsi="Arial" w:eastAsia="Arial" w:cs="Arial"/>
      <w:i/>
      <w:iCs/>
      <w:sz w:val="21"/>
      <w:szCs w:val="21"/>
    </w:rPr>
  </w:style>
  <w:style w:type="table" w:styleId="3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27"/>
    <w:link w:val="633"/>
    <w:uiPriority w:val="10"/>
    <w:rPr>
      <w:sz w:val="48"/>
      <w:szCs w:val="48"/>
    </w:rPr>
  </w:style>
  <w:style w:type="paragraph" w:styleId="36">
    <w:name w:val="Subtitle"/>
    <w:basedOn w:val="630"/>
    <w:next w:val="63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7"/>
    <w:link w:val="36"/>
    <w:uiPriority w:val="11"/>
    <w:rPr>
      <w:sz w:val="24"/>
      <w:szCs w:val="24"/>
    </w:rPr>
  </w:style>
  <w:style w:type="paragraph" w:styleId="38">
    <w:name w:val="Quote"/>
    <w:basedOn w:val="630"/>
    <w:next w:val="63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0"/>
    <w:next w:val="63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7"/>
    <w:link w:val="42"/>
    <w:uiPriority w:val="99"/>
  </w:style>
  <w:style w:type="paragraph" w:styleId="44">
    <w:name w:val="Footer"/>
    <w:basedOn w:val="63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7"/>
    <w:link w:val="44"/>
    <w:uiPriority w:val="99"/>
  </w:style>
  <w:style w:type="paragraph" w:styleId="46">
    <w:name w:val="Caption"/>
    <w:basedOn w:val="630"/>
    <w:next w:val="6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7"/>
    <w:uiPriority w:val="99"/>
    <w:unhideWhenUsed/>
    <w:rPr>
      <w:vertAlign w:val="superscript"/>
    </w:rPr>
  </w:style>
  <w:style w:type="paragraph" w:styleId="178">
    <w:name w:val="endnote text"/>
    <w:basedOn w:val="63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7"/>
    <w:uiPriority w:val="99"/>
    <w:semiHidden/>
    <w:unhideWhenUsed/>
    <w:rPr>
      <w:vertAlign w:val="superscript"/>
    </w:rPr>
  </w:style>
  <w:style w:type="paragraph" w:styleId="181">
    <w:name w:val="toc 1"/>
    <w:basedOn w:val="630"/>
    <w:next w:val="63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0"/>
    <w:next w:val="63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0"/>
    <w:next w:val="63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0"/>
    <w:next w:val="63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0"/>
    <w:next w:val="63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0"/>
    <w:next w:val="63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0"/>
    <w:next w:val="63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0"/>
    <w:next w:val="63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0"/>
    <w:next w:val="63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0"/>
    <w:next w:val="630"/>
    <w:uiPriority w:val="99"/>
    <w:unhideWhenUsed/>
    <w:pPr>
      <w:spacing w:after="0" w:afterAutospacing="0"/>
    </w:pPr>
  </w:style>
  <w:style w:type="character" w:styleId="627" w:default="1">
    <w:name w:val="Default Paragraph Font"/>
    <w:uiPriority w:val="1"/>
    <w:semiHidden/>
    <w:unhideWhenUsed/>
  </w:style>
  <w:style w:type="table" w:styleId="628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629" w:default="1">
    <w:name w:val="No List"/>
    <w:uiPriority w:val="99"/>
    <w:semiHidden/>
    <w:unhideWhenUsed/>
  </w:style>
  <w:style w:type="paragraph" w:styleId="630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631">
    <w:name w:val="Body Text"/>
    <w:basedOn w:val="630"/>
    <w:uiPriority w:val="1"/>
    <w:qFormat/>
    <w:pPr>
      <w:ind w:left="2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632">
    <w:name w:val="Heading 1"/>
    <w:basedOn w:val="630"/>
    <w:uiPriority w:val="1"/>
    <w:qFormat/>
    <w:pPr>
      <w:ind w:left="481"/>
      <w:spacing w:line="319" w:lineRule="exact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633">
    <w:name w:val="Title"/>
    <w:basedOn w:val="630"/>
    <w:uiPriority w:val="1"/>
    <w:qFormat/>
    <w:pPr>
      <w:ind w:left="157" w:right="144"/>
      <w:jc w:val="center"/>
      <w:spacing w:line="413" w:lineRule="exact"/>
    </w:pPr>
    <w:rPr>
      <w:rFonts w:ascii="Times New Roman" w:hAnsi="Times New Roman" w:eastAsia="Times New Roman" w:cs="Times New Roman"/>
      <w:b/>
      <w:bCs/>
      <w:sz w:val="36"/>
      <w:szCs w:val="36"/>
      <w:lang w:val="ru-RU" w:eastAsia="en-US" w:bidi="ar-SA"/>
    </w:rPr>
  </w:style>
  <w:style w:type="paragraph" w:styleId="634">
    <w:name w:val="List Paragraph"/>
    <w:basedOn w:val="630"/>
    <w:uiPriority w:val="1"/>
    <w:qFormat/>
    <w:pPr>
      <w:ind w:left="643" w:hanging="162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635">
    <w:name w:val="Table Paragraph"/>
    <w:basedOn w:val="630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</dc:creator>
  <cp:revision>1</cp:revision>
  <dcterms:created xsi:type="dcterms:W3CDTF">2026-06-05T09:35:30Z</dcterms:created>
  <dcterms:modified xsi:type="dcterms:W3CDTF">2026-06-05T09:42:02Z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2026-06-05T00:00:00Z</vt:filetime>
  </property>
  <property fmtid="{D5CDD505-2E9C-101B-9397-08002B2CF9AE}" pid="5" name="Producer">
    <vt:lpwstr>3-Heights(TM) PDF Security Shell 4.8.25.2 (http://www.pdf-tools.com)</vt:lpwstr>
  </property>
</Properties>
</file>