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09" w:rsidRPr="00BF5ED4" w:rsidRDefault="001D3A09" w:rsidP="001D3A09">
      <w:pPr>
        <w:pStyle w:val="1"/>
        <w:tabs>
          <w:tab w:val="left" w:pos="2237"/>
        </w:tabs>
        <w:ind w:firstLine="0"/>
        <w:rPr>
          <w:b/>
          <w:bCs/>
          <w:lang w:eastAsia="ru-RU" w:bidi="ru-RU"/>
        </w:rPr>
      </w:pPr>
    </w:p>
    <w:p w:rsidR="001D3A09" w:rsidRPr="00BF5ED4" w:rsidRDefault="001D3A09" w:rsidP="001D3A09">
      <w:pPr>
        <w:pStyle w:val="1"/>
        <w:tabs>
          <w:tab w:val="left" w:pos="2237"/>
        </w:tabs>
        <w:ind w:firstLine="0"/>
        <w:jc w:val="center"/>
        <w:rPr>
          <w:b/>
          <w:bCs/>
          <w:sz w:val="44"/>
          <w:lang w:eastAsia="ru-RU" w:bidi="ru-RU"/>
        </w:rPr>
      </w:pPr>
      <w:r w:rsidRPr="00BF5ED4">
        <w:rPr>
          <w:b/>
          <w:bCs/>
          <w:sz w:val="44"/>
          <w:lang w:eastAsia="ru-RU" w:bidi="ru-RU"/>
        </w:rPr>
        <w:t xml:space="preserve">Практикум </w:t>
      </w:r>
    </w:p>
    <w:p w:rsidR="001D3A09" w:rsidRPr="00BF5ED4" w:rsidRDefault="001D3A09" w:rsidP="001D3A09">
      <w:pPr>
        <w:spacing w:after="0" w:line="360" w:lineRule="auto"/>
        <w:jc w:val="center"/>
        <w:rPr>
          <w:rFonts w:ascii="Times New Roman" w:hAnsi="Times New Roman"/>
          <w:b/>
          <w:i/>
          <w:iCs/>
          <w:sz w:val="40"/>
          <w:szCs w:val="28"/>
        </w:rPr>
      </w:pPr>
      <w:r w:rsidRPr="00BF5ED4">
        <w:rPr>
          <w:rFonts w:ascii="Times New Roman" w:hAnsi="Times New Roman"/>
          <w:b/>
          <w:i/>
          <w:iCs/>
          <w:sz w:val="28"/>
          <w:szCs w:val="28"/>
        </w:rPr>
        <w:t>«</w:t>
      </w:r>
      <w:proofErr w:type="spellStart"/>
      <w:r w:rsidR="003B4788">
        <w:rPr>
          <w:rFonts w:ascii="Times New Roman" w:hAnsi="Times New Roman"/>
          <w:b/>
          <w:i/>
          <w:iCs/>
          <w:sz w:val="40"/>
          <w:szCs w:val="28"/>
        </w:rPr>
        <w:t>Гексы</w:t>
      </w:r>
      <w:proofErr w:type="spellEnd"/>
      <w:r w:rsidR="003B4788">
        <w:rPr>
          <w:rFonts w:ascii="Times New Roman" w:hAnsi="Times New Roman"/>
          <w:b/>
          <w:i/>
          <w:iCs/>
          <w:sz w:val="40"/>
          <w:szCs w:val="28"/>
        </w:rPr>
        <w:t>, мин</w:t>
      </w:r>
      <w:proofErr w:type="gramStart"/>
      <w:r w:rsidR="003B4788">
        <w:rPr>
          <w:rFonts w:ascii="Times New Roman" w:hAnsi="Times New Roman"/>
          <w:b/>
          <w:i/>
          <w:iCs/>
          <w:sz w:val="40"/>
          <w:szCs w:val="28"/>
        </w:rPr>
        <w:t>и-</w:t>
      </w:r>
      <w:proofErr w:type="gramEnd"/>
      <w:r w:rsidR="003B4788">
        <w:rPr>
          <w:rFonts w:ascii="Times New Roman" w:hAnsi="Times New Roman"/>
          <w:b/>
          <w:i/>
          <w:iCs/>
          <w:sz w:val="40"/>
          <w:szCs w:val="28"/>
        </w:rPr>
        <w:t xml:space="preserve"> буки</w:t>
      </w:r>
      <w:r w:rsidRPr="00BF5ED4">
        <w:rPr>
          <w:rFonts w:ascii="Times New Roman" w:hAnsi="Times New Roman"/>
          <w:b/>
          <w:i/>
          <w:iCs/>
          <w:sz w:val="40"/>
          <w:szCs w:val="28"/>
        </w:rPr>
        <w:t xml:space="preserve"> как средства активизации позн</w:t>
      </w:r>
      <w:r w:rsidRPr="00BF5ED4">
        <w:rPr>
          <w:rFonts w:ascii="Times New Roman" w:hAnsi="Times New Roman"/>
          <w:b/>
          <w:i/>
          <w:iCs/>
          <w:sz w:val="40"/>
          <w:szCs w:val="28"/>
        </w:rPr>
        <w:t>а</w:t>
      </w:r>
      <w:r w:rsidRPr="00BF5ED4">
        <w:rPr>
          <w:rFonts w:ascii="Times New Roman" w:hAnsi="Times New Roman"/>
          <w:b/>
          <w:i/>
          <w:iCs/>
          <w:sz w:val="40"/>
          <w:szCs w:val="28"/>
        </w:rPr>
        <w:t>вательной деятельности обучающихся начальной школы».</w:t>
      </w:r>
    </w:p>
    <w:p w:rsidR="001D3A09" w:rsidRPr="00BF5ED4" w:rsidRDefault="001D3A09" w:rsidP="001D3A09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1D3A09" w:rsidRPr="00BF5ED4" w:rsidRDefault="001D3A09" w:rsidP="001D3A09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1D3A09" w:rsidRPr="00BF5ED4" w:rsidRDefault="001D3A09" w:rsidP="001D3A09">
      <w:pPr>
        <w:spacing w:after="0" w:line="360" w:lineRule="auto"/>
        <w:jc w:val="right"/>
        <w:rPr>
          <w:rFonts w:ascii="Times New Roman" w:hAnsi="Times New Roman"/>
          <w:b/>
          <w:sz w:val="32"/>
        </w:rPr>
      </w:pPr>
      <w:r w:rsidRPr="00BF5ED4">
        <w:rPr>
          <w:rFonts w:ascii="Times New Roman" w:hAnsi="Times New Roman"/>
          <w:b/>
          <w:sz w:val="32"/>
        </w:rPr>
        <w:t xml:space="preserve"> </w:t>
      </w:r>
    </w:p>
    <w:p w:rsidR="001D3A09" w:rsidRPr="00BF5ED4" w:rsidRDefault="001D3A09" w:rsidP="001D3A09">
      <w:pPr>
        <w:spacing w:after="0" w:line="360" w:lineRule="auto"/>
        <w:jc w:val="right"/>
        <w:rPr>
          <w:rFonts w:ascii="Times New Roman" w:hAnsi="Times New Roman"/>
          <w:sz w:val="32"/>
        </w:rPr>
      </w:pPr>
      <w:r w:rsidRPr="00BF5ED4">
        <w:rPr>
          <w:rFonts w:ascii="Times New Roman" w:hAnsi="Times New Roman"/>
          <w:sz w:val="32"/>
        </w:rPr>
        <w:t>Учитель начальных классов</w:t>
      </w:r>
    </w:p>
    <w:p w:rsidR="001D3A09" w:rsidRPr="00BF5ED4" w:rsidRDefault="001D3A09" w:rsidP="001D3A09">
      <w:pPr>
        <w:spacing w:after="0" w:line="360" w:lineRule="auto"/>
        <w:jc w:val="right"/>
        <w:rPr>
          <w:rFonts w:ascii="Times New Roman" w:hAnsi="Times New Roman"/>
          <w:sz w:val="32"/>
        </w:rPr>
      </w:pPr>
      <w:r w:rsidRPr="00BF5ED4">
        <w:rPr>
          <w:rFonts w:ascii="Times New Roman" w:hAnsi="Times New Roman"/>
          <w:sz w:val="32"/>
        </w:rPr>
        <w:t>Орлова Н.Н.</w:t>
      </w:r>
    </w:p>
    <w:p w:rsidR="001D3A09" w:rsidRPr="00BF5ED4" w:rsidRDefault="001D3A09" w:rsidP="001D3A09">
      <w:pPr>
        <w:spacing w:after="0" w:line="360" w:lineRule="auto"/>
        <w:jc w:val="right"/>
        <w:rPr>
          <w:rFonts w:ascii="Times New Roman" w:hAnsi="Times New Roman"/>
          <w:sz w:val="40"/>
          <w:szCs w:val="28"/>
        </w:rPr>
      </w:pPr>
    </w:p>
    <w:p w:rsidR="00801881" w:rsidRDefault="00801881"/>
    <w:p w:rsidR="001D3A09" w:rsidRDefault="001D3A09"/>
    <w:p w:rsidR="001D3A09" w:rsidRDefault="001D3A09"/>
    <w:p w:rsidR="001D3A09" w:rsidRDefault="001D3A09"/>
    <w:p w:rsidR="001D3A09" w:rsidRDefault="001D3A09"/>
    <w:p w:rsidR="001D3A09" w:rsidRDefault="001D3A09"/>
    <w:p w:rsidR="003B4788" w:rsidRDefault="001D3A09" w:rsidP="001D3A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5ED4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 </w:t>
      </w:r>
      <w:r>
        <w:rPr>
          <w:rFonts w:ascii="Times New Roman" w:hAnsi="Times New Roman"/>
          <w:b/>
          <w:bCs/>
          <w:sz w:val="28"/>
          <w:szCs w:val="28"/>
        </w:rPr>
        <w:t>прак</w:t>
      </w:r>
      <w:r w:rsidRPr="00BF5ED4">
        <w:rPr>
          <w:rFonts w:ascii="Times New Roman" w:hAnsi="Times New Roman"/>
          <w:b/>
          <w:bCs/>
          <w:sz w:val="28"/>
          <w:szCs w:val="28"/>
        </w:rPr>
        <w:t>тикума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4788">
        <w:rPr>
          <w:rFonts w:ascii="Times New Roman" w:hAnsi="Times New Roman"/>
          <w:sz w:val="28"/>
          <w:szCs w:val="28"/>
        </w:rPr>
        <w:t xml:space="preserve"> </w:t>
      </w:r>
      <w:r w:rsidR="007B62AD">
        <w:t xml:space="preserve"> </w:t>
      </w:r>
      <w:r w:rsidR="007B62AD" w:rsidRPr="003B4788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в вопросах использования технологии шестиугольного обучения</w:t>
      </w:r>
      <w:r w:rsidR="003B4788">
        <w:rPr>
          <w:rFonts w:ascii="Times New Roman" w:hAnsi="Times New Roman"/>
          <w:sz w:val="28"/>
          <w:szCs w:val="28"/>
        </w:rPr>
        <w:t xml:space="preserve"> - «</w:t>
      </w:r>
      <w:proofErr w:type="spellStart"/>
      <w:r w:rsidR="003B4788">
        <w:rPr>
          <w:rFonts w:ascii="Times New Roman" w:hAnsi="Times New Roman"/>
          <w:sz w:val="28"/>
          <w:szCs w:val="28"/>
        </w:rPr>
        <w:t>гексы</w:t>
      </w:r>
      <w:proofErr w:type="spellEnd"/>
      <w:r w:rsidR="003B4788">
        <w:rPr>
          <w:rFonts w:ascii="Times New Roman" w:hAnsi="Times New Roman"/>
          <w:sz w:val="28"/>
          <w:szCs w:val="28"/>
        </w:rPr>
        <w:t>», мин</w:t>
      </w:r>
      <w:proofErr w:type="gramStart"/>
      <w:r w:rsidR="003B4788">
        <w:rPr>
          <w:rFonts w:ascii="Times New Roman" w:hAnsi="Times New Roman"/>
          <w:sz w:val="28"/>
          <w:szCs w:val="28"/>
        </w:rPr>
        <w:t>и-</w:t>
      </w:r>
      <w:proofErr w:type="gramEnd"/>
      <w:r w:rsidR="003B4788">
        <w:rPr>
          <w:rFonts w:ascii="Times New Roman" w:hAnsi="Times New Roman"/>
          <w:sz w:val="28"/>
          <w:szCs w:val="28"/>
        </w:rPr>
        <w:t xml:space="preserve"> буки </w:t>
      </w:r>
      <w:r w:rsidR="007B62AD" w:rsidRPr="003B4788">
        <w:rPr>
          <w:rFonts w:ascii="Times New Roman" w:hAnsi="Times New Roman"/>
          <w:sz w:val="28"/>
          <w:szCs w:val="28"/>
        </w:rPr>
        <w:t xml:space="preserve"> в формировании </w:t>
      </w:r>
      <w:r w:rsidR="003B4788">
        <w:rPr>
          <w:rFonts w:ascii="Times New Roman" w:hAnsi="Times New Roman"/>
          <w:sz w:val="28"/>
          <w:szCs w:val="28"/>
        </w:rPr>
        <w:t xml:space="preserve">в активизации познавательной деятельности обучающихся начальной школы. </w:t>
      </w:r>
    </w:p>
    <w:p w:rsidR="003B4788" w:rsidRPr="00BF5ED4" w:rsidRDefault="003B4788" w:rsidP="003B47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5ED4">
        <w:rPr>
          <w:rFonts w:ascii="Times New Roman" w:hAnsi="Times New Roman"/>
          <w:b/>
          <w:sz w:val="28"/>
          <w:szCs w:val="28"/>
        </w:rPr>
        <w:t>Задачи практикума</w:t>
      </w:r>
      <w:r w:rsidRPr="00BF5ED4">
        <w:rPr>
          <w:rFonts w:ascii="Times New Roman" w:hAnsi="Times New Roman"/>
          <w:sz w:val="28"/>
          <w:szCs w:val="28"/>
        </w:rPr>
        <w:t>:</w:t>
      </w:r>
    </w:p>
    <w:p w:rsidR="003B4788" w:rsidRDefault="007B62AD" w:rsidP="001D3A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B4788">
        <w:rPr>
          <w:rFonts w:ascii="Times New Roman" w:hAnsi="Times New Roman"/>
          <w:sz w:val="28"/>
          <w:szCs w:val="28"/>
        </w:rPr>
        <w:t>1. Познакомить с технологией шестиугольного обучения</w:t>
      </w:r>
      <w:r w:rsidR="003B47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B4788">
        <w:rPr>
          <w:rFonts w:ascii="Times New Roman" w:hAnsi="Times New Roman"/>
          <w:sz w:val="28"/>
          <w:szCs w:val="28"/>
        </w:rPr>
        <w:t>гексы</w:t>
      </w:r>
      <w:proofErr w:type="spellEnd"/>
      <w:r w:rsidR="003B4788">
        <w:rPr>
          <w:rFonts w:ascii="Times New Roman" w:hAnsi="Times New Roman"/>
          <w:sz w:val="28"/>
          <w:szCs w:val="28"/>
        </w:rPr>
        <w:t>»</w:t>
      </w:r>
      <w:r w:rsidRPr="003B4788">
        <w:rPr>
          <w:rFonts w:ascii="Times New Roman" w:hAnsi="Times New Roman"/>
          <w:sz w:val="28"/>
          <w:szCs w:val="28"/>
        </w:rPr>
        <w:t xml:space="preserve">, </w:t>
      </w:r>
      <w:r w:rsidR="003B4788">
        <w:rPr>
          <w:rFonts w:ascii="Times New Roman" w:hAnsi="Times New Roman"/>
          <w:sz w:val="28"/>
          <w:szCs w:val="28"/>
        </w:rPr>
        <w:t xml:space="preserve"> </w:t>
      </w:r>
      <w:r w:rsidRPr="003B4788">
        <w:rPr>
          <w:rFonts w:ascii="Times New Roman" w:hAnsi="Times New Roman"/>
          <w:sz w:val="28"/>
          <w:szCs w:val="28"/>
        </w:rPr>
        <w:t>раскрыть её развивающий потенциал</w:t>
      </w:r>
      <w:r w:rsidR="003B4788">
        <w:rPr>
          <w:rFonts w:ascii="Times New Roman" w:hAnsi="Times New Roman"/>
          <w:sz w:val="28"/>
          <w:szCs w:val="28"/>
        </w:rPr>
        <w:t>.</w:t>
      </w:r>
    </w:p>
    <w:p w:rsidR="003B4788" w:rsidRDefault="007B62AD" w:rsidP="003B47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B4788">
        <w:rPr>
          <w:rFonts w:ascii="Times New Roman" w:hAnsi="Times New Roman"/>
          <w:sz w:val="28"/>
          <w:szCs w:val="28"/>
        </w:rPr>
        <w:t xml:space="preserve">2. Представить педагогам практические рекомендации по использованию технологии шестиугольного обучения </w:t>
      </w:r>
      <w:proofErr w:type="gramStart"/>
      <w:r w:rsidR="003B4788">
        <w:rPr>
          <w:rFonts w:ascii="Times New Roman" w:hAnsi="Times New Roman"/>
          <w:sz w:val="28"/>
          <w:szCs w:val="28"/>
        </w:rPr>
        <w:t>–«</w:t>
      </w:r>
      <w:proofErr w:type="spellStart"/>
      <w:proofErr w:type="gramEnd"/>
      <w:r w:rsidR="003B4788">
        <w:rPr>
          <w:rFonts w:ascii="Times New Roman" w:hAnsi="Times New Roman"/>
          <w:sz w:val="28"/>
          <w:szCs w:val="28"/>
        </w:rPr>
        <w:t>Гексы</w:t>
      </w:r>
      <w:proofErr w:type="spellEnd"/>
      <w:r w:rsidR="003B4788">
        <w:rPr>
          <w:rFonts w:ascii="Times New Roman" w:hAnsi="Times New Roman"/>
          <w:sz w:val="28"/>
          <w:szCs w:val="28"/>
        </w:rPr>
        <w:t>», мини- буки.</w:t>
      </w:r>
    </w:p>
    <w:p w:rsidR="001D3A09" w:rsidRDefault="003B4788" w:rsidP="003B4788">
      <w:pPr>
        <w:spacing w:after="0" w:line="36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3. Создать </w:t>
      </w:r>
      <w:r w:rsidR="001D3A09" w:rsidRPr="003B4788">
        <w:rPr>
          <w:rFonts w:ascii="Times New Roman" w:hAnsi="Times New Roman"/>
          <w:sz w:val="28"/>
          <w:szCs w:val="28"/>
          <w:lang w:bidi="ru-RU"/>
        </w:rPr>
        <w:t xml:space="preserve"> логическую цепочку из набора карточек - </w:t>
      </w:r>
      <w:proofErr w:type="spellStart"/>
      <w:r w:rsidR="001D3A09" w:rsidRPr="003B4788">
        <w:rPr>
          <w:rFonts w:ascii="Times New Roman" w:hAnsi="Times New Roman"/>
          <w:sz w:val="28"/>
          <w:szCs w:val="28"/>
          <w:lang w:bidi="ru-RU"/>
        </w:rPr>
        <w:t>гексов</w:t>
      </w:r>
      <w:proofErr w:type="spellEnd"/>
      <w:r w:rsidR="001D3A09" w:rsidRPr="003B4788">
        <w:rPr>
          <w:rFonts w:ascii="Times New Roman" w:hAnsi="Times New Roman"/>
          <w:sz w:val="28"/>
          <w:szCs w:val="28"/>
          <w:lang w:bidi="ru-RU"/>
        </w:rPr>
        <w:t xml:space="preserve"> и дополнить своими вариантами композицию по заданной теме</w:t>
      </w:r>
      <w:r>
        <w:rPr>
          <w:rFonts w:ascii="Times New Roman" w:hAnsi="Times New Roman"/>
          <w:sz w:val="28"/>
          <w:szCs w:val="28"/>
          <w:lang w:bidi="ru-RU"/>
        </w:rPr>
        <w:t xml:space="preserve"> «Птицы».</w:t>
      </w:r>
    </w:p>
    <w:p w:rsidR="003B4788" w:rsidRPr="003B4788" w:rsidRDefault="003B4788" w:rsidP="003B47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4.  Заполнить мин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и-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бук «Домовый воробей».</w:t>
      </w:r>
    </w:p>
    <w:p w:rsidR="001D3A09" w:rsidRPr="00BF5ED4" w:rsidRDefault="001D3A09" w:rsidP="003B4788">
      <w:pPr>
        <w:pStyle w:val="1"/>
        <w:tabs>
          <w:tab w:val="left" w:pos="762"/>
        </w:tabs>
        <w:ind w:firstLine="0"/>
      </w:pPr>
      <w:r>
        <w:t>О</w:t>
      </w:r>
      <w:r w:rsidRPr="00BD364C">
        <w:rPr>
          <w:b/>
          <w:bCs/>
          <w:lang w:eastAsia="ru-RU" w:bidi="ru-RU"/>
        </w:rPr>
        <w:t>борудование:</w:t>
      </w:r>
      <w:r w:rsidRPr="00BD364C">
        <w:rPr>
          <w:b/>
          <w:bCs/>
          <w:lang w:eastAsia="ru-RU" w:bidi="ru-RU"/>
        </w:rPr>
        <w:tab/>
      </w:r>
      <w:proofErr w:type="spellStart"/>
      <w:r w:rsidRPr="00BF5ED4">
        <w:rPr>
          <w:lang w:eastAsia="ru-RU" w:bidi="ru-RU"/>
        </w:rPr>
        <w:t>мультимедийная</w:t>
      </w:r>
      <w:proofErr w:type="spellEnd"/>
      <w:r w:rsidRPr="00BF5ED4">
        <w:rPr>
          <w:lang w:eastAsia="ru-RU" w:bidi="ru-RU"/>
        </w:rPr>
        <w:t xml:space="preserve"> презентация, компьютер, проектор,</w:t>
      </w:r>
    </w:p>
    <w:p w:rsidR="001D3A09" w:rsidRPr="00BF5ED4" w:rsidRDefault="001D3A09" w:rsidP="001D3A09">
      <w:pPr>
        <w:pStyle w:val="1"/>
        <w:ind w:firstLine="0"/>
        <w:jc w:val="both"/>
      </w:pPr>
      <w:r w:rsidRPr="00BF5ED4">
        <w:rPr>
          <w:lang w:eastAsia="ru-RU" w:bidi="ru-RU"/>
        </w:rPr>
        <w:t xml:space="preserve">распечатанные листы с шестиугольниками для каждой группы участников </w:t>
      </w:r>
      <w:r>
        <w:rPr>
          <w:lang w:eastAsia="ru-RU" w:bidi="ru-RU"/>
        </w:rPr>
        <w:t xml:space="preserve"> </w:t>
      </w:r>
      <w:proofErr w:type="spellStart"/>
      <w:r w:rsidRPr="00BF5ED4">
        <w:rPr>
          <w:lang w:eastAsia="ru-RU" w:bidi="ru-RU"/>
        </w:rPr>
        <w:t>Гекс</w:t>
      </w:r>
      <w:proofErr w:type="spellEnd"/>
      <w:r w:rsidRPr="00BF5ED4">
        <w:rPr>
          <w:lang w:eastAsia="ru-RU" w:bidi="ru-RU"/>
        </w:rPr>
        <w:t xml:space="preserve"> «</w:t>
      </w:r>
      <w:r>
        <w:rPr>
          <w:lang w:eastAsia="ru-RU" w:bidi="ru-RU"/>
        </w:rPr>
        <w:t>Птицы</w:t>
      </w:r>
      <w:r w:rsidRPr="00BF5ED4">
        <w:rPr>
          <w:lang w:eastAsia="ru-RU" w:bidi="ru-RU"/>
        </w:rPr>
        <w:t xml:space="preserve">», </w:t>
      </w:r>
      <w:proofErr w:type="spellStart"/>
      <w:r w:rsidRPr="00BF5ED4">
        <w:rPr>
          <w:lang w:eastAsia="ru-RU" w:bidi="ru-RU"/>
        </w:rPr>
        <w:t>гексы</w:t>
      </w:r>
      <w:proofErr w:type="spellEnd"/>
      <w:r w:rsidRPr="00BF5ED4">
        <w:rPr>
          <w:lang w:eastAsia="ru-RU" w:bidi="ru-RU"/>
        </w:rPr>
        <w:t xml:space="preserve"> для ре</w:t>
      </w:r>
      <w:r w:rsidRPr="00BF5ED4">
        <w:rPr>
          <w:lang w:eastAsia="ru-RU" w:bidi="ru-RU"/>
        </w:rPr>
        <w:t>ф</w:t>
      </w:r>
      <w:r w:rsidRPr="00BF5ED4">
        <w:rPr>
          <w:lang w:eastAsia="ru-RU" w:bidi="ru-RU"/>
        </w:rPr>
        <w:t>лексии.</w:t>
      </w:r>
    </w:p>
    <w:p w:rsidR="001D3A09" w:rsidRPr="00BF5ED4" w:rsidRDefault="001D3A09" w:rsidP="001D3A09">
      <w:pPr>
        <w:pStyle w:val="1"/>
        <w:ind w:firstLine="0"/>
      </w:pPr>
      <w:r w:rsidRPr="00BF5ED4">
        <w:t>Время практикума: 30 мин.</w:t>
      </w:r>
    </w:p>
    <w:p w:rsidR="001D3A09" w:rsidRDefault="001D3A09" w:rsidP="001D3A09">
      <w:pPr>
        <w:spacing w:after="204" w:line="312" w:lineRule="atLeast"/>
        <w:jc w:val="both"/>
      </w:pPr>
      <w:r>
        <w:t xml:space="preserve"> </w:t>
      </w:r>
    </w:p>
    <w:p w:rsidR="003B4788" w:rsidRDefault="003B4788" w:rsidP="001D3A09">
      <w:pPr>
        <w:spacing w:after="204" w:line="312" w:lineRule="atLeast"/>
        <w:jc w:val="both"/>
      </w:pPr>
    </w:p>
    <w:p w:rsidR="003B4788" w:rsidRDefault="003B4788" w:rsidP="001D3A09">
      <w:pPr>
        <w:spacing w:after="204" w:line="312" w:lineRule="atLeast"/>
        <w:jc w:val="both"/>
      </w:pPr>
    </w:p>
    <w:p w:rsidR="003B4788" w:rsidRDefault="003B4788" w:rsidP="001D3A09">
      <w:pPr>
        <w:spacing w:after="204" w:line="312" w:lineRule="atLeast"/>
        <w:jc w:val="both"/>
      </w:pPr>
    </w:p>
    <w:p w:rsidR="003B4788" w:rsidRDefault="003B4788" w:rsidP="001D3A09">
      <w:pPr>
        <w:spacing w:after="204" w:line="312" w:lineRule="atLeast"/>
        <w:jc w:val="both"/>
      </w:pPr>
    </w:p>
    <w:p w:rsidR="003B4788" w:rsidRPr="001574F4" w:rsidRDefault="003B4788" w:rsidP="001D3A09">
      <w:pPr>
        <w:spacing w:after="204" w:line="312" w:lineRule="atLeast"/>
        <w:jc w:val="both"/>
        <w:rPr>
          <w:rFonts w:ascii="Open Sans" w:hAnsi="Open Sans"/>
          <w:color w:val="777777"/>
          <w:sz w:val="17"/>
          <w:szCs w:val="17"/>
        </w:rPr>
      </w:pPr>
    </w:p>
    <w:p w:rsidR="001D3A09" w:rsidRPr="00BF5ED4" w:rsidRDefault="001D3A09" w:rsidP="001D3A09">
      <w:pPr>
        <w:jc w:val="center"/>
        <w:rPr>
          <w:rFonts w:ascii="Times New Roman" w:hAnsi="Times New Roman"/>
          <w:b/>
          <w:sz w:val="28"/>
          <w:szCs w:val="28"/>
        </w:rPr>
      </w:pPr>
      <w:r w:rsidRPr="001574F4">
        <w:rPr>
          <w:rFonts w:ascii="Open Sans" w:hAnsi="Open Sans"/>
          <w:color w:val="777777"/>
          <w:sz w:val="17"/>
          <w:szCs w:val="17"/>
        </w:rPr>
        <w:lastRenderedPageBreak/>
        <w:t> </w:t>
      </w:r>
      <w:r w:rsidRPr="00BF5ED4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3B4788">
        <w:rPr>
          <w:rFonts w:ascii="Times New Roman" w:hAnsi="Times New Roman"/>
          <w:b/>
          <w:sz w:val="28"/>
          <w:szCs w:val="28"/>
        </w:rPr>
        <w:t>практикума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3115"/>
        <w:gridCol w:w="5937"/>
        <w:gridCol w:w="3400"/>
      </w:tblGrid>
      <w:tr w:rsidR="001D3A09" w:rsidRPr="001D3A09" w:rsidTr="001D3A09">
        <w:tc>
          <w:tcPr>
            <w:tcW w:w="2398" w:type="dxa"/>
            <w:vAlign w:val="center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Этапы мастер-класса</w:t>
            </w:r>
          </w:p>
        </w:tc>
        <w:tc>
          <w:tcPr>
            <w:tcW w:w="3115" w:type="dxa"/>
            <w:vAlign w:val="center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Формы, методы, виды деятельности</w:t>
            </w:r>
          </w:p>
        </w:tc>
        <w:tc>
          <w:tcPr>
            <w:tcW w:w="5937" w:type="dxa"/>
            <w:vAlign w:val="center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Методическое обоснов</w:t>
            </w: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</w:p>
        </w:tc>
        <w:tc>
          <w:tcPr>
            <w:tcW w:w="3400" w:type="dxa"/>
            <w:vAlign w:val="center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A0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1D3A09" w:rsidRPr="001D3A09" w:rsidTr="001D3A09">
        <w:trPr>
          <w:trHeight w:val="420"/>
        </w:trPr>
        <w:tc>
          <w:tcPr>
            <w:tcW w:w="2398" w:type="dxa"/>
            <w:vMerge w:val="restart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1. Подготовительно-организационный</w:t>
            </w:r>
          </w:p>
        </w:tc>
        <w:tc>
          <w:tcPr>
            <w:tcW w:w="3115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Вступительное слово. Пр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о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смотр видеоролика.</w:t>
            </w:r>
          </w:p>
        </w:tc>
        <w:tc>
          <w:tcPr>
            <w:tcW w:w="5937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Обеспечение формирования мотивации и познавательной потребности в ко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н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кретной деятельности 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A09" w:rsidRPr="001D3A09" w:rsidTr="001D3A09">
        <w:trPr>
          <w:trHeight w:val="405"/>
        </w:trPr>
        <w:tc>
          <w:tcPr>
            <w:tcW w:w="2398" w:type="dxa"/>
            <w:vMerge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proofErr w:type="spellStart"/>
            <w:proofErr w:type="gramStart"/>
            <w:r w:rsidRPr="001D3A09">
              <w:rPr>
                <w:rFonts w:ascii="Times New Roman" w:hAnsi="Times New Roman"/>
                <w:sz w:val="28"/>
                <w:szCs w:val="28"/>
              </w:rPr>
              <w:t>фокус-группы</w:t>
            </w:r>
            <w:proofErr w:type="spellEnd"/>
            <w:proofErr w:type="gramEnd"/>
          </w:p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</w:tcPr>
          <w:p w:rsidR="001D3A09" w:rsidRPr="001D3A09" w:rsidRDefault="001D3A09" w:rsidP="007B6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Постановка проблемы п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е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ред 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практикума 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 Актуализация зн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а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ний участников </w:t>
            </w:r>
            <w:r w:rsidR="007B62AD">
              <w:rPr>
                <w:rFonts w:ascii="Times New Roman" w:hAnsi="Times New Roman"/>
                <w:sz w:val="28"/>
                <w:szCs w:val="28"/>
              </w:rPr>
              <w:t xml:space="preserve">практикума 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3A09" w:rsidRPr="001D3A09" w:rsidTr="001D3A09">
        <w:tc>
          <w:tcPr>
            <w:tcW w:w="2392" w:type="dxa"/>
            <w:vMerge w:val="restart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2. Краткий экскурс «Шестиугольное обучение»</w:t>
            </w:r>
          </w:p>
        </w:tc>
        <w:tc>
          <w:tcPr>
            <w:tcW w:w="3116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Постановка целей и задач практикума.</w:t>
            </w:r>
          </w:p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Выяснение ожиданий уч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а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стников от работы на практикуме</w:t>
            </w:r>
          </w:p>
        </w:tc>
        <w:tc>
          <w:tcPr>
            <w:tcW w:w="3402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A09" w:rsidRPr="001D3A09" w:rsidTr="001D3A09">
        <w:trPr>
          <w:trHeight w:val="485"/>
        </w:trPr>
        <w:tc>
          <w:tcPr>
            <w:tcW w:w="2392" w:type="dxa"/>
            <w:vMerge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Метод «</w:t>
            </w:r>
            <w:proofErr w:type="spellStart"/>
            <w:r w:rsidRPr="001D3A09">
              <w:rPr>
                <w:rFonts w:ascii="Times New Roman" w:hAnsi="Times New Roman"/>
                <w:sz w:val="28"/>
                <w:szCs w:val="28"/>
              </w:rPr>
              <w:t>гек</w:t>
            </w:r>
            <w:proofErr w:type="gramStart"/>
            <w:r w:rsidRPr="001D3A0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 целей»</w:t>
            </w:r>
            <w:r w:rsidR="007B62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B62AD" w:rsidRPr="001D3A09" w:rsidRDefault="007B62AD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буки»</w:t>
            </w:r>
          </w:p>
        </w:tc>
        <w:tc>
          <w:tcPr>
            <w:tcW w:w="5940" w:type="dxa"/>
          </w:tcPr>
          <w:p w:rsidR="001D3A09" w:rsidRPr="001D3A09" w:rsidRDefault="001D3A09" w:rsidP="007B6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 xml:space="preserve">Погружение участников </w:t>
            </w:r>
            <w:r w:rsidR="007B62AD">
              <w:rPr>
                <w:rFonts w:ascii="Times New Roman" w:hAnsi="Times New Roman"/>
                <w:sz w:val="28"/>
                <w:szCs w:val="28"/>
              </w:rPr>
              <w:t xml:space="preserve">практикума 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 в проблему</w:t>
            </w:r>
          </w:p>
        </w:tc>
        <w:tc>
          <w:tcPr>
            <w:tcW w:w="3402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3A09" w:rsidRPr="001D3A09" w:rsidTr="00215EDB">
        <w:trPr>
          <w:trHeight w:val="976"/>
        </w:trPr>
        <w:tc>
          <w:tcPr>
            <w:tcW w:w="2392" w:type="dxa"/>
            <w:vMerge w:val="restart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3. Имитационная и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г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ра</w:t>
            </w:r>
          </w:p>
        </w:tc>
        <w:tc>
          <w:tcPr>
            <w:tcW w:w="3116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Работа в подгруппах по з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а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данию собрать </w:t>
            </w:r>
            <w:proofErr w:type="spellStart"/>
            <w:r w:rsidRPr="001D3A09">
              <w:rPr>
                <w:rFonts w:ascii="Times New Roman" w:hAnsi="Times New Roman"/>
                <w:sz w:val="28"/>
                <w:szCs w:val="28"/>
              </w:rPr>
              <w:t>гекс</w:t>
            </w:r>
            <w:proofErr w:type="spellEnd"/>
            <w:r w:rsidR="007B62AD">
              <w:rPr>
                <w:rFonts w:ascii="Times New Roman" w:hAnsi="Times New Roman"/>
                <w:sz w:val="28"/>
                <w:szCs w:val="28"/>
              </w:rPr>
              <w:t xml:space="preserve"> «Птицы леса», «Птицы водоемов» </w:t>
            </w:r>
          </w:p>
        </w:tc>
        <w:tc>
          <w:tcPr>
            <w:tcW w:w="5940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Подготовка к проведению групповой формы работы</w:t>
            </w:r>
            <w:r w:rsidR="007B62A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 Регламентация работы групп</w:t>
            </w:r>
          </w:p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Применение групповой формы работы</w:t>
            </w:r>
          </w:p>
        </w:tc>
        <w:tc>
          <w:tcPr>
            <w:tcW w:w="3402" w:type="dxa"/>
          </w:tcPr>
          <w:p w:rsidR="001D3A09" w:rsidRPr="001D3A09" w:rsidRDefault="001D3A09" w:rsidP="001D3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D3A09" w:rsidRPr="001D3A09" w:rsidTr="007B62AD">
        <w:trPr>
          <w:trHeight w:val="1452"/>
        </w:trPr>
        <w:tc>
          <w:tcPr>
            <w:tcW w:w="2398" w:type="dxa"/>
            <w:vMerge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Защита полученного прое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к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та по </w:t>
            </w:r>
            <w:proofErr w:type="gramStart"/>
            <w:r w:rsidRPr="001D3A09">
              <w:rPr>
                <w:rFonts w:ascii="Times New Roman" w:hAnsi="Times New Roman"/>
                <w:sz w:val="28"/>
                <w:szCs w:val="28"/>
              </w:rPr>
              <w:t>составленному</w:t>
            </w:r>
            <w:proofErr w:type="gramEnd"/>
            <w:r w:rsidRPr="001D3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3A09">
              <w:rPr>
                <w:rFonts w:ascii="Times New Roman" w:hAnsi="Times New Roman"/>
                <w:sz w:val="28"/>
                <w:szCs w:val="28"/>
              </w:rPr>
              <w:t>гексу</w:t>
            </w:r>
            <w:proofErr w:type="spellEnd"/>
          </w:p>
        </w:tc>
        <w:tc>
          <w:tcPr>
            <w:tcW w:w="5937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Преодоление барьеров в общении между участник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а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ми, их раскрепощение, усиление групповой сплоченности. Применение элеме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н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тов метода проектов.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D3A09" w:rsidRPr="001D3A09" w:rsidTr="001D3A09">
        <w:trPr>
          <w:trHeight w:val="1103"/>
        </w:trPr>
        <w:tc>
          <w:tcPr>
            <w:tcW w:w="2398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Работа по составлению МИН</w:t>
            </w:r>
            <w:proofErr w:type="gramStart"/>
            <w:r w:rsidRPr="001D3A09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1D3A09">
              <w:rPr>
                <w:rFonts w:ascii="Times New Roman" w:hAnsi="Times New Roman"/>
                <w:sz w:val="28"/>
                <w:szCs w:val="28"/>
              </w:rPr>
              <w:t xml:space="preserve"> БУКА</w:t>
            </w:r>
            <w:r w:rsidR="007B62AD">
              <w:rPr>
                <w:rFonts w:ascii="Times New Roman" w:hAnsi="Times New Roman"/>
                <w:sz w:val="28"/>
                <w:szCs w:val="28"/>
              </w:rPr>
              <w:t xml:space="preserve"> «Домовый воробей»</w:t>
            </w:r>
          </w:p>
        </w:tc>
        <w:tc>
          <w:tcPr>
            <w:tcW w:w="5937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 xml:space="preserve"> Заполнение мини-бука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</w:tr>
      <w:tr w:rsidR="001D3A09" w:rsidRPr="001D3A09" w:rsidTr="001D3A09">
        <w:trPr>
          <w:trHeight w:val="1219"/>
        </w:trPr>
        <w:tc>
          <w:tcPr>
            <w:tcW w:w="2398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lastRenderedPageBreak/>
              <w:t>4. Обсуждение результативности м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е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тода</w:t>
            </w:r>
          </w:p>
        </w:tc>
        <w:tc>
          <w:tcPr>
            <w:tcW w:w="3115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Вопрос-ответ</w:t>
            </w:r>
          </w:p>
        </w:tc>
        <w:tc>
          <w:tcPr>
            <w:tcW w:w="5937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Высказывание своего мнения. Определению полож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и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>тельных и отрицательных сторон метода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A09" w:rsidRPr="001D3A09" w:rsidTr="001D3A09">
        <w:tc>
          <w:tcPr>
            <w:tcW w:w="2398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5. Рефлексия</w:t>
            </w:r>
          </w:p>
        </w:tc>
        <w:tc>
          <w:tcPr>
            <w:tcW w:w="3115" w:type="dxa"/>
          </w:tcPr>
          <w:p w:rsidR="001D3A09" w:rsidRPr="001D3A09" w:rsidRDefault="001D3A09" w:rsidP="00722CBB">
            <w:pPr>
              <w:pStyle w:val="1"/>
              <w:tabs>
                <w:tab w:val="left" w:pos="753"/>
              </w:tabs>
              <w:spacing w:line="240" w:lineRule="auto"/>
              <w:ind w:firstLine="0"/>
              <w:rPr>
                <w:bCs/>
              </w:rPr>
            </w:pPr>
            <w:r w:rsidRPr="001D3A09">
              <w:rPr>
                <w:bCs/>
              </w:rPr>
              <w:t xml:space="preserve">Оценивание результата. Составление </w:t>
            </w:r>
            <w:proofErr w:type="spellStart"/>
            <w:r w:rsidRPr="001D3A09">
              <w:rPr>
                <w:bCs/>
              </w:rPr>
              <w:t>гекса</w:t>
            </w:r>
            <w:proofErr w:type="spellEnd"/>
            <w:r w:rsidRPr="001D3A09">
              <w:rPr>
                <w:bCs/>
              </w:rPr>
              <w:t xml:space="preserve"> «</w:t>
            </w:r>
            <w:r>
              <w:rPr>
                <w:bCs/>
              </w:rPr>
              <w:t>Рефлексия</w:t>
            </w:r>
            <w:r w:rsidRPr="001D3A09">
              <w:rPr>
                <w:bCs/>
              </w:rPr>
              <w:t xml:space="preserve">». </w:t>
            </w:r>
            <w:r>
              <w:rPr>
                <w:bCs/>
              </w:rPr>
              <w:t xml:space="preserve"> </w:t>
            </w:r>
          </w:p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</w:tcPr>
          <w:p w:rsidR="001D3A09" w:rsidRPr="001D3A09" w:rsidRDefault="001D3A09" w:rsidP="003B4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/>
                <w:sz w:val="28"/>
                <w:szCs w:val="28"/>
              </w:rPr>
              <w:t>практикума</w:t>
            </w:r>
            <w:r w:rsidRPr="001D3A0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B47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A09" w:rsidRPr="001D3A09" w:rsidTr="001D3A09">
        <w:tc>
          <w:tcPr>
            <w:tcW w:w="2398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:rsidR="001D3A09" w:rsidRPr="001D3A09" w:rsidRDefault="001D3A09" w:rsidP="00722CBB">
            <w:pPr>
              <w:pStyle w:val="1"/>
              <w:tabs>
                <w:tab w:val="left" w:pos="753"/>
              </w:tabs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5937" w:type="dxa"/>
          </w:tcPr>
          <w:p w:rsidR="001D3A09" w:rsidRPr="001D3A09" w:rsidRDefault="001D3A09" w:rsidP="00722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</w:tcPr>
          <w:p w:rsidR="001D3A09" w:rsidRPr="001D3A09" w:rsidRDefault="001D3A09" w:rsidP="0072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09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</w:tr>
    </w:tbl>
    <w:p w:rsidR="001D3A09" w:rsidRDefault="001D3A09" w:rsidP="007B62AD">
      <w:pPr>
        <w:spacing w:after="204" w:line="312" w:lineRule="atLeast"/>
        <w:jc w:val="both"/>
      </w:pPr>
    </w:p>
    <w:sectPr w:rsidR="001D3A09" w:rsidSect="001D3A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76076"/>
    <w:multiLevelType w:val="hybridMultilevel"/>
    <w:tmpl w:val="C7FCC810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4E4D2805"/>
    <w:multiLevelType w:val="hybridMultilevel"/>
    <w:tmpl w:val="3508C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A09"/>
    <w:rsid w:val="001D3A09"/>
    <w:rsid w:val="003B4788"/>
    <w:rsid w:val="007B62AD"/>
    <w:rsid w:val="0080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3A0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D3A09"/>
    <w:pPr>
      <w:widowControl w:val="0"/>
      <w:spacing w:after="0" w:line="360" w:lineRule="auto"/>
      <w:ind w:firstLine="38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2024-10-28T06:41:00Z</dcterms:created>
  <dcterms:modified xsi:type="dcterms:W3CDTF">2024-10-28T07:23:00Z</dcterms:modified>
</cp:coreProperties>
</file>