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00B7" w14:textId="77777777" w:rsidR="0050153D" w:rsidRPr="0050153D" w:rsidRDefault="0050153D" w:rsidP="005015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Конспект логопедического занятия: «Игры для развития речи»</w:t>
      </w:r>
    </w:p>
    <w:p w14:paraId="7610518E" w14:textId="77777777" w:rsidR="0050153D" w:rsidRPr="0050153D" w:rsidRDefault="0050153D" w:rsidP="00501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занятия: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Развитие связной речи, обогащение словарного запаса, формирование навыков аргументации, воображения и речевой реакции.</w:t>
      </w:r>
    </w:p>
    <w:p w14:paraId="6B15B60F" w14:textId="77777777" w:rsidR="0050153D" w:rsidRPr="0050153D" w:rsidRDefault="0050153D" w:rsidP="00501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Ключевые задачи:</w:t>
      </w:r>
    </w:p>
    <w:p w14:paraId="3AF658DB" w14:textId="77777777" w:rsidR="0050153D" w:rsidRPr="0050153D" w:rsidRDefault="0050153D" w:rsidP="00501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Научить ребенка выражать свои мысли, чувства, описывать события и аргументировать мнение.</w:t>
      </w:r>
    </w:p>
    <w:p w14:paraId="17BBA9B2" w14:textId="77777777" w:rsidR="0050153D" w:rsidRPr="0050153D" w:rsidRDefault="0050153D" w:rsidP="00501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Расширить активный и пассивный словарный запас.</w:t>
      </w:r>
    </w:p>
    <w:p w14:paraId="1569C6DE" w14:textId="77777777" w:rsidR="0050153D" w:rsidRPr="0050153D" w:rsidRDefault="0050153D" w:rsidP="00501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Развить умение строить логичные и грамматически верные предложения.</w:t>
      </w:r>
    </w:p>
    <w:p w14:paraId="15FEE4C7" w14:textId="77777777" w:rsidR="0050153D" w:rsidRDefault="0050153D" w:rsidP="00501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Стимулировать воображение и беглость речи.</w:t>
      </w:r>
    </w:p>
    <w:p w14:paraId="60A70A5A" w14:textId="77777777" w:rsidR="00FD66B1" w:rsidRPr="00FD66B1" w:rsidRDefault="00FD66B1" w:rsidP="00FD66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Организационный момент</w:t>
      </w:r>
    </w:p>
    <w:p w14:paraId="0345013B" w14:textId="77777777" w:rsidR="00FD66B1" w:rsidRPr="00FD66B1" w:rsidRDefault="00FD66B1" w:rsidP="00FD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Приветствие (создание положительного настроя)</w:t>
      </w:r>
    </w:p>
    <w:p w14:paraId="094CE271" w14:textId="77777777" w:rsidR="00FD66B1" w:rsidRPr="00FD66B1" w:rsidRDefault="00FD66B1" w:rsidP="00FD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Логопед встречает ребёнка, устанавливает зрительный контакт и улыбается.</w:t>
      </w:r>
    </w:p>
    <w:p w14:paraId="6597D0C2" w14:textId="5D53D0D3" w:rsidR="00FD66B1" w:rsidRPr="00FD66B1" w:rsidRDefault="00FD66B1" w:rsidP="00FD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Логопед:</w:t>
      </w: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«Здравствуй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 ребята</w:t>
      </w: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! Я очень рада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вав </w:t>
      </w: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видеть! Как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ое</w:t>
      </w: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вас</w:t>
      </w: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сегодня настроение? Замечательное! Тогда давай поздороваемся по-особенному, чтобы наш язычок тоже проснулся и был готов к работе».</w:t>
      </w:r>
    </w:p>
    <w:p w14:paraId="0C308CCB" w14:textId="737F07E4" w:rsidR="00FD66B1" w:rsidRPr="00FD66B1" w:rsidRDefault="00FD66B1" w:rsidP="00FD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Артикуляционная разминка:</w:t>
      </w:r>
    </w:p>
    <w:p w14:paraId="3D9608A2" w14:textId="77777777" w:rsidR="00FD66B1" w:rsidRPr="00FD66B1" w:rsidRDefault="00FD66B1" w:rsidP="00FD6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«Давай дадим друг другу „пять“» (хлопок ладонями).</w:t>
      </w:r>
    </w:p>
    <w:p w14:paraId="3FD6143B" w14:textId="77777777" w:rsidR="00FD66B1" w:rsidRPr="00FD66B1" w:rsidRDefault="00FD66B1" w:rsidP="00FD6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«А теперь пошлём воздушный поцелуй» (движение рукой от губ).</w:t>
      </w:r>
    </w:p>
    <w:p w14:paraId="12D2EC0F" w14:textId="77777777" w:rsidR="00FD66B1" w:rsidRPr="00FD66B1" w:rsidRDefault="00FD66B1" w:rsidP="00FD66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«И скажем друг другу „Привет!“» (хором или по очереди).</w:t>
      </w:r>
    </w:p>
    <w:p w14:paraId="40B6C002" w14:textId="77777777" w:rsidR="00FD66B1" w:rsidRPr="00FD66B1" w:rsidRDefault="00FD66B1" w:rsidP="00FD6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Сюрпризный момент (мотивация к деятельности)</w:t>
      </w:r>
    </w:p>
    <w:p w14:paraId="104D4F2E" w14:textId="77777777" w:rsidR="00FD66B1" w:rsidRDefault="00FD66B1" w:rsidP="00FD66B1">
      <w:pPr>
        <w:pStyle w:val="paragraph-styledstyledparagraph-sc-a650b026-0"/>
      </w:pPr>
      <w:r>
        <w:t>Логопед достаёт красивую коробку, шкатулку или непрозрачный мешочек.</w:t>
      </w:r>
    </w:p>
    <w:p w14:paraId="00E352FC" w14:textId="77777777" w:rsidR="00FD66B1" w:rsidRDefault="00FD66B1" w:rsidP="00FD66B1">
      <w:pPr>
        <w:pStyle w:val="paragraph-styledstyledparagraph-sc-a650b026-0"/>
      </w:pPr>
      <w:r>
        <w:rPr>
          <w:b/>
          <w:bCs/>
        </w:rPr>
        <w:t>Логопед:</w:t>
      </w:r>
      <w:r>
        <w:t xml:space="preserve"> «Посмотри, что у меня есть! Это не простая коробка, а волшебная шкатулка Знаний. Сегодня утром почтальон принёс её специально для тебя. Но шкатулка откроется только для того, кто любит играть и не боится трудностей. Как ты думаешь, что там может быть?»</w:t>
      </w:r>
    </w:p>
    <w:p w14:paraId="2BF334A9" w14:textId="77777777" w:rsidR="00FD66B1" w:rsidRDefault="00FD66B1" w:rsidP="00FD66B1">
      <w:pPr>
        <w:pStyle w:val="paragraph-styledstyledparagraph-sc-a650b026-0"/>
      </w:pPr>
      <w:r>
        <w:rPr>
          <w:rStyle w:val="ac"/>
        </w:rPr>
        <w:t>(Ребёнок высказывает предположения).</w:t>
      </w:r>
    </w:p>
    <w:p w14:paraId="2C380A31" w14:textId="77777777" w:rsidR="00FD66B1" w:rsidRDefault="00FD66B1" w:rsidP="00FD66B1">
      <w:pPr>
        <w:pStyle w:val="paragraph-styledstyledparagraph-sc-a650b026-0"/>
      </w:pPr>
      <w:r>
        <w:rPr>
          <w:b/>
          <w:bCs/>
        </w:rPr>
        <w:t>Логопед:</w:t>
      </w:r>
      <w:r>
        <w:t xml:space="preserve"> «Давай проверим!»</w:t>
      </w:r>
    </w:p>
    <w:p w14:paraId="7CEBD420" w14:textId="77777777" w:rsidR="00FD66B1" w:rsidRDefault="00FD66B1" w:rsidP="00FD66B1">
      <w:pPr>
        <w:pStyle w:val="paragraph-styledstyledparagraph-sc-a650b026-0"/>
      </w:pPr>
      <w:r>
        <w:rPr>
          <w:rStyle w:val="ac"/>
        </w:rPr>
        <w:t>(Логопед открывает шкатулку и достаёт оттуда первый предмет, например, красивый клубок ниток, или просто записку с названием первой игры).</w:t>
      </w:r>
    </w:p>
    <w:p w14:paraId="5E188843" w14:textId="2F15E0C1" w:rsidR="00FD66B1" w:rsidRPr="0050153D" w:rsidRDefault="00FD66B1" w:rsidP="00FD66B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t>«Здесь лежит письмо от Феи Речи. Она пишет, что в её королевстве случилась беда — все слова перепутались и потеряли свои краски. И только ты со своей фантазией и умными мыслями сможешь им помочь».</w:t>
      </w:r>
    </w:p>
    <w:p w14:paraId="5BC969F7" w14:textId="77777777" w:rsidR="0050153D" w:rsidRPr="0050153D" w:rsidRDefault="0050153D" w:rsidP="00501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Игра «Что красивее?»</w:t>
      </w:r>
    </w:p>
    <w:p w14:paraId="58F316A6" w14:textId="77777777" w:rsidR="0050153D" w:rsidRPr="0050153D" w:rsidRDefault="0050153D" w:rsidP="00501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Цель: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Развитие эстетического восприятия, умения описывать предметы и аргументировать свой выбор.</w:t>
      </w:r>
    </w:p>
    <w:p w14:paraId="00B8CA0E" w14:textId="77777777" w:rsidR="0050153D" w:rsidRPr="0050153D" w:rsidRDefault="0050153D" w:rsidP="00501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игры: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Ребенку показывают два предмета (например, две куклы, картинки, игрушки) и задают вопрос: «Какая красивее? Почему?».</w:t>
      </w:r>
    </w:p>
    <w:p w14:paraId="4C2C3634" w14:textId="77777777" w:rsidR="0050153D" w:rsidRPr="0050153D" w:rsidRDefault="0050153D" w:rsidP="005015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Критерий успеха: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Задание считается выполненным отлично, если ребенок смог назвать не менее 5 признаков, характеризующих предмет с эстетической стороны (цвет, форма, детали и т.д.).</w:t>
      </w:r>
    </w:p>
    <w:p w14:paraId="57284ECB" w14:textId="77777777" w:rsidR="0050153D" w:rsidRPr="0050153D" w:rsidRDefault="0050153D" w:rsidP="00501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Игра «Назови слова»</w:t>
      </w:r>
    </w:p>
    <w:p w14:paraId="4063A840" w14:textId="77777777" w:rsidR="0050153D" w:rsidRPr="0050153D" w:rsidRDefault="0050153D" w:rsidP="00501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Актуализация словарного запаса по заданной теме или букве.</w:t>
      </w:r>
    </w:p>
    <w:p w14:paraId="4A3A654F" w14:textId="77777777" w:rsidR="0050153D" w:rsidRPr="0050153D" w:rsidRDefault="0050153D" w:rsidP="00501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игры: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Игра проводится в кругу (семьей или группой детей). Выбирается буква. По очереди участники называют предметы на эту букву, которые находятся в комнате или изображены на картинке. Например, на картинке «Лес» на букву «Д»: </w:t>
      </w:r>
      <w:r w:rsidRPr="00501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дерево, дятел, дупло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D4D5B2B" w14:textId="77777777" w:rsidR="0050153D" w:rsidRPr="0050153D" w:rsidRDefault="0050153D" w:rsidP="005015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Победитель: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Тот, кто назвал последнее слово.</w:t>
      </w:r>
    </w:p>
    <w:p w14:paraId="5BAF67CC" w14:textId="77777777" w:rsidR="0050153D" w:rsidRPr="0050153D" w:rsidRDefault="0050153D" w:rsidP="00501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Игра «Слово за слово»</w:t>
      </w:r>
    </w:p>
    <w:p w14:paraId="732DDB84" w14:textId="77777777" w:rsidR="0050153D" w:rsidRPr="0050153D" w:rsidRDefault="0050153D" w:rsidP="00501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Развитие воображения и скорости речевой реакции.</w:t>
      </w:r>
    </w:p>
    <w:p w14:paraId="414B5210" w14:textId="77777777" w:rsidR="0050153D" w:rsidRPr="0050153D" w:rsidRDefault="0050153D" w:rsidP="005015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игры: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Количество игроков не ограничено. Первый участник называет два случайных слова (например, </w:t>
      </w:r>
      <w:r w:rsidRPr="00501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книга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r w:rsidRPr="00501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подоконник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 Следующий должен быстро составить с ними предложение («Книга лежала на подоконнике») и добавить новое слово (</w:t>
      </w:r>
      <w:r w:rsidRPr="00501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девочка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 Третий связывает предложение со вторым и третьим словами («К подоконнику подошла девочка») и называет свое слово. Проигрывает тот, кто не смог быстро составить предложение.</w:t>
      </w:r>
    </w:p>
    <w:p w14:paraId="0197F414" w14:textId="77777777" w:rsidR="0050153D" w:rsidRPr="0050153D" w:rsidRDefault="0050153D" w:rsidP="00501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Игра «Рассказ наоборот»</w:t>
      </w:r>
    </w:p>
    <w:p w14:paraId="3D7B4296" w14:textId="77777777" w:rsidR="0050153D" w:rsidRPr="0050153D" w:rsidRDefault="0050153D" w:rsidP="00501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Обогащение словарного запас антонимами, развитие смысловой памяти.</w:t>
      </w:r>
    </w:p>
    <w:p w14:paraId="3CB64B7C" w14:textId="77777777" w:rsidR="0050153D" w:rsidRPr="0050153D" w:rsidRDefault="0050153D" w:rsidP="005015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игры: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Игра для двоих. Взрослый читает ребенку короткую историю. Задача ребенка — пересказать её с точностью до наоборот, меняя смысл на противоположный.</w:t>
      </w:r>
    </w:p>
    <w:p w14:paraId="387AB4EE" w14:textId="77777777" w:rsidR="0050153D" w:rsidRPr="0050153D" w:rsidRDefault="0050153D" w:rsidP="005015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Пример исходного текста: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«Был ясный солнечный день. Небо было чистое, голубое. Во дворе играли дети. По травке весело прыгали воробьи».</w:t>
      </w:r>
    </w:p>
    <w:p w14:paraId="567BE2FB" w14:textId="77777777" w:rsidR="0050153D" w:rsidRPr="0050153D" w:rsidRDefault="0050153D" w:rsidP="005015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Пример ответа ребенка: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«Был темный хмурый день. Небо было серое, обложенное тучами. Детей во дворе не было. Даже воробьи и те куда-то попрятались».</w:t>
      </w:r>
    </w:p>
    <w:p w14:paraId="69BF8CD3" w14:textId="77777777" w:rsidR="0050153D" w:rsidRPr="0050153D" w:rsidRDefault="0050153D" w:rsidP="005015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Игра «Сделай рассказ интересным»</w:t>
      </w:r>
    </w:p>
    <w:p w14:paraId="748A6C17" w14:textId="77777777" w:rsidR="0050153D" w:rsidRPr="0050153D" w:rsidRDefault="0050153D" w:rsidP="005015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Развитие свободы устной речи, творческого пересказа.</w:t>
      </w:r>
    </w:p>
    <w:p w14:paraId="7D61AEB4" w14:textId="77777777" w:rsidR="0050153D" w:rsidRPr="0050153D" w:rsidRDefault="0050153D" w:rsidP="005015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015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Ход игры:</w:t>
      </w:r>
      <w:r w:rsidRPr="005015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Взрослый читает ребенку сухой, лаконичный рассказ, содержащий только основные факты. Затем взрослый задает наводящие вопросы («Какого цвета была машина?», «А что она везла?», «Какое настроение было у водителя?»), а ответы ребенка записывает. В итоге получается новый, яркий и интересный текст, который они вместе читают вслух.</w:t>
      </w:r>
    </w:p>
    <w:p w14:paraId="26C86F5C" w14:textId="03796868" w:rsidR="00FD66B1" w:rsidRPr="00FD66B1" w:rsidRDefault="00FD66B1" w:rsidP="00FD66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Логопед задает вопросы: «Какая игра понравилась больше всего?», «Что показалось самым сложным?», «В какой игре было легко придумывать слова?».</w:t>
      </w:r>
    </w:p>
    <w:p w14:paraId="38D6322D" w14:textId="0A48CA86" w:rsidR="00A71C3B" w:rsidRDefault="00FD66B1" w:rsidP="00FD66B1">
      <w:r w:rsidRPr="00FD66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Обсуждается, какие новые слова или интересные сравнения ребенок запомнил.</w:t>
      </w:r>
    </w:p>
    <w:sectPr w:rsidR="00A7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1DEC"/>
    <w:multiLevelType w:val="multilevel"/>
    <w:tmpl w:val="26B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86F81"/>
    <w:multiLevelType w:val="multilevel"/>
    <w:tmpl w:val="D756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16B70"/>
    <w:multiLevelType w:val="multilevel"/>
    <w:tmpl w:val="F88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2368B"/>
    <w:multiLevelType w:val="multilevel"/>
    <w:tmpl w:val="6282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C327E"/>
    <w:multiLevelType w:val="multilevel"/>
    <w:tmpl w:val="A59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25773"/>
    <w:multiLevelType w:val="multilevel"/>
    <w:tmpl w:val="623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C52D9"/>
    <w:multiLevelType w:val="multilevel"/>
    <w:tmpl w:val="155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182915">
    <w:abstractNumId w:val="3"/>
  </w:num>
  <w:num w:numId="2" w16cid:durableId="2059893637">
    <w:abstractNumId w:val="4"/>
  </w:num>
  <w:num w:numId="3" w16cid:durableId="444010324">
    <w:abstractNumId w:val="5"/>
  </w:num>
  <w:num w:numId="4" w16cid:durableId="732777487">
    <w:abstractNumId w:val="2"/>
  </w:num>
  <w:num w:numId="5" w16cid:durableId="451636592">
    <w:abstractNumId w:val="0"/>
  </w:num>
  <w:num w:numId="6" w16cid:durableId="708720415">
    <w:abstractNumId w:val="1"/>
  </w:num>
  <w:num w:numId="7" w16cid:durableId="1211570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5A"/>
    <w:rsid w:val="000261FE"/>
    <w:rsid w:val="001F65B6"/>
    <w:rsid w:val="004F6A5A"/>
    <w:rsid w:val="0050153D"/>
    <w:rsid w:val="00581D8A"/>
    <w:rsid w:val="00587D9A"/>
    <w:rsid w:val="00A71C3B"/>
    <w:rsid w:val="00F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9CB"/>
  <w15:chartTrackingRefBased/>
  <w15:docId w15:val="{548A318C-1D2D-4E95-ABED-BF671FEA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F6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F6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A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A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A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A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A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A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A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A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A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A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6A5A"/>
    <w:rPr>
      <w:b/>
      <w:bCs/>
      <w:smallCaps/>
      <w:color w:val="2F5496" w:themeColor="accent1" w:themeShade="BF"/>
      <w:spacing w:val="5"/>
    </w:rPr>
  </w:style>
  <w:style w:type="paragraph" w:customStyle="1" w:styleId="paragraph-styledstyledparagraph-sc-a650b026-0">
    <w:name w:val="paragraph-styled__styledparagraph-sc-a650b026-0"/>
    <w:basedOn w:val="a"/>
    <w:rsid w:val="00FD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ist-styledstyledli-sc-202d193-2">
    <w:name w:val="list-styled__styledli-sc-202d193-2"/>
    <w:basedOn w:val="a"/>
    <w:rsid w:val="00FD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Emphasis"/>
    <w:basedOn w:val="a0"/>
    <w:uiPriority w:val="20"/>
    <w:qFormat/>
    <w:rsid w:val="00FD66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Ваганова</dc:creator>
  <cp:keywords/>
  <dc:description/>
  <cp:lastModifiedBy>Антонина Ваганова</cp:lastModifiedBy>
  <cp:revision>4</cp:revision>
  <dcterms:created xsi:type="dcterms:W3CDTF">2026-06-07T18:56:00Z</dcterms:created>
  <dcterms:modified xsi:type="dcterms:W3CDTF">2026-06-07T19:15:00Z</dcterms:modified>
</cp:coreProperties>
</file>